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79A" w:rsidRPr="00EB605F" w:rsidRDefault="00AA1134" w:rsidP="0051403D">
      <w:pPr>
        <w:jc w:val="both"/>
        <w:rPr>
          <w:rFonts w:asciiTheme="majorHAnsi" w:hAnsiTheme="majorHAnsi"/>
          <w:b/>
          <w:sz w:val="24"/>
          <w:szCs w:val="24"/>
        </w:rPr>
      </w:pPr>
      <w:r w:rsidRPr="00EB605F">
        <w:rPr>
          <w:rFonts w:asciiTheme="majorHAnsi" w:hAnsiTheme="majorHAnsi"/>
          <w:b/>
          <w:sz w:val="24"/>
          <w:szCs w:val="24"/>
        </w:rPr>
        <w:t xml:space="preserve">Module </w:t>
      </w:r>
      <w:r w:rsidR="006E417D" w:rsidRPr="00EB605F">
        <w:rPr>
          <w:rFonts w:asciiTheme="majorHAnsi" w:hAnsiTheme="majorHAnsi"/>
          <w:b/>
          <w:sz w:val="24"/>
          <w:szCs w:val="24"/>
        </w:rPr>
        <w:t>3</w:t>
      </w:r>
      <w:r w:rsidRPr="00EB605F">
        <w:rPr>
          <w:rFonts w:asciiTheme="majorHAnsi" w:hAnsiTheme="majorHAnsi"/>
          <w:b/>
          <w:sz w:val="24"/>
          <w:szCs w:val="24"/>
        </w:rPr>
        <w:t>: Entrepreneurial Planning &amp; Entrepreneurial Marketing</w:t>
      </w:r>
    </w:p>
    <w:p w:rsidR="00956CB9" w:rsidRPr="00EB605F" w:rsidRDefault="00956CB9" w:rsidP="00956CB9">
      <w:pPr>
        <w:rPr>
          <w:rFonts w:asciiTheme="majorHAnsi" w:hAnsiTheme="majorHAnsi" w:cs="Times New Roman"/>
          <w:sz w:val="24"/>
          <w:szCs w:val="24"/>
        </w:rPr>
      </w:pPr>
      <w:r w:rsidRPr="00EB605F">
        <w:rPr>
          <w:rFonts w:asciiTheme="majorHAnsi" w:hAnsiTheme="majorHAnsi" w:cs="Times New Roman"/>
          <w:sz w:val="24"/>
          <w:szCs w:val="24"/>
        </w:rPr>
        <w:t xml:space="preserve">Structure of the Unit </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 xml:space="preserve">Understand the forms of business organization </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Understand the meaning and format of business plan</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 xml:space="preserve">Understand various plans within a business plan namely </w:t>
      </w:r>
    </w:p>
    <w:p w:rsidR="00956CB9" w:rsidRPr="00EB605F" w:rsidRDefault="00956CB9" w:rsidP="00A340CD">
      <w:pPr>
        <w:pStyle w:val="ListParagraph"/>
        <w:numPr>
          <w:ilvl w:val="1"/>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Production plan</w:t>
      </w:r>
    </w:p>
    <w:p w:rsidR="00956CB9" w:rsidRPr="00EB605F" w:rsidRDefault="00956CB9" w:rsidP="00A340CD">
      <w:pPr>
        <w:pStyle w:val="ListParagraph"/>
        <w:numPr>
          <w:ilvl w:val="1"/>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Human resources plan</w:t>
      </w:r>
    </w:p>
    <w:p w:rsidR="00956CB9" w:rsidRPr="00EB605F" w:rsidRDefault="00956CB9" w:rsidP="00A340CD">
      <w:pPr>
        <w:pStyle w:val="ListParagraph"/>
        <w:numPr>
          <w:ilvl w:val="1"/>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Operational plan</w:t>
      </w:r>
    </w:p>
    <w:p w:rsidR="00956CB9" w:rsidRPr="00EB605F" w:rsidRDefault="00956CB9" w:rsidP="00A340CD">
      <w:pPr>
        <w:pStyle w:val="ListParagraph"/>
        <w:numPr>
          <w:ilvl w:val="1"/>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Financial plan</w:t>
      </w:r>
    </w:p>
    <w:p w:rsidR="00956CB9" w:rsidRPr="00EB605F" w:rsidRDefault="00956CB9" w:rsidP="00A340CD">
      <w:pPr>
        <w:pStyle w:val="ListParagraph"/>
        <w:numPr>
          <w:ilvl w:val="1"/>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Marketing plan</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Enlist the various formalities required for starting a business</w:t>
      </w:r>
    </w:p>
    <w:p w:rsidR="0007421E" w:rsidRDefault="0007421E"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Pr>
          <w:rFonts w:asciiTheme="majorHAnsi" w:hAnsiTheme="majorHAnsi" w:cs="Book Antiqua"/>
          <w:color w:val="000000"/>
          <w:sz w:val="24"/>
          <w:szCs w:val="24"/>
        </w:rPr>
        <w:t>Understand the concept of Goal setting</w:t>
      </w:r>
    </w:p>
    <w:p w:rsidR="00956CB9" w:rsidRPr="00EB605F" w:rsidRDefault="0007421E"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Pr>
          <w:rFonts w:asciiTheme="majorHAnsi" w:hAnsiTheme="majorHAnsi" w:cs="Book Antiqua"/>
          <w:color w:val="000000"/>
          <w:sz w:val="24"/>
          <w:szCs w:val="24"/>
        </w:rPr>
        <w:t xml:space="preserve">Understand the marketing strategy and </w:t>
      </w:r>
      <w:r w:rsidR="00956CB9" w:rsidRPr="00EB605F">
        <w:rPr>
          <w:rFonts w:asciiTheme="majorHAnsi" w:hAnsiTheme="majorHAnsi" w:cs="Book Antiqua"/>
          <w:color w:val="000000"/>
          <w:sz w:val="24"/>
          <w:szCs w:val="24"/>
        </w:rPr>
        <w:t>4P’s of marketing</w:t>
      </w:r>
    </w:p>
    <w:p w:rsidR="00956CB9" w:rsidRPr="00EB605F" w:rsidRDefault="007A3C8A"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Pr>
          <w:rFonts w:asciiTheme="majorHAnsi" w:hAnsiTheme="majorHAnsi" w:cs="Book Antiqua"/>
          <w:color w:val="000000"/>
          <w:sz w:val="24"/>
          <w:szCs w:val="24"/>
        </w:rPr>
        <w:t>Understand Sales s</w:t>
      </w:r>
      <w:r w:rsidR="00956CB9" w:rsidRPr="00EB605F">
        <w:rPr>
          <w:rFonts w:asciiTheme="majorHAnsi" w:hAnsiTheme="majorHAnsi" w:cs="Book Antiqua"/>
          <w:color w:val="000000"/>
          <w:sz w:val="24"/>
          <w:szCs w:val="24"/>
        </w:rPr>
        <w:t xml:space="preserve">trategies </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 xml:space="preserve">Understand </w:t>
      </w:r>
      <w:r w:rsidR="00D64004">
        <w:rPr>
          <w:rFonts w:asciiTheme="majorHAnsi" w:hAnsiTheme="majorHAnsi" w:cs="Book Antiqua"/>
          <w:color w:val="000000"/>
          <w:sz w:val="24"/>
          <w:szCs w:val="24"/>
        </w:rPr>
        <w:t xml:space="preserve">the </w:t>
      </w:r>
      <w:r w:rsidR="00560337">
        <w:rPr>
          <w:rFonts w:asciiTheme="majorHAnsi" w:hAnsiTheme="majorHAnsi" w:cs="Book Antiqua"/>
          <w:color w:val="000000"/>
          <w:sz w:val="24"/>
          <w:szCs w:val="24"/>
        </w:rPr>
        <w:t xml:space="preserve">concept of </w:t>
      </w:r>
      <w:r w:rsidR="00D64004">
        <w:rPr>
          <w:rFonts w:asciiTheme="majorHAnsi" w:hAnsiTheme="majorHAnsi" w:cs="Book Antiqua"/>
          <w:color w:val="000000"/>
          <w:sz w:val="24"/>
          <w:szCs w:val="24"/>
        </w:rPr>
        <w:t>Promotion</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Understand the meaning of negotiation</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cs="Book Antiqua"/>
          <w:color w:val="000000"/>
          <w:sz w:val="24"/>
          <w:szCs w:val="24"/>
        </w:rPr>
      </w:pPr>
      <w:r w:rsidRPr="00EB605F">
        <w:rPr>
          <w:rFonts w:asciiTheme="majorHAnsi" w:hAnsiTheme="majorHAnsi" w:cs="Book Antiqua"/>
          <w:color w:val="000000"/>
          <w:sz w:val="24"/>
          <w:szCs w:val="24"/>
        </w:rPr>
        <w:t>Understand the importance of customer, employee</w:t>
      </w:r>
      <w:r w:rsidR="00D64004">
        <w:rPr>
          <w:rFonts w:asciiTheme="majorHAnsi" w:hAnsiTheme="majorHAnsi" w:cs="Book Antiqua"/>
          <w:color w:val="000000"/>
          <w:sz w:val="24"/>
          <w:szCs w:val="24"/>
        </w:rPr>
        <w:t xml:space="preserve"> and vendor management </w:t>
      </w:r>
    </w:p>
    <w:p w:rsidR="00956CB9" w:rsidRPr="00EB605F" w:rsidRDefault="00956CB9" w:rsidP="00A340CD">
      <w:pPr>
        <w:pStyle w:val="ListParagraph"/>
        <w:numPr>
          <w:ilvl w:val="0"/>
          <w:numId w:val="20"/>
        </w:numPr>
        <w:autoSpaceDE w:val="0"/>
        <w:autoSpaceDN w:val="0"/>
        <w:adjustRightInd w:val="0"/>
        <w:spacing w:after="0" w:line="240" w:lineRule="auto"/>
        <w:rPr>
          <w:rFonts w:asciiTheme="majorHAnsi" w:hAnsiTheme="majorHAnsi"/>
          <w:sz w:val="24"/>
          <w:szCs w:val="24"/>
        </w:rPr>
      </w:pPr>
      <w:r w:rsidRPr="00EB605F">
        <w:rPr>
          <w:rFonts w:asciiTheme="majorHAnsi" w:hAnsiTheme="majorHAnsi" w:cs="Book Antiqua"/>
          <w:color w:val="000000"/>
          <w:sz w:val="24"/>
          <w:szCs w:val="24"/>
        </w:rPr>
        <w:t>Reasons for business failure</w:t>
      </w:r>
    </w:p>
    <w:p w:rsidR="006E417D" w:rsidRPr="00EB605F" w:rsidRDefault="006E417D" w:rsidP="0051403D">
      <w:pPr>
        <w:jc w:val="both"/>
        <w:rPr>
          <w:rFonts w:asciiTheme="majorHAnsi" w:hAnsiTheme="majorHAnsi"/>
          <w:b/>
          <w:sz w:val="24"/>
          <w:szCs w:val="24"/>
        </w:rPr>
      </w:pPr>
    </w:p>
    <w:p w:rsidR="0002379A" w:rsidRDefault="006E417D" w:rsidP="0051403D">
      <w:pPr>
        <w:jc w:val="both"/>
        <w:rPr>
          <w:rFonts w:asciiTheme="majorHAnsi" w:hAnsiTheme="majorHAnsi"/>
          <w:sz w:val="24"/>
          <w:szCs w:val="24"/>
        </w:rPr>
      </w:pPr>
      <w:r w:rsidRPr="00EB605F">
        <w:rPr>
          <w:rFonts w:asciiTheme="majorHAnsi" w:hAnsiTheme="majorHAnsi"/>
          <w:sz w:val="24"/>
          <w:szCs w:val="24"/>
        </w:rPr>
        <w:t xml:space="preserve">Work is essentially the basis of all human life. All of us are engaged with </w:t>
      </w:r>
      <w:r w:rsidR="005B62A8" w:rsidRPr="00EB605F">
        <w:rPr>
          <w:rFonts w:asciiTheme="majorHAnsi" w:hAnsiTheme="majorHAnsi"/>
          <w:sz w:val="24"/>
          <w:szCs w:val="24"/>
        </w:rPr>
        <w:t xml:space="preserve">some kind of activity </w:t>
      </w:r>
      <w:r w:rsidRPr="00EB605F">
        <w:rPr>
          <w:rFonts w:asciiTheme="majorHAnsi" w:hAnsiTheme="majorHAnsi"/>
          <w:sz w:val="24"/>
          <w:szCs w:val="24"/>
        </w:rPr>
        <w:t>in order</w:t>
      </w:r>
      <w:r w:rsidR="00A6179D" w:rsidRPr="00EB605F">
        <w:rPr>
          <w:rFonts w:asciiTheme="majorHAnsi" w:hAnsiTheme="majorHAnsi"/>
          <w:sz w:val="24"/>
          <w:szCs w:val="24"/>
        </w:rPr>
        <w:t xml:space="preserve"> to earn </w:t>
      </w:r>
      <w:r w:rsidRPr="00EB605F">
        <w:rPr>
          <w:rFonts w:asciiTheme="majorHAnsi" w:hAnsiTheme="majorHAnsi"/>
          <w:sz w:val="24"/>
          <w:szCs w:val="24"/>
        </w:rPr>
        <w:t>our</w:t>
      </w:r>
      <w:r w:rsidR="00A6179D" w:rsidRPr="00EB605F">
        <w:rPr>
          <w:rFonts w:asciiTheme="majorHAnsi" w:hAnsiTheme="majorHAnsi"/>
          <w:sz w:val="24"/>
          <w:szCs w:val="24"/>
        </w:rPr>
        <w:t xml:space="preserve"> living and </w:t>
      </w:r>
      <w:r w:rsidR="005B62A8" w:rsidRPr="00EB605F">
        <w:rPr>
          <w:rFonts w:asciiTheme="majorHAnsi" w:hAnsiTheme="majorHAnsi"/>
          <w:sz w:val="24"/>
          <w:szCs w:val="24"/>
        </w:rPr>
        <w:t xml:space="preserve">satisfy </w:t>
      </w:r>
      <w:r w:rsidRPr="00EB605F">
        <w:rPr>
          <w:rFonts w:asciiTheme="majorHAnsi" w:hAnsiTheme="majorHAnsi"/>
          <w:sz w:val="24"/>
          <w:szCs w:val="24"/>
        </w:rPr>
        <w:t>our</w:t>
      </w:r>
      <w:r w:rsidR="005B62A8" w:rsidRPr="00EB605F">
        <w:rPr>
          <w:rFonts w:asciiTheme="majorHAnsi" w:hAnsiTheme="majorHAnsi"/>
          <w:sz w:val="24"/>
          <w:szCs w:val="24"/>
        </w:rPr>
        <w:t xml:space="preserve"> recurring needs and wants</w:t>
      </w:r>
      <w:r w:rsidR="00A6179D" w:rsidRPr="00EB605F">
        <w:rPr>
          <w:rFonts w:asciiTheme="majorHAnsi" w:hAnsiTheme="majorHAnsi"/>
          <w:sz w:val="24"/>
          <w:szCs w:val="24"/>
        </w:rPr>
        <w:t xml:space="preserve">. </w:t>
      </w:r>
      <w:r w:rsidR="0002379A" w:rsidRPr="00EB605F">
        <w:rPr>
          <w:rFonts w:asciiTheme="majorHAnsi" w:hAnsiTheme="majorHAnsi"/>
          <w:sz w:val="24"/>
          <w:szCs w:val="24"/>
        </w:rPr>
        <w:t>Activity, a symbol of human life may broadly be categorized into:</w:t>
      </w:r>
    </w:p>
    <w:p w:rsidR="008054DB" w:rsidRPr="00EB605F" w:rsidRDefault="008054DB"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486400" cy="3200400"/>
            <wp:effectExtent l="190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2379A" w:rsidRPr="00EB605F" w:rsidRDefault="0002379A" w:rsidP="006E417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r>
      <w:r w:rsidRPr="00EB605F">
        <w:rPr>
          <w:rFonts w:asciiTheme="majorHAnsi" w:hAnsiTheme="majorHAnsi"/>
          <w:b/>
          <w:sz w:val="24"/>
          <w:szCs w:val="24"/>
        </w:rPr>
        <w:t>Economic Activities:</w:t>
      </w:r>
      <w:r w:rsidR="006E417D" w:rsidRPr="00EB605F">
        <w:rPr>
          <w:rFonts w:asciiTheme="majorHAnsi" w:hAnsiTheme="majorHAnsi"/>
          <w:sz w:val="24"/>
          <w:szCs w:val="24"/>
        </w:rPr>
        <w:t>Any a</w:t>
      </w:r>
      <w:r w:rsidRPr="00EB605F">
        <w:rPr>
          <w:rFonts w:asciiTheme="majorHAnsi" w:hAnsiTheme="majorHAnsi"/>
          <w:sz w:val="24"/>
          <w:szCs w:val="24"/>
        </w:rPr>
        <w:t>ctivit</w:t>
      </w:r>
      <w:r w:rsidR="006E417D" w:rsidRPr="00EB605F">
        <w:rPr>
          <w:rFonts w:asciiTheme="majorHAnsi" w:hAnsiTheme="majorHAnsi"/>
          <w:sz w:val="24"/>
          <w:szCs w:val="24"/>
        </w:rPr>
        <w:t>yundertaken</w:t>
      </w:r>
      <w:r w:rsidRPr="00EB605F">
        <w:rPr>
          <w:rFonts w:asciiTheme="majorHAnsi" w:hAnsiTheme="majorHAnsi"/>
          <w:sz w:val="24"/>
          <w:szCs w:val="24"/>
        </w:rPr>
        <w:t xml:space="preserve"> to earn mone</w:t>
      </w:r>
      <w:r w:rsidR="006E417D" w:rsidRPr="00EB605F">
        <w:rPr>
          <w:rFonts w:asciiTheme="majorHAnsi" w:hAnsiTheme="majorHAnsi"/>
          <w:sz w:val="24"/>
          <w:szCs w:val="24"/>
        </w:rPr>
        <w:t>y is</w:t>
      </w:r>
      <w:r w:rsidRPr="00EB605F">
        <w:rPr>
          <w:rFonts w:asciiTheme="majorHAnsi" w:hAnsiTheme="majorHAnsi"/>
          <w:sz w:val="24"/>
          <w:szCs w:val="24"/>
        </w:rPr>
        <w:t xml:space="preserve"> called economic</w:t>
      </w:r>
      <w:r w:rsidR="006E417D" w:rsidRPr="00EB605F">
        <w:rPr>
          <w:rFonts w:asciiTheme="majorHAnsi" w:hAnsiTheme="majorHAnsi"/>
          <w:sz w:val="24"/>
          <w:szCs w:val="24"/>
        </w:rPr>
        <w:t xml:space="preserve"> such as p</w:t>
      </w:r>
      <w:r w:rsidRPr="00EB605F">
        <w:rPr>
          <w:rFonts w:asciiTheme="majorHAnsi" w:hAnsiTheme="majorHAnsi"/>
          <w:sz w:val="24"/>
          <w:szCs w:val="24"/>
        </w:rPr>
        <w:t>roduction</w:t>
      </w:r>
      <w:r w:rsidR="006E417D" w:rsidRPr="00EB605F">
        <w:rPr>
          <w:rFonts w:asciiTheme="majorHAnsi" w:hAnsiTheme="majorHAnsi"/>
          <w:sz w:val="24"/>
          <w:szCs w:val="24"/>
        </w:rPr>
        <w:t>, d</w:t>
      </w:r>
      <w:r w:rsidRPr="00EB605F">
        <w:rPr>
          <w:rFonts w:asciiTheme="majorHAnsi" w:hAnsiTheme="majorHAnsi"/>
          <w:sz w:val="24"/>
          <w:szCs w:val="24"/>
        </w:rPr>
        <w:t>istribution and/or</w:t>
      </w:r>
      <w:r w:rsidR="006E417D" w:rsidRPr="00EB605F">
        <w:rPr>
          <w:rFonts w:asciiTheme="majorHAnsi" w:hAnsiTheme="majorHAnsi"/>
          <w:sz w:val="24"/>
          <w:szCs w:val="24"/>
        </w:rPr>
        <w:t xml:space="preserve"> c</w:t>
      </w:r>
      <w:r w:rsidRPr="00EB605F">
        <w:rPr>
          <w:rFonts w:asciiTheme="majorHAnsi" w:hAnsiTheme="majorHAnsi"/>
          <w:sz w:val="24"/>
          <w:szCs w:val="24"/>
        </w:rPr>
        <w:t>onsumption of goods and 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b)</w:t>
      </w:r>
      <w:r w:rsidRPr="00EB605F">
        <w:rPr>
          <w:rFonts w:asciiTheme="majorHAnsi" w:hAnsiTheme="majorHAnsi"/>
          <w:sz w:val="24"/>
          <w:szCs w:val="24"/>
        </w:rPr>
        <w:tab/>
      </w:r>
      <w:r w:rsidRPr="00EB605F">
        <w:rPr>
          <w:rFonts w:asciiTheme="majorHAnsi" w:hAnsiTheme="majorHAnsi"/>
          <w:b/>
          <w:sz w:val="24"/>
          <w:szCs w:val="24"/>
        </w:rPr>
        <w:t>Non-Economic activities:</w:t>
      </w:r>
      <w:r w:rsidR="006E417D" w:rsidRPr="00EB605F">
        <w:rPr>
          <w:rFonts w:asciiTheme="majorHAnsi" w:hAnsiTheme="majorHAnsi"/>
          <w:sz w:val="24"/>
          <w:szCs w:val="24"/>
        </w:rPr>
        <w:t>Any a</w:t>
      </w:r>
      <w:r w:rsidRPr="00EB605F">
        <w:rPr>
          <w:rFonts w:asciiTheme="majorHAnsi" w:hAnsiTheme="majorHAnsi"/>
          <w:sz w:val="24"/>
          <w:szCs w:val="24"/>
        </w:rPr>
        <w:t>ctivit</w:t>
      </w:r>
      <w:r w:rsidR="006E417D" w:rsidRPr="00EB605F">
        <w:rPr>
          <w:rFonts w:asciiTheme="majorHAnsi" w:hAnsiTheme="majorHAnsi"/>
          <w:sz w:val="24"/>
          <w:szCs w:val="24"/>
        </w:rPr>
        <w:t xml:space="preserve">y </w:t>
      </w:r>
      <w:r w:rsidRPr="00EB605F">
        <w:rPr>
          <w:rFonts w:asciiTheme="majorHAnsi" w:hAnsiTheme="majorHAnsi"/>
          <w:sz w:val="24"/>
          <w:szCs w:val="24"/>
        </w:rPr>
        <w:t xml:space="preserve">done out of love, care, affection, self-satisfaction, emotions, sympathy, patriotism etc. but not for </w:t>
      </w:r>
      <w:r w:rsidR="0051403D" w:rsidRPr="00EB605F">
        <w:rPr>
          <w:rFonts w:asciiTheme="majorHAnsi" w:hAnsiTheme="majorHAnsi"/>
          <w:sz w:val="24"/>
          <w:szCs w:val="24"/>
        </w:rPr>
        <w:t>money</w:t>
      </w:r>
      <w:r w:rsidR="006E417D" w:rsidRPr="00EB605F">
        <w:rPr>
          <w:rFonts w:asciiTheme="majorHAnsi" w:hAnsiTheme="majorHAnsi"/>
          <w:sz w:val="24"/>
          <w:szCs w:val="24"/>
        </w:rPr>
        <w:t>is</w:t>
      </w:r>
      <w:r w:rsidRPr="00EB605F">
        <w:rPr>
          <w:rFonts w:asciiTheme="majorHAnsi" w:hAnsiTheme="majorHAnsi"/>
          <w:sz w:val="24"/>
          <w:szCs w:val="24"/>
        </w:rPr>
        <w:t xml:space="preserve"> known as non-economic.</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Types of Economic Activities</w:t>
      </w:r>
    </w:p>
    <w:p w:rsidR="0002379A" w:rsidRPr="00EB605F" w:rsidRDefault="00A6179D" w:rsidP="0051403D">
      <w:pPr>
        <w:jc w:val="both"/>
        <w:rPr>
          <w:rFonts w:asciiTheme="majorHAnsi" w:hAnsiTheme="majorHAnsi"/>
          <w:sz w:val="24"/>
          <w:szCs w:val="24"/>
        </w:rPr>
      </w:pPr>
      <w:r w:rsidRPr="00EB605F">
        <w:rPr>
          <w:rFonts w:asciiTheme="majorHAnsi" w:hAnsiTheme="majorHAnsi"/>
          <w:sz w:val="24"/>
          <w:szCs w:val="24"/>
        </w:rPr>
        <w:t>Economic a</w:t>
      </w:r>
      <w:r w:rsidR="0002379A" w:rsidRPr="00EB605F">
        <w:rPr>
          <w:rFonts w:asciiTheme="majorHAnsi" w:hAnsiTheme="majorHAnsi"/>
          <w:sz w:val="24"/>
          <w:szCs w:val="24"/>
        </w:rPr>
        <w:t>ctivities can be classified in three broad categories:</w:t>
      </w:r>
    </w:p>
    <w:p w:rsidR="0002379A" w:rsidRPr="00EB605F" w:rsidRDefault="0002379A" w:rsidP="00A340CD">
      <w:pPr>
        <w:pStyle w:val="ListParagraph"/>
        <w:numPr>
          <w:ilvl w:val="6"/>
          <w:numId w:val="7"/>
        </w:numPr>
        <w:ind w:left="1134"/>
        <w:jc w:val="both"/>
        <w:rPr>
          <w:rFonts w:asciiTheme="majorHAnsi" w:hAnsiTheme="majorHAnsi"/>
          <w:sz w:val="24"/>
          <w:szCs w:val="24"/>
        </w:rPr>
      </w:pPr>
      <w:r w:rsidRPr="00EB605F">
        <w:rPr>
          <w:rFonts w:asciiTheme="majorHAnsi" w:hAnsiTheme="majorHAnsi"/>
          <w:sz w:val="24"/>
          <w:szCs w:val="24"/>
        </w:rPr>
        <w:t>Profession</w:t>
      </w:r>
    </w:p>
    <w:p w:rsidR="0002379A" w:rsidRPr="00EB605F" w:rsidRDefault="0002379A" w:rsidP="00A340CD">
      <w:pPr>
        <w:pStyle w:val="ListParagraph"/>
        <w:numPr>
          <w:ilvl w:val="6"/>
          <w:numId w:val="7"/>
        </w:numPr>
        <w:ind w:left="1134"/>
        <w:jc w:val="both"/>
        <w:rPr>
          <w:rFonts w:asciiTheme="majorHAnsi" w:hAnsiTheme="majorHAnsi"/>
          <w:sz w:val="24"/>
          <w:szCs w:val="24"/>
        </w:rPr>
      </w:pPr>
      <w:r w:rsidRPr="00EB605F">
        <w:rPr>
          <w:rFonts w:asciiTheme="majorHAnsi" w:hAnsiTheme="majorHAnsi"/>
          <w:sz w:val="24"/>
          <w:szCs w:val="24"/>
        </w:rPr>
        <w:t>Employment</w:t>
      </w:r>
    </w:p>
    <w:p w:rsidR="0002379A" w:rsidRPr="00EB605F" w:rsidRDefault="0002379A" w:rsidP="00A340CD">
      <w:pPr>
        <w:pStyle w:val="ListParagraph"/>
        <w:numPr>
          <w:ilvl w:val="6"/>
          <w:numId w:val="7"/>
        </w:numPr>
        <w:ind w:left="1134"/>
        <w:jc w:val="both"/>
        <w:rPr>
          <w:rFonts w:asciiTheme="majorHAnsi" w:hAnsiTheme="majorHAnsi"/>
          <w:sz w:val="24"/>
          <w:szCs w:val="24"/>
        </w:rPr>
      </w:pPr>
      <w:r w:rsidRPr="00EB605F">
        <w:rPr>
          <w:rFonts w:asciiTheme="majorHAnsi" w:hAnsiTheme="majorHAnsi"/>
          <w:sz w:val="24"/>
          <w:szCs w:val="24"/>
        </w:rPr>
        <w:t>Business</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 xml:space="preserve">Activities inspired mainly by economic consideration </w:t>
      </w:r>
      <w:r w:rsidR="001209CF" w:rsidRPr="00EB605F">
        <w:rPr>
          <w:rFonts w:asciiTheme="majorHAnsi" w:hAnsiTheme="majorHAnsi"/>
          <w:sz w:val="24"/>
          <w:szCs w:val="24"/>
        </w:rPr>
        <w:t>are</w:t>
      </w:r>
      <w:r w:rsidRPr="00EB605F">
        <w:rPr>
          <w:rFonts w:asciiTheme="majorHAnsi" w:hAnsiTheme="majorHAnsi"/>
          <w:sz w:val="24"/>
          <w:szCs w:val="24"/>
        </w:rPr>
        <w:t xml:space="preserve"> classified in </w:t>
      </w:r>
      <w:r w:rsidR="001209CF" w:rsidRPr="00EB605F">
        <w:rPr>
          <w:rFonts w:asciiTheme="majorHAnsi" w:hAnsiTheme="majorHAnsi"/>
          <w:sz w:val="24"/>
          <w:szCs w:val="24"/>
        </w:rPr>
        <w:t>3 (three)main</w:t>
      </w:r>
      <w:r w:rsidRPr="00EB605F">
        <w:rPr>
          <w:rFonts w:asciiTheme="majorHAnsi" w:hAnsiTheme="majorHAnsi"/>
          <w:sz w:val="24"/>
          <w:szCs w:val="24"/>
        </w:rPr>
        <w:t xml:space="preserve"> categories:</w:t>
      </w:r>
    </w:p>
    <w:p w:rsidR="00157CAF" w:rsidRDefault="00157CAF" w:rsidP="0051403D">
      <w:pPr>
        <w:jc w:val="both"/>
        <w:rPr>
          <w:rFonts w:asciiTheme="majorHAnsi" w:hAnsiTheme="majorHAnsi"/>
          <w:sz w:val="24"/>
          <w:szCs w:val="24"/>
        </w:rPr>
      </w:pPr>
    </w:p>
    <w:p w:rsidR="00157CAF" w:rsidRDefault="00157CAF" w:rsidP="0051403D">
      <w:pPr>
        <w:jc w:val="both"/>
        <w:rPr>
          <w:rFonts w:asciiTheme="majorHAnsi" w:hAnsiTheme="majorHAnsi"/>
          <w:sz w:val="24"/>
          <w:szCs w:val="24"/>
        </w:rPr>
      </w:pPr>
    </w:p>
    <w:p w:rsidR="00157CAF" w:rsidRPr="00EB605F" w:rsidRDefault="00157CAF" w:rsidP="0051403D">
      <w:pPr>
        <w:jc w:val="both"/>
        <w:rPr>
          <w:rFonts w:asciiTheme="majorHAnsi" w:hAnsiTheme="majorHAnsi"/>
          <w:sz w:val="24"/>
          <w:szCs w:val="24"/>
        </w:rPr>
      </w:pPr>
    </w:p>
    <w:p w:rsidR="00157CAF" w:rsidRDefault="00157CAF"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57CAF" w:rsidRDefault="00157CAF" w:rsidP="0051403D">
      <w:pPr>
        <w:jc w:val="both"/>
        <w:rPr>
          <w:rFonts w:asciiTheme="majorHAnsi" w:hAnsiTheme="majorHAnsi"/>
          <w:sz w:val="24"/>
          <w:szCs w:val="24"/>
        </w:rPr>
      </w:pPr>
    </w:p>
    <w:p w:rsidR="00157CAF" w:rsidRDefault="00157CAF" w:rsidP="0051403D">
      <w:pPr>
        <w:jc w:val="both"/>
        <w:rPr>
          <w:rFonts w:asciiTheme="majorHAnsi" w:hAnsiTheme="majorHAnsi"/>
          <w:sz w:val="24"/>
          <w:szCs w:val="24"/>
        </w:rPr>
      </w:pP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Pr="00EB605F">
        <w:rPr>
          <w:rFonts w:asciiTheme="majorHAnsi" w:hAnsiTheme="majorHAnsi"/>
          <w:b/>
          <w:sz w:val="24"/>
          <w:szCs w:val="24"/>
        </w:rPr>
        <w:t>Manufacturing</w:t>
      </w:r>
      <w:r w:rsidRPr="00EB605F">
        <w:rPr>
          <w:rFonts w:asciiTheme="majorHAnsi" w:hAnsiTheme="majorHAnsi"/>
          <w:sz w:val="24"/>
          <w:szCs w:val="24"/>
        </w:rPr>
        <w:t>:</w:t>
      </w:r>
    </w:p>
    <w:p w:rsidR="00AE377B" w:rsidRPr="00EB605F" w:rsidRDefault="00AE377B" w:rsidP="0051403D">
      <w:pPr>
        <w:jc w:val="both"/>
        <w:rPr>
          <w:rFonts w:asciiTheme="majorHAnsi" w:hAnsiTheme="majorHAnsi"/>
          <w:sz w:val="24"/>
          <w:szCs w:val="24"/>
        </w:rPr>
      </w:pPr>
      <w:r w:rsidRPr="00EB605F">
        <w:rPr>
          <w:rFonts w:asciiTheme="majorHAnsi" w:hAnsiTheme="majorHAnsi"/>
          <w:sz w:val="24"/>
          <w:szCs w:val="24"/>
        </w:rPr>
        <w:t>It refers to the process of p</w:t>
      </w:r>
      <w:r w:rsidR="0002379A" w:rsidRPr="00EB605F">
        <w:rPr>
          <w:rFonts w:asciiTheme="majorHAnsi" w:hAnsiTheme="majorHAnsi"/>
          <w:sz w:val="24"/>
          <w:szCs w:val="24"/>
        </w:rPr>
        <w:t xml:space="preserve">roduction of </w:t>
      </w:r>
      <w:r w:rsidRPr="00EB605F">
        <w:rPr>
          <w:rFonts w:asciiTheme="majorHAnsi" w:hAnsiTheme="majorHAnsi"/>
          <w:sz w:val="24"/>
          <w:szCs w:val="24"/>
        </w:rPr>
        <w:t>goods and commodities</w:t>
      </w:r>
      <w:r w:rsidR="004944B9" w:rsidRPr="00EB605F">
        <w:rPr>
          <w:rFonts w:asciiTheme="majorHAnsi" w:hAnsiTheme="majorHAnsi"/>
          <w:sz w:val="24"/>
          <w:szCs w:val="24"/>
        </w:rPr>
        <w:t xml:space="preserve">to be used </w:t>
      </w:r>
      <w:r w:rsidRPr="00EB605F">
        <w:rPr>
          <w:rFonts w:asciiTheme="majorHAnsi" w:hAnsiTheme="majorHAnsi"/>
          <w:sz w:val="24"/>
          <w:szCs w:val="24"/>
        </w:rPr>
        <w:t>f</w:t>
      </w:r>
      <w:r w:rsidR="0002379A" w:rsidRPr="00EB605F">
        <w:rPr>
          <w:rFonts w:asciiTheme="majorHAnsi" w:hAnsiTheme="majorHAnsi"/>
          <w:sz w:val="24"/>
          <w:szCs w:val="24"/>
        </w:rPr>
        <w:t xml:space="preserve">or sale using </w:t>
      </w:r>
      <w:r w:rsidRPr="00EB605F">
        <w:rPr>
          <w:rFonts w:asciiTheme="majorHAnsi" w:hAnsiTheme="majorHAnsi"/>
          <w:sz w:val="24"/>
          <w:szCs w:val="24"/>
        </w:rPr>
        <w:t xml:space="preserve">labour and machines, tools etc. </w:t>
      </w:r>
      <w:r w:rsidR="004944B9" w:rsidRPr="00EB605F">
        <w:rPr>
          <w:rFonts w:asciiTheme="majorHAnsi" w:hAnsiTheme="majorHAnsi"/>
          <w:sz w:val="24"/>
          <w:szCs w:val="24"/>
        </w:rPr>
        <w:t xml:space="preserve">during </w:t>
      </w:r>
      <w:r w:rsidR="0002379A" w:rsidRPr="00EB605F">
        <w:rPr>
          <w:rFonts w:asciiTheme="majorHAnsi" w:hAnsiTheme="majorHAnsi"/>
          <w:sz w:val="24"/>
          <w:szCs w:val="24"/>
        </w:rPr>
        <w:t xml:space="preserve">which raw materials are transformed into finished goods on a large scale. </w:t>
      </w:r>
      <w:r w:rsidRPr="00EB605F">
        <w:rPr>
          <w:rFonts w:asciiTheme="majorHAnsi" w:hAnsiTheme="majorHAnsi"/>
          <w:sz w:val="24"/>
          <w:szCs w:val="24"/>
        </w:rPr>
        <w:t xml:space="preserve">The </w:t>
      </w:r>
      <w:r w:rsidR="0002379A" w:rsidRPr="00EB605F">
        <w:rPr>
          <w:rFonts w:asciiTheme="majorHAnsi" w:hAnsiTheme="majorHAnsi"/>
          <w:sz w:val="24"/>
          <w:szCs w:val="24"/>
        </w:rPr>
        <w:t xml:space="preserve">finished </w:t>
      </w:r>
      <w:r w:rsidR="004944B9" w:rsidRPr="00EB605F">
        <w:rPr>
          <w:rFonts w:asciiTheme="majorHAnsi" w:hAnsiTheme="majorHAnsi"/>
          <w:sz w:val="24"/>
          <w:szCs w:val="24"/>
        </w:rPr>
        <w:t xml:space="preserve">products </w:t>
      </w:r>
      <w:r w:rsidRPr="00EB605F">
        <w:rPr>
          <w:rFonts w:asciiTheme="majorHAnsi" w:hAnsiTheme="majorHAnsi"/>
          <w:sz w:val="24"/>
          <w:szCs w:val="24"/>
        </w:rPr>
        <w:t>may</w:t>
      </w:r>
      <w:r w:rsidR="0002379A" w:rsidRPr="00EB605F">
        <w:rPr>
          <w:rFonts w:asciiTheme="majorHAnsi" w:hAnsiTheme="majorHAnsi"/>
          <w:sz w:val="24"/>
          <w:szCs w:val="24"/>
        </w:rPr>
        <w:t xml:space="preserve">be used for </w:t>
      </w:r>
      <w:r w:rsidR="0083331A" w:rsidRPr="00EB605F">
        <w:rPr>
          <w:rFonts w:asciiTheme="majorHAnsi" w:hAnsiTheme="majorHAnsi"/>
          <w:sz w:val="24"/>
          <w:szCs w:val="24"/>
        </w:rPr>
        <w:t xml:space="preserve">producing more </w:t>
      </w:r>
      <w:r w:rsidR="0083331A" w:rsidRPr="00EB605F">
        <w:rPr>
          <w:rFonts w:asciiTheme="majorHAnsi" w:hAnsiTheme="majorHAnsi"/>
          <w:sz w:val="24"/>
          <w:szCs w:val="24"/>
        </w:rPr>
        <w:lastRenderedPageBreak/>
        <w:t xml:space="preserve">goods, </w:t>
      </w:r>
      <w:r w:rsidR="0002379A" w:rsidRPr="00EB605F">
        <w:rPr>
          <w:rFonts w:asciiTheme="majorHAnsi" w:hAnsiTheme="majorHAnsi"/>
          <w:sz w:val="24"/>
          <w:szCs w:val="24"/>
        </w:rPr>
        <w:t>or sold to wholesalers, who in turn sell them to retailers, who then sell them to end users</w:t>
      </w:r>
      <w:r w:rsidRPr="00EB605F">
        <w:rPr>
          <w:rFonts w:asciiTheme="majorHAnsi" w:hAnsiTheme="majorHAnsi"/>
          <w:sz w:val="24"/>
          <w:szCs w:val="24"/>
        </w:rPr>
        <w:t xml:space="preserve">, that is, </w:t>
      </w:r>
      <w:r w:rsidR="0002379A" w:rsidRPr="00EB605F">
        <w:rPr>
          <w:rFonts w:asciiTheme="majorHAnsi" w:hAnsiTheme="majorHAnsi"/>
          <w:sz w:val="24"/>
          <w:szCs w:val="24"/>
        </w:rPr>
        <w:t xml:space="preserve">the </w:t>
      </w:r>
      <w:r w:rsidRPr="00EB605F">
        <w:rPr>
          <w:rFonts w:asciiTheme="majorHAnsi" w:hAnsiTheme="majorHAnsi"/>
          <w:sz w:val="24"/>
          <w:szCs w:val="24"/>
        </w:rPr>
        <w:t>consumers.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r>
      <w:r w:rsidRPr="00EB605F">
        <w:rPr>
          <w:rFonts w:asciiTheme="majorHAnsi" w:hAnsiTheme="majorHAnsi"/>
          <w:b/>
          <w:sz w:val="24"/>
          <w:szCs w:val="24"/>
        </w:rPr>
        <w:t>Service</w:t>
      </w:r>
      <w:r w:rsidRPr="00EB605F">
        <w:rPr>
          <w:rFonts w:asciiTheme="majorHAnsi" w:hAnsiTheme="majorHAnsi"/>
          <w:sz w:val="24"/>
          <w:szCs w:val="24"/>
        </w:rPr>
        <w:t>:</w:t>
      </w:r>
    </w:p>
    <w:p w:rsidR="0002379A" w:rsidRPr="00EB605F" w:rsidRDefault="00C853A8" w:rsidP="0051403D">
      <w:pPr>
        <w:jc w:val="both"/>
        <w:rPr>
          <w:rFonts w:asciiTheme="majorHAnsi" w:hAnsiTheme="majorHAnsi"/>
          <w:sz w:val="24"/>
          <w:szCs w:val="24"/>
        </w:rPr>
      </w:pPr>
      <w:r w:rsidRPr="00EB605F">
        <w:rPr>
          <w:rFonts w:asciiTheme="majorHAnsi" w:hAnsiTheme="majorHAnsi"/>
          <w:sz w:val="24"/>
          <w:szCs w:val="24"/>
        </w:rPr>
        <w:t xml:space="preserve">It refers to a </w:t>
      </w:r>
      <w:r w:rsidR="0002379A" w:rsidRPr="00EB605F">
        <w:rPr>
          <w:rFonts w:asciiTheme="majorHAnsi" w:hAnsiTheme="majorHAnsi"/>
          <w:sz w:val="24"/>
          <w:szCs w:val="24"/>
        </w:rPr>
        <w:t>type of economic activity that is intangible</w:t>
      </w:r>
      <w:r w:rsidRPr="00EB605F">
        <w:rPr>
          <w:rFonts w:asciiTheme="majorHAnsi" w:hAnsiTheme="majorHAnsi"/>
          <w:sz w:val="24"/>
          <w:szCs w:val="24"/>
        </w:rPr>
        <w:t xml:space="preserve"> (not concrete), cannot be </w:t>
      </w:r>
      <w:r w:rsidR="0002379A" w:rsidRPr="00EB605F">
        <w:rPr>
          <w:rFonts w:asciiTheme="majorHAnsi" w:hAnsiTheme="majorHAnsi"/>
          <w:sz w:val="24"/>
          <w:szCs w:val="24"/>
        </w:rPr>
        <w:t>stored and does not result in ownership. A service is consumed at the point of sale. Examples of services include the transfer of goods, such as the postal service–delivering mail, and the use of expertise or experience, such as a person visiting a d</w:t>
      </w:r>
      <w:r w:rsidR="001C13C0" w:rsidRPr="00EB605F">
        <w:rPr>
          <w:rFonts w:asciiTheme="majorHAnsi" w:hAnsiTheme="majorHAnsi"/>
          <w:sz w:val="24"/>
          <w:szCs w:val="24"/>
        </w:rPr>
        <w:t>entist</w:t>
      </w:r>
      <w:r w:rsidR="0002379A"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Service sector includes commercial firms engaged in banking, communication, transport, insurance, warehousing etc. In the recent </w:t>
      </w:r>
      <w:r w:rsidR="001C13C0" w:rsidRPr="00EB605F">
        <w:rPr>
          <w:rFonts w:asciiTheme="majorHAnsi" w:hAnsiTheme="majorHAnsi"/>
          <w:sz w:val="24"/>
          <w:szCs w:val="24"/>
        </w:rPr>
        <w:t>years</w:t>
      </w:r>
      <w:r w:rsidRPr="00EB605F">
        <w:rPr>
          <w:rFonts w:asciiTheme="majorHAnsi" w:hAnsiTheme="majorHAnsi"/>
          <w:sz w:val="24"/>
          <w:szCs w:val="24"/>
        </w:rPr>
        <w:t xml:space="preserve">, the role of service sector in Indian economy </w:t>
      </w:r>
      <w:r w:rsidR="001C13C0" w:rsidRPr="00EB605F">
        <w:rPr>
          <w:rFonts w:asciiTheme="majorHAnsi" w:hAnsiTheme="majorHAnsi"/>
          <w:sz w:val="24"/>
          <w:szCs w:val="24"/>
        </w:rPr>
        <w:t>has been</w:t>
      </w:r>
      <w:r w:rsidRPr="00EB605F">
        <w:rPr>
          <w:rFonts w:asciiTheme="majorHAnsi" w:hAnsiTheme="majorHAnsi"/>
          <w:sz w:val="24"/>
          <w:szCs w:val="24"/>
        </w:rPr>
        <w:t xml:space="preserve"> growing faster than agriculture and industry.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Trading</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The trade </w:t>
      </w:r>
      <w:r w:rsidR="0051261F" w:rsidRPr="00EB605F">
        <w:rPr>
          <w:rFonts w:asciiTheme="majorHAnsi" w:hAnsiTheme="majorHAnsi"/>
          <w:sz w:val="24"/>
          <w:szCs w:val="24"/>
        </w:rPr>
        <w:t xml:space="preserve">of goods and services </w:t>
      </w:r>
      <w:r w:rsidRPr="00EB605F">
        <w:rPr>
          <w:rFonts w:asciiTheme="majorHAnsi" w:hAnsiTheme="majorHAnsi"/>
          <w:sz w:val="24"/>
          <w:szCs w:val="24"/>
        </w:rPr>
        <w:t xml:space="preserve">that </w:t>
      </w:r>
      <w:r w:rsidR="0051261F" w:rsidRPr="00EB605F">
        <w:rPr>
          <w:rFonts w:asciiTheme="majorHAnsi" w:hAnsiTheme="majorHAnsi"/>
          <w:sz w:val="24"/>
          <w:szCs w:val="24"/>
        </w:rPr>
        <w:t>happened</w:t>
      </w:r>
      <w:r w:rsidRPr="00EB605F">
        <w:rPr>
          <w:rFonts w:asciiTheme="majorHAnsi" w:hAnsiTheme="majorHAnsi"/>
          <w:sz w:val="24"/>
          <w:szCs w:val="24"/>
        </w:rPr>
        <w:t xml:space="preserve"> among the most primitive humans has evolved </w:t>
      </w:r>
      <w:r w:rsidR="0051261F" w:rsidRPr="00EB605F">
        <w:rPr>
          <w:rFonts w:asciiTheme="majorHAnsi" w:hAnsiTheme="majorHAnsi"/>
          <w:sz w:val="24"/>
          <w:szCs w:val="24"/>
        </w:rPr>
        <w:t>noticeably</w:t>
      </w:r>
      <w:r w:rsidRPr="00EB605F">
        <w:rPr>
          <w:rFonts w:asciiTheme="majorHAnsi" w:hAnsiTheme="majorHAnsi"/>
          <w:sz w:val="24"/>
          <w:szCs w:val="24"/>
        </w:rPr>
        <w:t xml:space="preserve"> over time. Trading is;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the activity or process of buying, selling, or exchanging goods or 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the amount of things or services that are bought and sold : the money made by buying and selling things or 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the act of exchanging one thing for another</w:t>
      </w:r>
    </w:p>
    <w:p w:rsidR="0002379A" w:rsidRPr="00EB605F" w:rsidRDefault="0051261F" w:rsidP="0051403D">
      <w:pPr>
        <w:jc w:val="both"/>
        <w:rPr>
          <w:rFonts w:asciiTheme="majorHAnsi" w:hAnsiTheme="majorHAnsi"/>
          <w:sz w:val="24"/>
          <w:szCs w:val="24"/>
        </w:rPr>
      </w:pPr>
      <w:r w:rsidRPr="00EB605F">
        <w:rPr>
          <w:rFonts w:asciiTheme="majorHAnsi" w:hAnsiTheme="majorHAnsi"/>
          <w:sz w:val="24"/>
          <w:szCs w:val="24"/>
        </w:rPr>
        <w:t>A</w:t>
      </w:r>
      <w:r w:rsidR="0002379A" w:rsidRPr="00EB605F">
        <w:rPr>
          <w:rFonts w:asciiTheme="majorHAnsi" w:hAnsiTheme="majorHAnsi"/>
          <w:sz w:val="24"/>
          <w:szCs w:val="24"/>
        </w:rPr>
        <w:t xml:space="preserve">ll economic activities related to production and distribution of goods and services undertaken for </w:t>
      </w:r>
      <w:r w:rsidR="001D6DEB" w:rsidRPr="00EB605F">
        <w:rPr>
          <w:rFonts w:asciiTheme="majorHAnsi" w:hAnsiTheme="majorHAnsi"/>
          <w:sz w:val="24"/>
          <w:szCs w:val="24"/>
        </w:rPr>
        <w:t>financial</w:t>
      </w:r>
      <w:r w:rsidR="0002379A" w:rsidRPr="00EB605F">
        <w:rPr>
          <w:rFonts w:asciiTheme="majorHAnsi" w:hAnsiTheme="majorHAnsi"/>
          <w:sz w:val="24"/>
          <w:szCs w:val="24"/>
        </w:rPr>
        <w:t xml:space="preserve"> gains </w:t>
      </w:r>
      <w:r w:rsidR="001D6DEB" w:rsidRPr="00EB605F">
        <w:rPr>
          <w:rFonts w:asciiTheme="majorHAnsi" w:hAnsiTheme="majorHAnsi"/>
          <w:sz w:val="24"/>
          <w:szCs w:val="24"/>
        </w:rPr>
        <w:t xml:space="preserve">can be considered as </w:t>
      </w:r>
      <w:r w:rsidR="0002379A" w:rsidRPr="00EB605F">
        <w:rPr>
          <w:rFonts w:asciiTheme="majorHAnsi" w:hAnsiTheme="majorHAnsi"/>
          <w:sz w:val="24"/>
          <w:szCs w:val="24"/>
        </w:rPr>
        <w:t>business.</w:t>
      </w:r>
      <w:r w:rsidRPr="00EB605F">
        <w:rPr>
          <w:rFonts w:asciiTheme="majorHAnsi" w:hAnsiTheme="majorHAnsi"/>
          <w:sz w:val="24"/>
          <w:szCs w:val="24"/>
        </w:rPr>
        <w:t xml:space="preserve"> It is </w:t>
      </w:r>
      <w:r w:rsidR="0002379A" w:rsidRPr="00EB605F">
        <w:rPr>
          <w:rFonts w:asciiTheme="majorHAnsi" w:hAnsiTheme="majorHAnsi"/>
          <w:sz w:val="24"/>
          <w:szCs w:val="24"/>
        </w:rPr>
        <w:t xml:space="preserve">a continuous economic activity with </w:t>
      </w:r>
      <w:r w:rsidR="0089733C" w:rsidRPr="00EB605F">
        <w:rPr>
          <w:rFonts w:asciiTheme="majorHAnsi" w:hAnsiTheme="majorHAnsi"/>
          <w:sz w:val="24"/>
          <w:szCs w:val="24"/>
        </w:rPr>
        <w:t>the aim</w:t>
      </w:r>
      <w:r w:rsidR="0002379A" w:rsidRPr="00EB605F">
        <w:rPr>
          <w:rFonts w:asciiTheme="majorHAnsi" w:hAnsiTheme="majorHAnsi"/>
          <w:sz w:val="24"/>
          <w:szCs w:val="24"/>
        </w:rPr>
        <w:t xml:space="preserve"> to earn profit by producing, buying and selling of goods and services. </w:t>
      </w:r>
      <w:r w:rsidR="0089733C" w:rsidRPr="00EB605F">
        <w:rPr>
          <w:rFonts w:asciiTheme="majorHAnsi" w:hAnsiTheme="majorHAnsi"/>
          <w:sz w:val="24"/>
          <w:szCs w:val="24"/>
        </w:rPr>
        <w:t>An activity can be named as business, i</w:t>
      </w:r>
      <w:r w:rsidR="0002379A" w:rsidRPr="00EB605F">
        <w:rPr>
          <w:rFonts w:asciiTheme="majorHAnsi" w:hAnsiTheme="majorHAnsi"/>
          <w:sz w:val="24"/>
          <w:szCs w:val="24"/>
        </w:rPr>
        <w:t xml:space="preserve">rrespective of size, nature, scale or ownership, if it </w:t>
      </w:r>
      <w:r w:rsidR="0089733C" w:rsidRPr="00EB605F">
        <w:rPr>
          <w:rFonts w:asciiTheme="majorHAnsi" w:hAnsiTheme="majorHAnsi"/>
          <w:sz w:val="24"/>
          <w:szCs w:val="24"/>
        </w:rPr>
        <w:t>show</w:t>
      </w:r>
      <w:r w:rsidR="0002379A" w:rsidRPr="00EB605F">
        <w:rPr>
          <w:rFonts w:asciiTheme="majorHAnsi" w:hAnsiTheme="majorHAnsi"/>
          <w:sz w:val="24"/>
          <w:szCs w:val="24"/>
        </w:rPr>
        <w:t>s the following characteristics: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Entrepreneur's presence</w:t>
      </w:r>
      <w:r w:rsidR="0089733C" w:rsidRPr="00EB605F">
        <w:rPr>
          <w:rFonts w:asciiTheme="majorHAnsi" w:hAnsiTheme="majorHAnsi"/>
          <w:sz w:val="24"/>
          <w:szCs w:val="24"/>
        </w:rPr>
        <w:t xml:space="preserve">: If it involves </w:t>
      </w:r>
      <w:r w:rsidRPr="00EB605F">
        <w:rPr>
          <w:rFonts w:asciiTheme="majorHAnsi" w:hAnsiTheme="majorHAnsi"/>
          <w:sz w:val="24"/>
          <w:szCs w:val="24"/>
        </w:rPr>
        <w:t>someperson to take initiative for establishing a business and unde</w:t>
      </w:r>
      <w:r w:rsidR="0089733C" w:rsidRPr="00EB605F">
        <w:rPr>
          <w:rFonts w:asciiTheme="majorHAnsi" w:hAnsiTheme="majorHAnsi"/>
          <w:sz w:val="24"/>
          <w:szCs w:val="24"/>
        </w:rPr>
        <w:t>rtake the risk associated with it</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Economic activity</w:t>
      </w:r>
      <w:r w:rsidR="0089733C" w:rsidRPr="00EB605F">
        <w:rPr>
          <w:rFonts w:asciiTheme="majorHAnsi" w:hAnsiTheme="majorHAnsi"/>
          <w:sz w:val="24"/>
          <w:szCs w:val="24"/>
        </w:rPr>
        <w:t xml:space="preserve">: </w:t>
      </w:r>
      <w:r w:rsidRPr="00EB605F">
        <w:rPr>
          <w:rFonts w:asciiTheme="majorHAnsi" w:hAnsiTheme="majorHAnsi"/>
          <w:sz w:val="24"/>
          <w:szCs w:val="24"/>
        </w:rPr>
        <w:t xml:space="preserve">All those activities related to the production and/or distribution of goods and services, </w:t>
      </w:r>
      <w:r w:rsidR="0089733C" w:rsidRPr="00EB605F">
        <w:rPr>
          <w:rFonts w:asciiTheme="majorHAnsi" w:hAnsiTheme="majorHAnsi"/>
          <w:sz w:val="24"/>
          <w:szCs w:val="24"/>
        </w:rPr>
        <w:t>which have an</w:t>
      </w:r>
      <w:r w:rsidRPr="00EB605F">
        <w:rPr>
          <w:rFonts w:asciiTheme="majorHAnsi" w:hAnsiTheme="majorHAnsi"/>
          <w:sz w:val="24"/>
          <w:szCs w:val="24"/>
        </w:rPr>
        <w:t xml:space="preserve"> economic motive.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Production or procurement of goods and services</w:t>
      </w:r>
      <w:r w:rsidR="0089733C" w:rsidRPr="00EB605F">
        <w:rPr>
          <w:rFonts w:asciiTheme="majorHAnsi" w:hAnsiTheme="majorHAnsi"/>
          <w:sz w:val="24"/>
          <w:szCs w:val="24"/>
        </w:rPr>
        <w:t xml:space="preserve">: </w:t>
      </w:r>
      <w:r w:rsidRPr="00EB605F">
        <w:rPr>
          <w:rFonts w:asciiTheme="majorHAnsi" w:hAnsiTheme="majorHAnsi"/>
          <w:sz w:val="24"/>
          <w:szCs w:val="24"/>
        </w:rPr>
        <w:t>A</w:t>
      </w:r>
      <w:r w:rsidR="0089733C" w:rsidRPr="00EB605F">
        <w:rPr>
          <w:rFonts w:asciiTheme="majorHAnsi" w:hAnsiTheme="majorHAnsi"/>
          <w:sz w:val="24"/>
          <w:szCs w:val="24"/>
        </w:rPr>
        <w:t>ny</w:t>
      </w:r>
      <w:r w:rsidRPr="00EB605F">
        <w:rPr>
          <w:rFonts w:asciiTheme="majorHAnsi" w:hAnsiTheme="majorHAnsi"/>
          <w:sz w:val="24"/>
          <w:szCs w:val="24"/>
        </w:rPr>
        <w:t xml:space="preserve"> business which either produces or procures goods and services </w:t>
      </w:r>
      <w:r w:rsidR="0089733C" w:rsidRPr="00EB605F">
        <w:rPr>
          <w:rFonts w:asciiTheme="majorHAnsi" w:hAnsiTheme="majorHAnsi"/>
          <w:sz w:val="24"/>
          <w:szCs w:val="24"/>
        </w:rPr>
        <w:t>with an objective of</w:t>
      </w:r>
      <w:r w:rsidRPr="00EB605F">
        <w:rPr>
          <w:rFonts w:asciiTheme="majorHAnsi" w:hAnsiTheme="majorHAnsi"/>
          <w:sz w:val="24"/>
          <w:szCs w:val="24"/>
        </w:rPr>
        <w:t xml:space="preserve"> offering them to </w:t>
      </w:r>
      <w:r w:rsidR="0089733C" w:rsidRPr="00EB605F">
        <w:rPr>
          <w:rFonts w:asciiTheme="majorHAnsi" w:hAnsiTheme="majorHAnsi"/>
          <w:sz w:val="24"/>
          <w:szCs w:val="24"/>
        </w:rPr>
        <w:t xml:space="preserve">consumers.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Sale or exchange of goods and services</w:t>
      </w:r>
      <w:r w:rsidR="0089733C" w:rsidRPr="00EB605F">
        <w:rPr>
          <w:rFonts w:asciiTheme="majorHAnsi" w:hAnsiTheme="majorHAnsi"/>
          <w:sz w:val="24"/>
          <w:szCs w:val="24"/>
        </w:rPr>
        <w:t xml:space="preserve">: </w:t>
      </w:r>
      <w:r w:rsidRPr="00EB605F">
        <w:rPr>
          <w:rFonts w:asciiTheme="majorHAnsi" w:hAnsiTheme="majorHAnsi"/>
          <w:sz w:val="24"/>
          <w:szCs w:val="24"/>
        </w:rPr>
        <w:t xml:space="preserve">A business </w:t>
      </w:r>
      <w:r w:rsidR="00351A3D" w:rsidRPr="00EB605F">
        <w:rPr>
          <w:rFonts w:asciiTheme="majorHAnsi" w:hAnsiTheme="majorHAnsi"/>
          <w:sz w:val="24"/>
          <w:szCs w:val="24"/>
        </w:rPr>
        <w:t>always</w:t>
      </w:r>
      <w:r w:rsidRPr="00EB605F">
        <w:rPr>
          <w:rFonts w:asciiTheme="majorHAnsi" w:hAnsiTheme="majorHAnsi"/>
          <w:sz w:val="24"/>
          <w:szCs w:val="24"/>
        </w:rPr>
        <w:t xml:space="preserve"> involve</w:t>
      </w:r>
      <w:r w:rsidR="00351A3D" w:rsidRPr="00EB605F">
        <w:rPr>
          <w:rFonts w:asciiTheme="majorHAnsi" w:hAnsiTheme="majorHAnsi"/>
          <w:sz w:val="24"/>
          <w:szCs w:val="24"/>
        </w:rPr>
        <w:t>s</w:t>
      </w:r>
      <w:r w:rsidRPr="00EB605F">
        <w:rPr>
          <w:rFonts w:asciiTheme="majorHAnsi" w:hAnsiTheme="majorHAnsi"/>
          <w:sz w:val="24"/>
          <w:szCs w:val="24"/>
        </w:rPr>
        <w:t xml:space="preserve"> sale, exchange or transfer of goods and/or services for satisfaction of human needs against a </w:t>
      </w:r>
      <w:r w:rsidR="00351A3D" w:rsidRPr="00EB605F">
        <w:rPr>
          <w:rFonts w:asciiTheme="majorHAnsi" w:hAnsiTheme="majorHAnsi"/>
          <w:sz w:val="24"/>
          <w:szCs w:val="24"/>
        </w:rPr>
        <w:t xml:space="preserve">price/ value. </w:t>
      </w:r>
      <w:r w:rsidRPr="00EB605F">
        <w:rPr>
          <w:rFonts w:asciiTheme="majorHAnsi" w:hAnsiTheme="majorHAnsi"/>
          <w:sz w:val="24"/>
          <w:szCs w:val="24"/>
        </w:rPr>
        <w:t>Goods/services purchased or produced for personal/self-consumption</w:t>
      </w:r>
      <w:r w:rsidR="00351A3D" w:rsidRPr="00EB605F">
        <w:rPr>
          <w:rFonts w:asciiTheme="majorHAnsi" w:hAnsiTheme="majorHAnsi"/>
          <w:sz w:val="24"/>
          <w:szCs w:val="24"/>
        </w:rPr>
        <w:t xml:space="preserve"> are not a part of </w:t>
      </w:r>
      <w:r w:rsidRPr="00EB605F">
        <w:rPr>
          <w:rFonts w:asciiTheme="majorHAnsi" w:hAnsiTheme="majorHAnsi"/>
          <w:sz w:val="24"/>
          <w:szCs w:val="24"/>
        </w:rPr>
        <w:t>business.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5)</w:t>
      </w:r>
      <w:r w:rsidRPr="00EB605F">
        <w:rPr>
          <w:rFonts w:asciiTheme="majorHAnsi" w:hAnsiTheme="majorHAnsi"/>
          <w:sz w:val="24"/>
          <w:szCs w:val="24"/>
        </w:rPr>
        <w:tab/>
        <w:t>Regularity</w:t>
      </w:r>
      <w:r w:rsidR="00351A3D" w:rsidRPr="00EB605F">
        <w:rPr>
          <w:rFonts w:asciiTheme="majorHAnsi" w:hAnsiTheme="majorHAnsi"/>
          <w:sz w:val="24"/>
          <w:szCs w:val="24"/>
        </w:rPr>
        <w:t xml:space="preserve">: </w:t>
      </w:r>
      <w:r w:rsidRPr="00EB605F">
        <w:rPr>
          <w:rFonts w:asciiTheme="majorHAnsi" w:hAnsiTheme="majorHAnsi"/>
          <w:sz w:val="24"/>
          <w:szCs w:val="24"/>
        </w:rPr>
        <w:t xml:space="preserve">One time transaction or dealing in goods and services </w:t>
      </w:r>
      <w:r w:rsidR="004152F1" w:rsidRPr="00EB605F">
        <w:rPr>
          <w:rFonts w:asciiTheme="majorHAnsi" w:hAnsiTheme="majorHAnsi"/>
          <w:sz w:val="24"/>
          <w:szCs w:val="24"/>
        </w:rPr>
        <w:t>cannot be considered as</w:t>
      </w:r>
      <w:r w:rsidRPr="00EB605F">
        <w:rPr>
          <w:rFonts w:asciiTheme="majorHAnsi" w:hAnsiTheme="majorHAnsi"/>
          <w:sz w:val="24"/>
          <w:szCs w:val="24"/>
        </w:rPr>
        <w:t xml:space="preserve"> business, even if </w:t>
      </w:r>
      <w:r w:rsidR="004152F1" w:rsidRPr="00EB605F">
        <w:rPr>
          <w:rFonts w:asciiTheme="majorHAnsi" w:hAnsiTheme="majorHAnsi"/>
          <w:sz w:val="24"/>
          <w:szCs w:val="24"/>
        </w:rPr>
        <w:t xml:space="preserve">it involves profit/ loss. </w:t>
      </w:r>
      <w:r w:rsidRPr="00EB605F">
        <w:rPr>
          <w:rFonts w:asciiTheme="majorHAnsi" w:hAnsiTheme="majorHAnsi"/>
          <w:sz w:val="24"/>
          <w:szCs w:val="24"/>
        </w:rPr>
        <w:t>Business must be done regularly.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Utility creation</w:t>
      </w:r>
      <w:r w:rsidR="004152F1" w:rsidRPr="00EB605F">
        <w:rPr>
          <w:rFonts w:asciiTheme="majorHAnsi" w:hAnsiTheme="majorHAnsi"/>
          <w:sz w:val="24"/>
          <w:szCs w:val="24"/>
        </w:rPr>
        <w:t xml:space="preserve">: </w:t>
      </w:r>
      <w:r w:rsidRPr="00EB605F">
        <w:rPr>
          <w:rFonts w:asciiTheme="majorHAnsi" w:hAnsiTheme="majorHAnsi"/>
          <w:sz w:val="24"/>
          <w:szCs w:val="24"/>
        </w:rPr>
        <w:t xml:space="preserve">Business activities </w:t>
      </w:r>
      <w:r w:rsidR="004152F1" w:rsidRPr="00EB605F">
        <w:rPr>
          <w:rFonts w:asciiTheme="majorHAnsi" w:hAnsiTheme="majorHAnsi"/>
          <w:sz w:val="24"/>
          <w:szCs w:val="24"/>
        </w:rPr>
        <w:t xml:space="preserve">must </w:t>
      </w:r>
      <w:r w:rsidRPr="00EB605F">
        <w:rPr>
          <w:rFonts w:asciiTheme="majorHAnsi" w:hAnsiTheme="majorHAnsi"/>
          <w:sz w:val="24"/>
          <w:szCs w:val="24"/>
        </w:rPr>
        <w:t>result in creation of utilities i.e.</w:t>
      </w:r>
    </w:p>
    <w:p w:rsidR="0002379A" w:rsidRPr="00EB605F" w:rsidRDefault="0002379A" w:rsidP="00A340CD">
      <w:pPr>
        <w:pStyle w:val="ListParagraph"/>
        <w:numPr>
          <w:ilvl w:val="4"/>
          <w:numId w:val="2"/>
        </w:numPr>
        <w:ind w:left="1276"/>
        <w:jc w:val="both"/>
        <w:rPr>
          <w:rFonts w:asciiTheme="majorHAnsi" w:hAnsiTheme="majorHAnsi"/>
          <w:sz w:val="24"/>
          <w:szCs w:val="24"/>
        </w:rPr>
      </w:pPr>
      <w:r w:rsidRPr="00EB605F">
        <w:rPr>
          <w:rFonts w:asciiTheme="majorHAnsi" w:hAnsiTheme="majorHAnsi"/>
          <w:sz w:val="24"/>
          <w:szCs w:val="24"/>
        </w:rPr>
        <w:t>Form utility – Changing the form of raw material into finished product.</w:t>
      </w:r>
    </w:p>
    <w:p w:rsidR="0002379A" w:rsidRPr="00EB605F" w:rsidRDefault="0002379A" w:rsidP="00A340CD">
      <w:pPr>
        <w:pStyle w:val="ListParagraph"/>
        <w:numPr>
          <w:ilvl w:val="4"/>
          <w:numId w:val="2"/>
        </w:numPr>
        <w:ind w:left="1276"/>
        <w:jc w:val="both"/>
        <w:rPr>
          <w:rFonts w:asciiTheme="majorHAnsi" w:hAnsiTheme="majorHAnsi"/>
          <w:sz w:val="24"/>
          <w:szCs w:val="24"/>
        </w:rPr>
      </w:pPr>
      <w:r w:rsidRPr="00EB605F">
        <w:rPr>
          <w:rFonts w:asciiTheme="majorHAnsi" w:hAnsiTheme="majorHAnsi"/>
          <w:sz w:val="24"/>
          <w:szCs w:val="24"/>
        </w:rPr>
        <w:t>Place utility –</w:t>
      </w:r>
      <w:r w:rsidR="004152F1" w:rsidRPr="00EB605F">
        <w:rPr>
          <w:rFonts w:asciiTheme="majorHAnsi" w:hAnsiTheme="majorHAnsi"/>
          <w:sz w:val="24"/>
          <w:szCs w:val="24"/>
        </w:rPr>
        <w:t xml:space="preserve"> T</w:t>
      </w:r>
      <w:r w:rsidRPr="00EB605F">
        <w:rPr>
          <w:rFonts w:asciiTheme="majorHAnsi" w:hAnsiTheme="majorHAnsi"/>
          <w:sz w:val="24"/>
          <w:szCs w:val="24"/>
        </w:rPr>
        <w:t xml:space="preserve">ransporting goods </w:t>
      </w:r>
      <w:r w:rsidR="004152F1" w:rsidRPr="00EB605F">
        <w:rPr>
          <w:rFonts w:asciiTheme="majorHAnsi" w:hAnsiTheme="majorHAnsi"/>
          <w:sz w:val="24"/>
          <w:szCs w:val="24"/>
        </w:rPr>
        <w:t>from the place of production to the place of consumption</w:t>
      </w:r>
      <w:r w:rsidRPr="00EB605F">
        <w:rPr>
          <w:rFonts w:asciiTheme="majorHAnsi" w:hAnsiTheme="majorHAnsi"/>
          <w:sz w:val="24"/>
          <w:szCs w:val="24"/>
        </w:rPr>
        <w:t>.</w:t>
      </w:r>
    </w:p>
    <w:p w:rsidR="0002379A" w:rsidRPr="00EB605F" w:rsidRDefault="004152F1" w:rsidP="00A340CD">
      <w:pPr>
        <w:pStyle w:val="ListParagraph"/>
        <w:numPr>
          <w:ilvl w:val="4"/>
          <w:numId w:val="2"/>
        </w:numPr>
        <w:ind w:left="1276"/>
        <w:jc w:val="both"/>
        <w:rPr>
          <w:rFonts w:asciiTheme="majorHAnsi" w:hAnsiTheme="majorHAnsi"/>
          <w:sz w:val="24"/>
          <w:szCs w:val="24"/>
        </w:rPr>
      </w:pPr>
      <w:r w:rsidRPr="00EB605F">
        <w:rPr>
          <w:rFonts w:asciiTheme="majorHAnsi" w:hAnsiTheme="majorHAnsi"/>
          <w:sz w:val="24"/>
          <w:szCs w:val="24"/>
        </w:rPr>
        <w:t>Time utility – P</w:t>
      </w:r>
      <w:r w:rsidR="0002379A" w:rsidRPr="00EB605F">
        <w:rPr>
          <w:rFonts w:asciiTheme="majorHAnsi" w:hAnsiTheme="majorHAnsi"/>
          <w:sz w:val="24"/>
          <w:szCs w:val="24"/>
        </w:rPr>
        <w:t>rocess of storing the goods when not required to supplying them when required</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7)</w:t>
      </w:r>
      <w:r w:rsidRPr="00EB605F">
        <w:rPr>
          <w:rFonts w:asciiTheme="majorHAnsi" w:hAnsiTheme="majorHAnsi"/>
          <w:sz w:val="24"/>
          <w:szCs w:val="24"/>
        </w:rPr>
        <w:tab/>
        <w:t>Profit earning</w:t>
      </w:r>
      <w:r w:rsidR="004152F1" w:rsidRPr="00EB605F">
        <w:rPr>
          <w:rFonts w:asciiTheme="majorHAnsi" w:hAnsiTheme="majorHAnsi"/>
          <w:sz w:val="24"/>
          <w:szCs w:val="24"/>
        </w:rPr>
        <w:t xml:space="preserve">: </w:t>
      </w:r>
      <w:r w:rsidRPr="00EB605F">
        <w:rPr>
          <w:rFonts w:asciiTheme="majorHAnsi" w:hAnsiTheme="majorHAnsi"/>
          <w:sz w:val="24"/>
          <w:szCs w:val="24"/>
        </w:rPr>
        <w:t xml:space="preserve">Profit is the reward for </w:t>
      </w:r>
      <w:r w:rsidR="004152F1" w:rsidRPr="00EB605F">
        <w:rPr>
          <w:rFonts w:asciiTheme="majorHAnsi" w:hAnsiTheme="majorHAnsi"/>
          <w:sz w:val="24"/>
          <w:szCs w:val="24"/>
        </w:rPr>
        <w:t>doing</w:t>
      </w:r>
      <w:r w:rsidRPr="00EB605F">
        <w:rPr>
          <w:rFonts w:asciiTheme="majorHAnsi" w:hAnsiTheme="majorHAnsi"/>
          <w:sz w:val="24"/>
          <w:szCs w:val="24"/>
        </w:rPr>
        <w:t xml:space="preserve"> a business activity</w:t>
      </w:r>
      <w:r w:rsidR="004152F1" w:rsidRPr="00EB605F">
        <w:rPr>
          <w:rFonts w:asciiTheme="majorHAnsi" w:hAnsiTheme="majorHAnsi"/>
          <w:sz w:val="24"/>
          <w:szCs w:val="24"/>
        </w:rPr>
        <w:t xml:space="preserve">; </w:t>
      </w:r>
      <w:r w:rsidRPr="00EB605F">
        <w:rPr>
          <w:rFonts w:asciiTheme="majorHAnsi" w:hAnsiTheme="majorHAnsi"/>
          <w:sz w:val="24"/>
          <w:szCs w:val="24"/>
        </w:rPr>
        <w:t>business can</w:t>
      </w:r>
      <w:r w:rsidR="004152F1" w:rsidRPr="00EB605F">
        <w:rPr>
          <w:rFonts w:asciiTheme="majorHAnsi" w:hAnsiTheme="majorHAnsi"/>
          <w:sz w:val="24"/>
          <w:szCs w:val="24"/>
        </w:rPr>
        <w:t>not</w:t>
      </w:r>
      <w:r w:rsidRPr="00EB605F">
        <w:rPr>
          <w:rFonts w:asciiTheme="majorHAnsi" w:hAnsiTheme="majorHAnsi"/>
          <w:sz w:val="24"/>
          <w:szCs w:val="24"/>
        </w:rPr>
        <w:t xml:space="preserve"> survive for long without earning profits.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8)</w:t>
      </w:r>
      <w:r w:rsidRPr="00EB605F">
        <w:rPr>
          <w:rFonts w:asciiTheme="majorHAnsi" w:hAnsiTheme="majorHAnsi"/>
          <w:sz w:val="24"/>
          <w:szCs w:val="24"/>
        </w:rPr>
        <w:tab/>
        <w:t>Uncertainty of return</w:t>
      </w:r>
      <w:r w:rsidR="004152F1" w:rsidRPr="00EB605F">
        <w:rPr>
          <w:rFonts w:asciiTheme="majorHAnsi" w:hAnsiTheme="majorHAnsi"/>
          <w:sz w:val="24"/>
          <w:szCs w:val="24"/>
        </w:rPr>
        <w:t xml:space="preserve">: </w:t>
      </w:r>
      <w:r w:rsidR="00DE2C35" w:rsidRPr="00EB605F">
        <w:rPr>
          <w:rFonts w:asciiTheme="majorHAnsi" w:hAnsiTheme="majorHAnsi"/>
          <w:sz w:val="24"/>
          <w:szCs w:val="24"/>
        </w:rPr>
        <w:t xml:space="preserve">There is no </w:t>
      </w:r>
      <w:r w:rsidRPr="00EB605F">
        <w:rPr>
          <w:rFonts w:asciiTheme="majorHAnsi" w:hAnsiTheme="majorHAnsi"/>
          <w:sz w:val="24"/>
          <w:szCs w:val="24"/>
        </w:rPr>
        <w:t>guarantee for the return of either principal amount or profit</w:t>
      </w:r>
      <w:r w:rsidR="00DE2C35" w:rsidRPr="00EB605F">
        <w:rPr>
          <w:rFonts w:asciiTheme="majorHAnsi" w:hAnsiTheme="majorHAnsi"/>
          <w:sz w:val="24"/>
          <w:szCs w:val="24"/>
        </w:rPr>
        <w:t xml:space="preserve"> in a business</w:t>
      </w:r>
      <w:r w:rsidRPr="00EB605F">
        <w:rPr>
          <w:rFonts w:asciiTheme="majorHAnsi" w:hAnsiTheme="majorHAnsi"/>
          <w:sz w:val="24"/>
          <w:szCs w:val="24"/>
        </w:rPr>
        <w:t>.</w:t>
      </w:r>
    </w:p>
    <w:p w:rsidR="00EC5757" w:rsidRPr="00EB605F" w:rsidRDefault="0002379A" w:rsidP="0051403D">
      <w:pPr>
        <w:jc w:val="both"/>
        <w:rPr>
          <w:rFonts w:asciiTheme="majorHAnsi" w:hAnsiTheme="majorHAnsi"/>
          <w:sz w:val="24"/>
          <w:szCs w:val="24"/>
        </w:rPr>
      </w:pPr>
      <w:r w:rsidRPr="00EB605F">
        <w:rPr>
          <w:rFonts w:asciiTheme="majorHAnsi" w:hAnsiTheme="majorHAnsi"/>
          <w:sz w:val="24"/>
          <w:szCs w:val="24"/>
        </w:rPr>
        <w:t>9)</w:t>
      </w:r>
      <w:r w:rsidRPr="00EB605F">
        <w:rPr>
          <w:rFonts w:asciiTheme="majorHAnsi" w:hAnsiTheme="majorHAnsi"/>
          <w:sz w:val="24"/>
          <w:szCs w:val="24"/>
        </w:rPr>
        <w:tab/>
        <w:t>Element of risk</w:t>
      </w:r>
      <w:r w:rsidR="00DE2C35" w:rsidRPr="00EB605F">
        <w:rPr>
          <w:rFonts w:asciiTheme="majorHAnsi" w:hAnsiTheme="majorHAnsi"/>
          <w:sz w:val="24"/>
          <w:szCs w:val="24"/>
        </w:rPr>
        <w:t xml:space="preserve">: </w:t>
      </w:r>
      <w:r w:rsidRPr="00EB605F">
        <w:rPr>
          <w:rFonts w:asciiTheme="majorHAnsi" w:hAnsiTheme="majorHAnsi"/>
          <w:sz w:val="24"/>
          <w:szCs w:val="24"/>
        </w:rPr>
        <w:t>Business involves risk</w:t>
      </w:r>
      <w:r w:rsidR="00EC5757" w:rsidRPr="00EB605F">
        <w:rPr>
          <w:rFonts w:asciiTheme="majorHAnsi" w:hAnsiTheme="majorHAnsi"/>
          <w:sz w:val="24"/>
          <w:szCs w:val="24"/>
        </w:rPr>
        <w:t xml:space="preserve">/ </w:t>
      </w:r>
      <w:r w:rsidRPr="00EB605F">
        <w:rPr>
          <w:rFonts w:asciiTheme="majorHAnsi" w:hAnsiTheme="majorHAnsi"/>
          <w:sz w:val="24"/>
          <w:szCs w:val="24"/>
        </w:rPr>
        <w:t xml:space="preserve">uncertainty. </w:t>
      </w:r>
      <w:r w:rsidR="00EC5757" w:rsidRPr="00EB605F">
        <w:rPr>
          <w:rFonts w:asciiTheme="majorHAnsi" w:hAnsiTheme="majorHAnsi"/>
          <w:sz w:val="24"/>
          <w:szCs w:val="24"/>
        </w:rPr>
        <w:t>A</w:t>
      </w:r>
      <w:r w:rsidRPr="00EB605F">
        <w:rPr>
          <w:rFonts w:asciiTheme="majorHAnsi" w:hAnsiTheme="majorHAnsi"/>
          <w:sz w:val="24"/>
          <w:szCs w:val="24"/>
        </w:rPr>
        <w:t xml:space="preserve">ctual business situation </w:t>
      </w:r>
      <w:r w:rsidR="00EC5757" w:rsidRPr="00EB605F">
        <w:rPr>
          <w:rFonts w:asciiTheme="majorHAnsi" w:hAnsiTheme="majorHAnsi"/>
          <w:sz w:val="24"/>
          <w:szCs w:val="24"/>
        </w:rPr>
        <w:t xml:space="preserve">may be </w:t>
      </w:r>
      <w:r w:rsidRPr="00EB605F">
        <w:rPr>
          <w:rFonts w:asciiTheme="majorHAnsi" w:hAnsiTheme="majorHAnsi"/>
          <w:sz w:val="24"/>
          <w:szCs w:val="24"/>
        </w:rPr>
        <w:t xml:space="preserve">affected by </w:t>
      </w:r>
      <w:r w:rsidR="00EC5757" w:rsidRPr="00EB605F">
        <w:rPr>
          <w:rFonts w:asciiTheme="majorHAnsi" w:hAnsiTheme="majorHAnsi"/>
          <w:sz w:val="24"/>
          <w:szCs w:val="24"/>
        </w:rPr>
        <w:t>various</w:t>
      </w:r>
      <w:r w:rsidRPr="00EB605F">
        <w:rPr>
          <w:rFonts w:asciiTheme="majorHAnsi" w:hAnsiTheme="majorHAnsi"/>
          <w:sz w:val="24"/>
          <w:szCs w:val="24"/>
        </w:rPr>
        <w:t xml:space="preserve"> uncontrollable external factors </w:t>
      </w:r>
      <w:r w:rsidR="00EC5757" w:rsidRPr="00EB605F">
        <w:rPr>
          <w:rFonts w:asciiTheme="majorHAnsi" w:hAnsiTheme="majorHAnsi"/>
          <w:sz w:val="24"/>
          <w:szCs w:val="24"/>
        </w:rPr>
        <w:t xml:space="preserve">which may have </w:t>
      </w:r>
      <w:r w:rsidRPr="00EB605F">
        <w:rPr>
          <w:rFonts w:asciiTheme="majorHAnsi" w:hAnsiTheme="majorHAnsi"/>
          <w:sz w:val="24"/>
          <w:szCs w:val="24"/>
        </w:rPr>
        <w:t xml:space="preserve">favourable or unfavourable impact on business. </w:t>
      </w:r>
    </w:p>
    <w:p w:rsidR="0051261F" w:rsidRPr="00EB605F" w:rsidRDefault="0051261F" w:rsidP="0051403D">
      <w:pPr>
        <w:jc w:val="both"/>
        <w:rPr>
          <w:rFonts w:asciiTheme="majorHAnsi" w:hAnsiTheme="majorHAnsi"/>
          <w:b/>
          <w:sz w:val="24"/>
          <w:szCs w:val="24"/>
        </w:rPr>
      </w:pP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Forms of enterprises</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From the point of view of ownership and management, business enterprises may be broadly classified under three categories.</w:t>
      </w:r>
    </w:p>
    <w:p w:rsidR="00157CAF" w:rsidRPr="00EB605F" w:rsidRDefault="00157CAF"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2379A" w:rsidRPr="00EB605F" w:rsidRDefault="0002379A" w:rsidP="00A340CD">
      <w:pPr>
        <w:pStyle w:val="ListParagraph"/>
        <w:numPr>
          <w:ilvl w:val="0"/>
          <w:numId w:val="12"/>
        </w:numPr>
        <w:ind w:left="709" w:hanging="709"/>
        <w:jc w:val="both"/>
        <w:rPr>
          <w:rFonts w:asciiTheme="majorHAnsi" w:hAnsiTheme="majorHAnsi"/>
          <w:sz w:val="24"/>
          <w:szCs w:val="24"/>
        </w:rPr>
      </w:pPr>
      <w:r w:rsidRPr="00EB605F">
        <w:rPr>
          <w:rFonts w:asciiTheme="majorHAnsi" w:hAnsiTheme="majorHAnsi"/>
          <w:b/>
          <w:sz w:val="24"/>
          <w:szCs w:val="24"/>
        </w:rPr>
        <w:lastRenderedPageBreak/>
        <w:t>Private sector enterprises</w:t>
      </w:r>
      <w:r w:rsidR="00EC5757" w:rsidRPr="00EB605F">
        <w:rPr>
          <w:rFonts w:asciiTheme="majorHAnsi" w:hAnsiTheme="majorHAnsi"/>
          <w:b/>
          <w:sz w:val="24"/>
          <w:szCs w:val="24"/>
        </w:rPr>
        <w:t xml:space="preserve">: </w:t>
      </w:r>
      <w:r w:rsidRPr="00EB605F">
        <w:rPr>
          <w:rFonts w:asciiTheme="majorHAnsi" w:hAnsiTheme="majorHAnsi"/>
          <w:sz w:val="24"/>
          <w:szCs w:val="24"/>
        </w:rPr>
        <w:t xml:space="preserve">The </w:t>
      </w:r>
      <w:r w:rsidR="00EC5757" w:rsidRPr="00EB605F">
        <w:rPr>
          <w:rFonts w:asciiTheme="majorHAnsi" w:hAnsiTheme="majorHAnsi"/>
          <w:sz w:val="24"/>
          <w:szCs w:val="24"/>
        </w:rPr>
        <w:t>enterprises owned, controlled, and managed by private individuals, with the main objective of earning profit come</w:t>
      </w:r>
      <w:r w:rsidRPr="00EB605F">
        <w:rPr>
          <w:rFonts w:asciiTheme="majorHAnsi" w:hAnsiTheme="majorHAnsi"/>
          <w:sz w:val="24"/>
          <w:szCs w:val="24"/>
        </w:rPr>
        <w:t xml:space="preserve"> under this category.</w:t>
      </w:r>
      <w:r w:rsidR="00EC5757" w:rsidRPr="00EB605F">
        <w:rPr>
          <w:rFonts w:asciiTheme="majorHAnsi" w:hAnsiTheme="majorHAnsi"/>
          <w:sz w:val="24"/>
          <w:szCs w:val="24"/>
        </w:rPr>
        <w:t xml:space="preserve"> These include: </w:t>
      </w:r>
    </w:p>
    <w:p w:rsidR="0002379A" w:rsidRPr="00EB605F" w:rsidRDefault="0002379A" w:rsidP="00A340CD">
      <w:pPr>
        <w:pStyle w:val="ListParagraph"/>
        <w:numPr>
          <w:ilvl w:val="3"/>
          <w:numId w:val="11"/>
        </w:numPr>
        <w:ind w:left="1560"/>
        <w:jc w:val="both"/>
        <w:rPr>
          <w:rFonts w:asciiTheme="majorHAnsi" w:hAnsiTheme="majorHAnsi"/>
          <w:sz w:val="24"/>
          <w:szCs w:val="24"/>
        </w:rPr>
      </w:pPr>
      <w:r w:rsidRPr="00EB605F">
        <w:rPr>
          <w:rFonts w:asciiTheme="majorHAnsi" w:hAnsiTheme="majorHAnsi"/>
          <w:sz w:val="24"/>
          <w:szCs w:val="24"/>
        </w:rPr>
        <w:t>Sole-proprietorship</w:t>
      </w:r>
    </w:p>
    <w:p w:rsidR="0002379A" w:rsidRPr="00EB605F" w:rsidRDefault="0002379A" w:rsidP="00A340CD">
      <w:pPr>
        <w:pStyle w:val="ListParagraph"/>
        <w:numPr>
          <w:ilvl w:val="3"/>
          <w:numId w:val="11"/>
        </w:numPr>
        <w:ind w:left="1560"/>
        <w:jc w:val="both"/>
        <w:rPr>
          <w:rFonts w:asciiTheme="majorHAnsi" w:hAnsiTheme="majorHAnsi"/>
          <w:sz w:val="24"/>
          <w:szCs w:val="24"/>
        </w:rPr>
      </w:pPr>
      <w:r w:rsidRPr="00EB605F">
        <w:rPr>
          <w:rFonts w:asciiTheme="majorHAnsi" w:hAnsiTheme="majorHAnsi"/>
          <w:sz w:val="24"/>
          <w:szCs w:val="24"/>
        </w:rPr>
        <w:t>Partnership</w:t>
      </w:r>
    </w:p>
    <w:p w:rsidR="0002379A" w:rsidRPr="00EB605F" w:rsidRDefault="0002379A" w:rsidP="00A340CD">
      <w:pPr>
        <w:pStyle w:val="ListParagraph"/>
        <w:numPr>
          <w:ilvl w:val="3"/>
          <w:numId w:val="11"/>
        </w:numPr>
        <w:ind w:left="1560"/>
        <w:jc w:val="both"/>
        <w:rPr>
          <w:rFonts w:asciiTheme="majorHAnsi" w:hAnsiTheme="majorHAnsi"/>
          <w:sz w:val="24"/>
          <w:szCs w:val="24"/>
        </w:rPr>
      </w:pPr>
      <w:r w:rsidRPr="00EB605F">
        <w:rPr>
          <w:rFonts w:asciiTheme="majorHAnsi" w:hAnsiTheme="majorHAnsi"/>
          <w:sz w:val="24"/>
          <w:szCs w:val="24"/>
        </w:rPr>
        <w:t>Joint Hindu family business</w:t>
      </w:r>
    </w:p>
    <w:p w:rsidR="0002379A" w:rsidRPr="00EB605F" w:rsidRDefault="0002379A" w:rsidP="00A340CD">
      <w:pPr>
        <w:pStyle w:val="ListParagraph"/>
        <w:numPr>
          <w:ilvl w:val="3"/>
          <w:numId w:val="11"/>
        </w:numPr>
        <w:ind w:left="1560"/>
        <w:jc w:val="both"/>
        <w:rPr>
          <w:rFonts w:asciiTheme="majorHAnsi" w:hAnsiTheme="majorHAnsi"/>
          <w:sz w:val="24"/>
          <w:szCs w:val="24"/>
        </w:rPr>
      </w:pPr>
      <w:r w:rsidRPr="00EB605F">
        <w:rPr>
          <w:rFonts w:asciiTheme="majorHAnsi" w:hAnsiTheme="majorHAnsi"/>
          <w:sz w:val="24"/>
          <w:szCs w:val="24"/>
        </w:rPr>
        <w:t>Co-operative</w:t>
      </w:r>
    </w:p>
    <w:p w:rsidR="0002379A" w:rsidRPr="00EB605F" w:rsidRDefault="0002379A" w:rsidP="00A340CD">
      <w:pPr>
        <w:pStyle w:val="ListParagraph"/>
        <w:numPr>
          <w:ilvl w:val="3"/>
          <w:numId w:val="11"/>
        </w:numPr>
        <w:ind w:left="1560"/>
        <w:jc w:val="both"/>
        <w:rPr>
          <w:rFonts w:asciiTheme="majorHAnsi" w:hAnsiTheme="majorHAnsi"/>
          <w:sz w:val="24"/>
          <w:szCs w:val="24"/>
        </w:rPr>
      </w:pPr>
      <w:r w:rsidRPr="00EB605F">
        <w:rPr>
          <w:rFonts w:asciiTheme="majorHAnsi" w:hAnsiTheme="majorHAnsi"/>
          <w:sz w:val="24"/>
          <w:szCs w:val="24"/>
        </w:rPr>
        <w:t>Company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r>
      <w:r w:rsidRPr="00EB605F">
        <w:rPr>
          <w:rFonts w:asciiTheme="majorHAnsi" w:hAnsiTheme="majorHAnsi"/>
          <w:b/>
          <w:sz w:val="24"/>
          <w:szCs w:val="24"/>
        </w:rPr>
        <w:t>Public sector enterprises</w:t>
      </w:r>
      <w:r w:rsidR="00EC5757" w:rsidRPr="00EB605F">
        <w:rPr>
          <w:rFonts w:asciiTheme="majorHAnsi" w:hAnsiTheme="majorHAnsi"/>
          <w:b/>
          <w:sz w:val="24"/>
          <w:szCs w:val="24"/>
        </w:rPr>
        <w:t xml:space="preserve">: </w:t>
      </w:r>
      <w:r w:rsidR="00EC5757" w:rsidRPr="00EB605F">
        <w:rPr>
          <w:rFonts w:asciiTheme="majorHAnsi" w:hAnsiTheme="majorHAnsi"/>
          <w:sz w:val="24"/>
          <w:szCs w:val="24"/>
        </w:rPr>
        <w:t>B</w:t>
      </w:r>
      <w:r w:rsidRPr="00EB605F">
        <w:rPr>
          <w:rFonts w:asciiTheme="majorHAnsi" w:hAnsiTheme="majorHAnsi"/>
          <w:sz w:val="24"/>
          <w:szCs w:val="24"/>
        </w:rPr>
        <w:t xml:space="preserve">usiness enterprises owned, controlled and operated by public authorities, with welfare as </w:t>
      </w:r>
      <w:r w:rsidR="00EC5757" w:rsidRPr="00EB605F">
        <w:rPr>
          <w:rFonts w:asciiTheme="majorHAnsi" w:hAnsiTheme="majorHAnsi"/>
          <w:sz w:val="24"/>
          <w:szCs w:val="24"/>
        </w:rPr>
        <w:t xml:space="preserve">the </w:t>
      </w:r>
      <w:r w:rsidRPr="00EB605F">
        <w:rPr>
          <w:rFonts w:asciiTheme="majorHAnsi" w:hAnsiTheme="majorHAnsi"/>
          <w:sz w:val="24"/>
          <w:szCs w:val="24"/>
        </w:rPr>
        <w:t>primary</w:t>
      </w:r>
      <w:r w:rsidR="00EC5757" w:rsidRPr="00EB605F">
        <w:rPr>
          <w:rFonts w:asciiTheme="majorHAnsi" w:hAnsiTheme="majorHAnsi"/>
          <w:sz w:val="24"/>
          <w:szCs w:val="24"/>
        </w:rPr>
        <w:t xml:space="preserve"> goal</w:t>
      </w:r>
      <w:r w:rsidRPr="00EB605F">
        <w:rPr>
          <w:rFonts w:asciiTheme="majorHAnsi" w:hAnsiTheme="majorHAnsi"/>
          <w:sz w:val="24"/>
          <w:szCs w:val="24"/>
        </w:rPr>
        <w:t xml:space="preserve"> and profit as </w:t>
      </w:r>
      <w:r w:rsidR="00EC5757" w:rsidRPr="00EB605F">
        <w:rPr>
          <w:rFonts w:asciiTheme="majorHAnsi" w:hAnsiTheme="majorHAnsi"/>
          <w:sz w:val="24"/>
          <w:szCs w:val="24"/>
        </w:rPr>
        <w:t>the secondary goal</w:t>
      </w:r>
      <w:r w:rsidRPr="00EB605F">
        <w:rPr>
          <w:rFonts w:asciiTheme="majorHAnsi" w:hAnsiTheme="majorHAnsi"/>
          <w:sz w:val="24"/>
          <w:szCs w:val="24"/>
        </w:rPr>
        <w:t xml:space="preserve">, </w:t>
      </w:r>
      <w:r w:rsidR="00EC5757" w:rsidRPr="00EB605F">
        <w:rPr>
          <w:rFonts w:asciiTheme="majorHAnsi" w:hAnsiTheme="majorHAnsi"/>
          <w:sz w:val="24"/>
          <w:szCs w:val="24"/>
        </w:rPr>
        <w:t>come under this category.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Either the whole or most of the investment in these undertakings is done by the Government(s)</w:t>
      </w:r>
      <w:r w:rsidR="00EC5757" w:rsidRPr="00EB605F">
        <w:rPr>
          <w:rFonts w:asciiTheme="majorHAnsi" w:hAnsiTheme="majorHAnsi"/>
          <w:sz w:val="24"/>
          <w:szCs w:val="24"/>
        </w:rPr>
        <w:t xml:space="preserve"> such as</w:t>
      </w:r>
      <w:r w:rsidRPr="00EB605F">
        <w:rPr>
          <w:rFonts w:asciiTheme="majorHAnsi" w:hAnsiTheme="majorHAnsi"/>
          <w:sz w:val="24"/>
          <w:szCs w:val="24"/>
        </w:rPr>
        <w:t>:</w:t>
      </w:r>
    </w:p>
    <w:p w:rsidR="0002379A" w:rsidRPr="00EB605F" w:rsidRDefault="0002379A" w:rsidP="00A340CD">
      <w:pPr>
        <w:pStyle w:val="ListParagraph"/>
        <w:numPr>
          <w:ilvl w:val="0"/>
          <w:numId w:val="16"/>
        </w:numPr>
        <w:ind w:left="1560"/>
        <w:jc w:val="both"/>
        <w:rPr>
          <w:rFonts w:asciiTheme="majorHAnsi" w:hAnsiTheme="majorHAnsi"/>
          <w:sz w:val="24"/>
          <w:szCs w:val="24"/>
        </w:rPr>
      </w:pPr>
      <w:r w:rsidRPr="00EB605F">
        <w:rPr>
          <w:rFonts w:asciiTheme="majorHAnsi" w:hAnsiTheme="majorHAnsi"/>
          <w:sz w:val="24"/>
          <w:szCs w:val="24"/>
        </w:rPr>
        <w:t>Departmental undertaking</w:t>
      </w:r>
    </w:p>
    <w:p w:rsidR="0002379A" w:rsidRPr="00EB605F" w:rsidRDefault="0002379A" w:rsidP="00A340CD">
      <w:pPr>
        <w:pStyle w:val="ListParagraph"/>
        <w:numPr>
          <w:ilvl w:val="0"/>
          <w:numId w:val="16"/>
        </w:numPr>
        <w:ind w:left="1560"/>
        <w:jc w:val="both"/>
        <w:rPr>
          <w:rFonts w:asciiTheme="majorHAnsi" w:hAnsiTheme="majorHAnsi"/>
          <w:sz w:val="24"/>
          <w:szCs w:val="24"/>
        </w:rPr>
      </w:pPr>
      <w:r w:rsidRPr="00EB605F">
        <w:rPr>
          <w:rFonts w:asciiTheme="majorHAnsi" w:hAnsiTheme="majorHAnsi"/>
          <w:sz w:val="24"/>
          <w:szCs w:val="24"/>
        </w:rPr>
        <w:t>Public corporations</w:t>
      </w:r>
    </w:p>
    <w:p w:rsidR="0002379A" w:rsidRPr="00EB605F" w:rsidRDefault="0002379A" w:rsidP="00A340CD">
      <w:pPr>
        <w:pStyle w:val="ListParagraph"/>
        <w:numPr>
          <w:ilvl w:val="0"/>
          <w:numId w:val="16"/>
        </w:numPr>
        <w:ind w:left="1560"/>
        <w:jc w:val="both"/>
        <w:rPr>
          <w:rFonts w:asciiTheme="majorHAnsi" w:hAnsiTheme="majorHAnsi"/>
          <w:sz w:val="24"/>
          <w:szCs w:val="24"/>
        </w:rPr>
      </w:pPr>
      <w:r w:rsidRPr="00EB605F">
        <w:rPr>
          <w:rFonts w:asciiTheme="majorHAnsi" w:hAnsiTheme="majorHAnsi"/>
          <w:sz w:val="24"/>
          <w:szCs w:val="24"/>
        </w:rPr>
        <w:t>Government companies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Joint sector enterprises</w:t>
      </w:r>
      <w:r w:rsidR="00EC5757" w:rsidRPr="00EB605F">
        <w:rPr>
          <w:rFonts w:asciiTheme="majorHAnsi" w:hAnsiTheme="majorHAnsi"/>
          <w:b/>
          <w:sz w:val="24"/>
          <w:szCs w:val="24"/>
        </w:rPr>
        <w:t xml:space="preserve">: </w:t>
      </w:r>
      <w:r w:rsidR="00EC5757" w:rsidRPr="00EB605F">
        <w:rPr>
          <w:rFonts w:asciiTheme="majorHAnsi" w:hAnsiTheme="majorHAnsi"/>
          <w:sz w:val="24"/>
          <w:szCs w:val="24"/>
        </w:rPr>
        <w:t>As the name suggests, j</w:t>
      </w:r>
      <w:r w:rsidRPr="00EB605F">
        <w:rPr>
          <w:rFonts w:asciiTheme="majorHAnsi" w:hAnsiTheme="majorHAnsi"/>
          <w:sz w:val="24"/>
          <w:szCs w:val="24"/>
        </w:rPr>
        <w:t xml:space="preserve">oint sector is a form of partnership between the private sector and government where management is generally in the hands of private sector, </w:t>
      </w:r>
      <w:r w:rsidR="00EC5757" w:rsidRPr="00EB605F">
        <w:rPr>
          <w:rFonts w:asciiTheme="majorHAnsi" w:hAnsiTheme="majorHAnsi"/>
          <w:sz w:val="24"/>
          <w:szCs w:val="24"/>
        </w:rPr>
        <w:t xml:space="preserve">and </w:t>
      </w:r>
      <w:r w:rsidRPr="00EB605F">
        <w:rPr>
          <w:rFonts w:asciiTheme="majorHAnsi" w:hAnsiTheme="majorHAnsi"/>
          <w:sz w:val="24"/>
          <w:szCs w:val="24"/>
        </w:rPr>
        <w:t xml:space="preserve">enough representation on Board of Directors by the Government. </w:t>
      </w:r>
      <w:r w:rsidR="00EC5757" w:rsidRPr="00EB605F">
        <w:rPr>
          <w:rFonts w:asciiTheme="majorHAnsi" w:hAnsiTheme="majorHAnsi"/>
          <w:sz w:val="24"/>
          <w:szCs w:val="24"/>
        </w:rPr>
        <w:t>The r</w:t>
      </w:r>
      <w:r w:rsidRPr="00EB605F">
        <w:rPr>
          <w:rFonts w:asciiTheme="majorHAnsi" w:hAnsiTheme="majorHAnsi"/>
          <w:sz w:val="24"/>
          <w:szCs w:val="24"/>
        </w:rPr>
        <w:t xml:space="preserve">esources </w:t>
      </w:r>
      <w:r w:rsidR="00EC5757" w:rsidRPr="00EB605F">
        <w:rPr>
          <w:rFonts w:asciiTheme="majorHAnsi" w:hAnsiTheme="majorHAnsi"/>
          <w:sz w:val="24"/>
          <w:szCs w:val="24"/>
        </w:rPr>
        <w:t xml:space="preserve">in such enterprises </w:t>
      </w:r>
      <w:r w:rsidRPr="00EB605F">
        <w:rPr>
          <w:rFonts w:asciiTheme="majorHAnsi" w:hAnsiTheme="majorHAnsi"/>
          <w:sz w:val="24"/>
          <w:szCs w:val="24"/>
        </w:rPr>
        <w:t>are mostly borne equally.</w:t>
      </w:r>
    </w:p>
    <w:p w:rsidR="0002379A" w:rsidRPr="00EB605F" w:rsidRDefault="0002379A" w:rsidP="0051261F">
      <w:pPr>
        <w:jc w:val="both"/>
        <w:rPr>
          <w:rFonts w:asciiTheme="majorHAnsi" w:hAnsiTheme="majorHAnsi"/>
          <w:sz w:val="24"/>
          <w:szCs w:val="24"/>
        </w:rPr>
      </w:pPr>
      <w:r w:rsidRPr="00EB605F">
        <w:rPr>
          <w:rFonts w:asciiTheme="majorHAnsi" w:hAnsiTheme="majorHAnsi"/>
          <w:sz w:val="24"/>
          <w:szCs w:val="24"/>
        </w:rPr>
        <w:t xml:space="preserve">Thus, one of the first decisions that an entrepreneur will have to make for his new venture is how the business should be structured.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From the entrepreneur's point of view</w:t>
      </w:r>
      <w:r w:rsidR="00EC5757" w:rsidRPr="00EB605F">
        <w:rPr>
          <w:rFonts w:asciiTheme="majorHAnsi" w:hAnsiTheme="majorHAnsi"/>
          <w:sz w:val="24"/>
          <w:szCs w:val="24"/>
        </w:rPr>
        <w:t xml:space="preserve">, </w:t>
      </w:r>
      <w:r w:rsidRPr="00EB605F">
        <w:rPr>
          <w:rFonts w:asciiTheme="majorHAnsi" w:hAnsiTheme="majorHAnsi"/>
          <w:sz w:val="24"/>
          <w:szCs w:val="24"/>
        </w:rPr>
        <w:t xml:space="preserve">the most commonly </w:t>
      </w:r>
      <w:r w:rsidR="00EC5757" w:rsidRPr="00EB605F">
        <w:rPr>
          <w:rFonts w:asciiTheme="majorHAnsi" w:hAnsiTheme="majorHAnsi"/>
          <w:sz w:val="24"/>
          <w:szCs w:val="24"/>
        </w:rPr>
        <w:t>chosen</w:t>
      </w:r>
      <w:r w:rsidRPr="00EB605F">
        <w:rPr>
          <w:rFonts w:asciiTheme="majorHAnsi" w:hAnsiTheme="majorHAnsi"/>
          <w:sz w:val="24"/>
          <w:szCs w:val="24"/>
        </w:rPr>
        <w:t xml:space="preserve"> forms for starting a new venture are:</w:t>
      </w:r>
    </w:p>
    <w:p w:rsidR="0002379A" w:rsidRPr="003E019A" w:rsidRDefault="0002379A" w:rsidP="00A340CD">
      <w:pPr>
        <w:pStyle w:val="ListParagraph"/>
        <w:numPr>
          <w:ilvl w:val="0"/>
          <w:numId w:val="40"/>
        </w:numPr>
        <w:jc w:val="both"/>
        <w:rPr>
          <w:rFonts w:asciiTheme="majorHAnsi" w:hAnsiTheme="majorHAnsi"/>
          <w:sz w:val="24"/>
          <w:szCs w:val="24"/>
        </w:rPr>
      </w:pPr>
      <w:r w:rsidRPr="003E019A">
        <w:rPr>
          <w:rFonts w:asciiTheme="majorHAnsi" w:hAnsiTheme="majorHAnsi"/>
          <w:sz w:val="24"/>
          <w:szCs w:val="24"/>
        </w:rPr>
        <w:t>Sole proprietorship</w:t>
      </w:r>
    </w:p>
    <w:p w:rsidR="0002379A" w:rsidRPr="003E019A" w:rsidRDefault="0002379A" w:rsidP="00A340CD">
      <w:pPr>
        <w:pStyle w:val="ListParagraph"/>
        <w:numPr>
          <w:ilvl w:val="0"/>
          <w:numId w:val="40"/>
        </w:numPr>
        <w:jc w:val="both"/>
        <w:rPr>
          <w:rFonts w:asciiTheme="majorHAnsi" w:hAnsiTheme="majorHAnsi"/>
          <w:sz w:val="24"/>
          <w:szCs w:val="24"/>
        </w:rPr>
      </w:pPr>
      <w:r w:rsidRPr="003E019A">
        <w:rPr>
          <w:rFonts w:asciiTheme="majorHAnsi" w:hAnsiTheme="majorHAnsi"/>
          <w:sz w:val="24"/>
          <w:szCs w:val="24"/>
        </w:rPr>
        <w:t>Partnership</w:t>
      </w:r>
    </w:p>
    <w:p w:rsidR="0002379A" w:rsidRPr="003E019A" w:rsidRDefault="0002379A" w:rsidP="00A340CD">
      <w:pPr>
        <w:pStyle w:val="ListParagraph"/>
        <w:numPr>
          <w:ilvl w:val="0"/>
          <w:numId w:val="40"/>
        </w:numPr>
        <w:jc w:val="both"/>
        <w:rPr>
          <w:rFonts w:asciiTheme="majorHAnsi" w:hAnsiTheme="majorHAnsi"/>
          <w:sz w:val="24"/>
          <w:szCs w:val="24"/>
        </w:rPr>
      </w:pPr>
      <w:r w:rsidRPr="003E019A">
        <w:rPr>
          <w:rFonts w:asciiTheme="majorHAnsi" w:hAnsiTheme="majorHAnsi"/>
          <w:sz w:val="24"/>
          <w:szCs w:val="24"/>
        </w:rPr>
        <w:t>Company</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 xml:space="preserve">To </w:t>
      </w:r>
      <w:r w:rsidR="00EC5757" w:rsidRPr="00EB605F">
        <w:rPr>
          <w:rFonts w:asciiTheme="majorHAnsi" w:hAnsiTheme="majorHAnsi"/>
          <w:b/>
          <w:sz w:val="24"/>
          <w:szCs w:val="24"/>
        </w:rPr>
        <w:t>start</w:t>
      </w:r>
      <w:r w:rsidRPr="00EB605F">
        <w:rPr>
          <w:rFonts w:asciiTheme="majorHAnsi" w:hAnsiTheme="majorHAnsi"/>
          <w:b/>
          <w:sz w:val="24"/>
          <w:szCs w:val="24"/>
        </w:rPr>
        <w:t xml:space="preserve"> a</w:t>
      </w:r>
      <w:r w:rsidR="004564C4">
        <w:rPr>
          <w:rFonts w:asciiTheme="majorHAnsi" w:hAnsiTheme="majorHAnsi"/>
          <w:b/>
          <w:sz w:val="24"/>
          <w:szCs w:val="24"/>
        </w:rPr>
        <w:t xml:space="preserve">n enterprise </w:t>
      </w:r>
      <w:r w:rsidRPr="00EB605F">
        <w:rPr>
          <w:rFonts w:asciiTheme="majorHAnsi" w:hAnsiTheme="majorHAnsi"/>
          <w:b/>
          <w:sz w:val="24"/>
          <w:szCs w:val="24"/>
        </w:rPr>
        <w:t>in India</w:t>
      </w:r>
    </w:p>
    <w:p w:rsidR="0002379A" w:rsidRPr="00157CAF" w:rsidRDefault="0002379A" w:rsidP="0051403D">
      <w:pPr>
        <w:jc w:val="both"/>
        <w:rPr>
          <w:rFonts w:asciiTheme="majorHAnsi" w:hAnsiTheme="majorHAnsi"/>
          <w:sz w:val="24"/>
          <w:szCs w:val="24"/>
        </w:rPr>
      </w:pPr>
      <w:r w:rsidRPr="00EB605F">
        <w:rPr>
          <w:rFonts w:asciiTheme="majorHAnsi" w:hAnsiTheme="majorHAnsi"/>
          <w:sz w:val="24"/>
          <w:szCs w:val="24"/>
        </w:rPr>
        <w:t xml:space="preserve">The idea of forming a company is conceived either by a person or by a group of persons known as promoters. </w:t>
      </w:r>
      <w:r w:rsidR="008A59F2" w:rsidRPr="00EB605F">
        <w:rPr>
          <w:rFonts w:asciiTheme="majorHAnsi" w:hAnsiTheme="majorHAnsi"/>
          <w:sz w:val="24"/>
          <w:szCs w:val="24"/>
        </w:rPr>
        <w:t>T</w:t>
      </w:r>
      <w:r w:rsidRPr="00EB605F">
        <w:rPr>
          <w:rFonts w:asciiTheme="majorHAnsi" w:hAnsiTheme="majorHAnsi"/>
          <w:sz w:val="24"/>
          <w:szCs w:val="24"/>
        </w:rPr>
        <w:t>he promoters are the ones who:</w:t>
      </w:r>
      <w:r w:rsidR="00157CAF">
        <w:rPr>
          <w:rFonts w:asciiTheme="majorHAnsi" w:hAnsiTheme="majorHAnsi"/>
          <w:noProof/>
          <w:sz w:val="24"/>
          <w:szCs w:val="24"/>
          <w:lang w:eastAsia="en-IN"/>
        </w:rPr>
        <w:lastRenderedPageBreak/>
        <w:drawing>
          <wp:inline distT="0" distB="0" distL="0" distR="0">
            <wp:extent cx="5486400" cy="3200400"/>
            <wp:effectExtent l="1905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EB605F">
        <w:rPr>
          <w:rFonts w:asciiTheme="majorHAnsi" w:hAnsiTheme="majorHAnsi"/>
          <w:b/>
          <w:sz w:val="24"/>
          <w:szCs w:val="24"/>
        </w:rPr>
        <w:t>Legal formalities to be complied by the entrepreneur:</w:t>
      </w:r>
    </w:p>
    <w:p w:rsidR="008A59F2" w:rsidRPr="00EB605F" w:rsidRDefault="008A59F2" w:rsidP="0051403D">
      <w:pPr>
        <w:jc w:val="both"/>
        <w:rPr>
          <w:rFonts w:asciiTheme="majorHAnsi" w:hAnsiTheme="majorHAnsi"/>
          <w:sz w:val="24"/>
          <w:szCs w:val="24"/>
        </w:rPr>
      </w:pPr>
      <w:r w:rsidRPr="00EB605F">
        <w:rPr>
          <w:rFonts w:asciiTheme="majorHAnsi" w:hAnsiTheme="majorHAnsi"/>
          <w:sz w:val="24"/>
          <w:szCs w:val="24"/>
        </w:rPr>
        <w:t>Before commencing a business, an entrepreneur must take care of the following: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Pr="00EB605F">
        <w:rPr>
          <w:rFonts w:asciiTheme="majorHAnsi" w:hAnsiTheme="majorHAnsi"/>
          <w:sz w:val="24"/>
          <w:szCs w:val="24"/>
          <w:u w:val="single"/>
        </w:rPr>
        <w:t>Obtain PAN number from Income Tax Department</w:t>
      </w:r>
    </w:p>
    <w:p w:rsidR="00885999"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Permanent Account Number (PAN) is a ten-digit alphanumeric number, issued by the Income Tax Department.It is mandatory to quote PAN in all documents pertaining to financial transactions. </w:t>
      </w:r>
    </w:p>
    <w:p w:rsidR="0002379A"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rPr>
        <w:t>2.</w:t>
      </w:r>
      <w:r w:rsidRPr="00EB605F">
        <w:rPr>
          <w:rFonts w:asciiTheme="majorHAnsi" w:hAnsiTheme="majorHAnsi"/>
          <w:sz w:val="24"/>
          <w:szCs w:val="24"/>
        </w:rPr>
        <w:tab/>
      </w:r>
      <w:r w:rsidRPr="00EB605F">
        <w:rPr>
          <w:rFonts w:asciiTheme="majorHAnsi" w:hAnsiTheme="majorHAnsi"/>
          <w:sz w:val="24"/>
          <w:szCs w:val="24"/>
          <w:u w:val="single"/>
        </w:rPr>
        <w:t>Open a current account</w:t>
      </w:r>
    </w:p>
    <w:p w:rsidR="0025329F" w:rsidRPr="00EB605F" w:rsidRDefault="0025329F" w:rsidP="0051403D">
      <w:pPr>
        <w:jc w:val="both"/>
        <w:rPr>
          <w:rFonts w:asciiTheme="majorHAnsi" w:hAnsiTheme="majorHAnsi"/>
          <w:sz w:val="24"/>
          <w:szCs w:val="24"/>
        </w:rPr>
      </w:pPr>
      <w:r w:rsidRPr="00EB605F">
        <w:rPr>
          <w:rFonts w:asciiTheme="majorHAnsi" w:hAnsiTheme="majorHAnsi"/>
          <w:sz w:val="24"/>
          <w:szCs w:val="24"/>
        </w:rPr>
        <w:t>Current account is meant for businessmen who have higher number of regular transactions with the bank. It allows you to deposit and withdraw money as and when required. In India, you can open a current account with a minimum sum of Rs. 5000.</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Basic common documentation</w:t>
      </w:r>
    </w:p>
    <w:p w:rsidR="0002379A" w:rsidRPr="00EB605F" w:rsidRDefault="0002379A" w:rsidP="00A340CD">
      <w:pPr>
        <w:pStyle w:val="ListParagraph"/>
        <w:numPr>
          <w:ilvl w:val="0"/>
          <w:numId w:val="17"/>
        </w:numPr>
        <w:ind w:left="709"/>
        <w:jc w:val="both"/>
        <w:rPr>
          <w:rFonts w:asciiTheme="majorHAnsi" w:hAnsiTheme="majorHAnsi"/>
          <w:sz w:val="24"/>
          <w:szCs w:val="24"/>
        </w:rPr>
      </w:pPr>
      <w:r w:rsidRPr="00EB605F">
        <w:rPr>
          <w:rFonts w:asciiTheme="majorHAnsi" w:hAnsiTheme="majorHAnsi"/>
          <w:sz w:val="24"/>
          <w:szCs w:val="24"/>
        </w:rPr>
        <w:t>Proof of Identity: PAN Card, Voter Id Card, Passport, Driving License</w:t>
      </w:r>
    </w:p>
    <w:p w:rsidR="0002379A" w:rsidRPr="00EB605F" w:rsidRDefault="0002379A" w:rsidP="00A340CD">
      <w:pPr>
        <w:pStyle w:val="ListParagraph"/>
        <w:numPr>
          <w:ilvl w:val="0"/>
          <w:numId w:val="17"/>
        </w:numPr>
        <w:ind w:left="709"/>
        <w:jc w:val="both"/>
        <w:rPr>
          <w:rFonts w:asciiTheme="majorHAnsi" w:hAnsiTheme="majorHAnsi"/>
          <w:sz w:val="24"/>
          <w:szCs w:val="24"/>
        </w:rPr>
      </w:pPr>
      <w:r w:rsidRPr="00EB605F">
        <w:rPr>
          <w:rFonts w:asciiTheme="majorHAnsi" w:hAnsiTheme="majorHAnsi"/>
          <w:sz w:val="24"/>
          <w:szCs w:val="24"/>
        </w:rPr>
        <w:t>Proof of Address: Latest Telephone Bill or Electricity Bill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sz w:val="24"/>
          <w:szCs w:val="24"/>
          <w:u w:val="single"/>
        </w:rPr>
        <w:t>Register your company (Pvt. Ltd/Public limited Company</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following steps are involved in incorporating a private or public company in India</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Name of the business entity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Register for e-filing at MCA (Ministry of Corporate Affairs) portal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Apply for Director Identification Number (DIN)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Obtain Digital Signature Certificate (DSC)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5.</w:t>
      </w:r>
      <w:r w:rsidRPr="00EB605F">
        <w:rPr>
          <w:rFonts w:asciiTheme="majorHAnsi" w:hAnsiTheme="majorHAnsi"/>
          <w:sz w:val="24"/>
          <w:szCs w:val="24"/>
        </w:rPr>
        <w:tab/>
        <w:t>Register DSC at MCA website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Apply for approval of the name of the company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7.</w:t>
      </w:r>
      <w:r w:rsidRPr="00EB605F">
        <w:rPr>
          <w:rFonts w:asciiTheme="majorHAnsi" w:hAnsiTheme="majorHAnsi"/>
          <w:sz w:val="24"/>
          <w:szCs w:val="24"/>
        </w:rPr>
        <w:tab/>
        <w:t>Formulate Memorandum of Association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8.</w:t>
      </w:r>
      <w:r w:rsidRPr="00EB605F">
        <w:rPr>
          <w:rFonts w:asciiTheme="majorHAnsi" w:hAnsiTheme="majorHAnsi"/>
          <w:sz w:val="24"/>
          <w:szCs w:val="24"/>
        </w:rPr>
        <w:tab/>
        <w:t>Formulate Articles of Association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9.</w:t>
      </w:r>
      <w:r w:rsidRPr="00EB605F">
        <w:rPr>
          <w:rFonts w:asciiTheme="majorHAnsi" w:hAnsiTheme="majorHAnsi"/>
          <w:sz w:val="24"/>
          <w:szCs w:val="24"/>
        </w:rPr>
        <w:tab/>
        <w:t>Verify, stamp and sign Articles of Association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10.</w:t>
      </w:r>
      <w:r w:rsidRPr="00EB605F">
        <w:rPr>
          <w:rFonts w:asciiTheme="majorHAnsi" w:hAnsiTheme="majorHAnsi"/>
          <w:sz w:val="24"/>
          <w:szCs w:val="24"/>
        </w:rPr>
        <w:tab/>
        <w:t>Verify the various forms required for incorporation of the company</w:t>
      </w:r>
    </w:p>
    <w:p w:rsidR="0002379A" w:rsidRPr="00EB605F" w:rsidRDefault="0002379A" w:rsidP="0051403D">
      <w:pPr>
        <w:jc w:val="both"/>
        <w:rPr>
          <w:rFonts w:asciiTheme="majorHAnsi" w:hAnsiTheme="majorHAnsi"/>
          <w:sz w:val="24"/>
          <w:szCs w:val="24"/>
        </w:rPr>
      </w:pPr>
    </w:p>
    <w:p w:rsidR="00FF65A9"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rPr>
        <w:t>4.</w:t>
      </w:r>
      <w:r w:rsidRPr="00EB605F">
        <w:rPr>
          <w:rFonts w:asciiTheme="majorHAnsi" w:hAnsiTheme="majorHAnsi"/>
          <w:sz w:val="24"/>
          <w:szCs w:val="24"/>
        </w:rPr>
        <w:tab/>
      </w:r>
      <w:r w:rsidR="00FF65A9" w:rsidRPr="00EB605F">
        <w:rPr>
          <w:rFonts w:asciiTheme="majorHAnsi" w:hAnsiTheme="majorHAnsi"/>
          <w:sz w:val="24"/>
          <w:szCs w:val="24"/>
          <w:u w:val="single"/>
        </w:rPr>
        <w:t>Register for GST (If applicable)</w:t>
      </w:r>
    </w:p>
    <w:p w:rsidR="00FF65A9" w:rsidRPr="00EB605F" w:rsidRDefault="00FF65A9" w:rsidP="00FF65A9">
      <w:pPr>
        <w:jc w:val="both"/>
        <w:rPr>
          <w:rFonts w:asciiTheme="majorHAnsi" w:hAnsiTheme="majorHAnsi"/>
          <w:sz w:val="24"/>
          <w:szCs w:val="24"/>
        </w:rPr>
      </w:pPr>
      <w:r w:rsidRPr="00EB605F">
        <w:rPr>
          <w:rFonts w:asciiTheme="majorHAnsi" w:hAnsiTheme="majorHAnsi"/>
          <w:sz w:val="24"/>
          <w:szCs w:val="24"/>
        </w:rPr>
        <w:t>Any person who engages in economic activity including trade and commerce is treated as taxable person. ‘Person’ here includes individuals, HUF, company, firm, LLP, an AOP/BOI, any corporation or Government company, body corporate incorporated under laws of foreign country, co-operative society, local authority, government, trust, artificial juridical person.</w:t>
      </w:r>
    </w:p>
    <w:p w:rsidR="00FF65A9" w:rsidRPr="00EB605F" w:rsidRDefault="00FF65A9" w:rsidP="00FF65A9">
      <w:pPr>
        <w:jc w:val="both"/>
        <w:rPr>
          <w:rFonts w:asciiTheme="majorHAnsi" w:hAnsiTheme="majorHAnsi"/>
          <w:b/>
          <w:bCs/>
          <w:sz w:val="24"/>
          <w:szCs w:val="24"/>
        </w:rPr>
      </w:pPr>
      <w:r w:rsidRPr="00EB605F">
        <w:rPr>
          <w:rFonts w:asciiTheme="majorHAnsi" w:hAnsiTheme="majorHAnsi"/>
          <w:b/>
          <w:bCs/>
          <w:iCs/>
          <w:sz w:val="24"/>
          <w:szCs w:val="24"/>
        </w:rPr>
        <w:t>Who can be registered under GST? </w:t>
      </w:r>
    </w:p>
    <w:p w:rsidR="00FF65A9" w:rsidRPr="00EB605F" w:rsidRDefault="00FE660D" w:rsidP="00FF65A9">
      <w:pPr>
        <w:jc w:val="both"/>
        <w:rPr>
          <w:rFonts w:asciiTheme="majorHAnsi" w:hAnsiTheme="majorHAnsi"/>
          <w:sz w:val="24"/>
          <w:szCs w:val="24"/>
        </w:rPr>
      </w:pPr>
      <w:hyperlink r:id="rId24" w:history="1">
        <w:r w:rsidR="00FF65A9" w:rsidRPr="00EB605F">
          <w:rPr>
            <w:rStyle w:val="Hyperlink"/>
            <w:rFonts w:asciiTheme="majorHAnsi" w:hAnsiTheme="majorHAnsi"/>
            <w:color w:val="auto"/>
            <w:sz w:val="24"/>
            <w:szCs w:val="24"/>
            <w:u w:val="none"/>
          </w:rPr>
          <w:t>GST registration</w:t>
        </w:r>
      </w:hyperlink>
      <w:r w:rsidR="00FF65A9" w:rsidRPr="00EB605F">
        <w:rPr>
          <w:rFonts w:asciiTheme="majorHAnsi" w:hAnsiTheme="majorHAnsi"/>
          <w:sz w:val="24"/>
          <w:szCs w:val="24"/>
        </w:rPr>
        <w:t xml:space="preserve"> is mandatory for-</w:t>
      </w:r>
    </w:p>
    <w:p w:rsidR="00FF65A9" w:rsidRPr="00EB605F" w:rsidRDefault="00FF65A9" w:rsidP="00A340CD">
      <w:pPr>
        <w:numPr>
          <w:ilvl w:val="0"/>
          <w:numId w:val="9"/>
        </w:numPr>
        <w:jc w:val="both"/>
        <w:rPr>
          <w:rFonts w:asciiTheme="majorHAnsi" w:hAnsiTheme="majorHAnsi"/>
          <w:sz w:val="24"/>
          <w:szCs w:val="24"/>
        </w:rPr>
      </w:pPr>
      <w:r w:rsidRPr="00EB605F">
        <w:rPr>
          <w:rFonts w:asciiTheme="majorHAnsi" w:hAnsiTheme="majorHAnsi"/>
          <w:sz w:val="24"/>
          <w:szCs w:val="24"/>
        </w:rPr>
        <w:t>Any business whose turnover in a financial year exceeds Rs 20 lakhs (Rs 10 lakhs for North Eastern and hill states).</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Every person who is registered under an earlier law (i.e., Excise, VAT, Service Tax etc.)  needs to register under GST, too.</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When a business which is registered has been transferred to someone/demerged, the transferee shall take registration with effect from the date of transfer.</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Anyone who drives inter-state supply of goods</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Casual taxable person</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Non-Resident taxable person</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Agents of a supplier</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Input service distributor</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E-commerce operator</w:t>
      </w:r>
      <w:r w:rsidR="008D71A6" w:rsidRPr="00EB605F">
        <w:rPr>
          <w:rFonts w:asciiTheme="majorHAnsi" w:hAnsiTheme="majorHAnsi"/>
          <w:sz w:val="24"/>
          <w:szCs w:val="24"/>
        </w:rPr>
        <w:t xml:space="preserve"> or aggregator</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t>Person who supplies via e-commerce aggregator</w:t>
      </w:r>
    </w:p>
    <w:p w:rsidR="00FF65A9" w:rsidRPr="00EB605F" w:rsidRDefault="00FF65A9" w:rsidP="00A340CD">
      <w:pPr>
        <w:numPr>
          <w:ilvl w:val="0"/>
          <w:numId w:val="10"/>
        </w:numPr>
        <w:jc w:val="both"/>
        <w:rPr>
          <w:rFonts w:asciiTheme="majorHAnsi" w:hAnsiTheme="majorHAnsi"/>
          <w:sz w:val="24"/>
          <w:szCs w:val="24"/>
        </w:rPr>
      </w:pPr>
      <w:r w:rsidRPr="00EB605F">
        <w:rPr>
          <w:rFonts w:asciiTheme="majorHAnsi" w:hAnsiTheme="majorHAnsi"/>
          <w:sz w:val="24"/>
          <w:szCs w:val="24"/>
        </w:rPr>
        <w:lastRenderedPageBreak/>
        <w:t>Person supplying online information and database access or retrieval services from a place outside India to a person in India, other than a registered taxable person</w:t>
      </w:r>
    </w:p>
    <w:p w:rsidR="0002379A" w:rsidRPr="00EB605F" w:rsidRDefault="00FF65A9"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r>
      <w:r w:rsidR="0002379A" w:rsidRPr="00EB605F">
        <w:rPr>
          <w:rFonts w:asciiTheme="majorHAnsi" w:hAnsiTheme="majorHAnsi"/>
          <w:sz w:val="24"/>
          <w:szCs w:val="24"/>
          <w:u w:val="single"/>
        </w:rPr>
        <w:t>File entrepreneurship memorandum at DIC (optional)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Although not mandatory, you may file part I of entrepreneurs memorandum to the district industries centre. This may be necessary for claiming certain incentives / subsidies and for certain formalities at the state level.</w:t>
      </w:r>
    </w:p>
    <w:p w:rsidR="0002379A" w:rsidRPr="00EB605F" w:rsidRDefault="00FF65A9" w:rsidP="0051403D">
      <w:pPr>
        <w:jc w:val="both"/>
        <w:rPr>
          <w:rFonts w:asciiTheme="majorHAnsi" w:hAnsiTheme="majorHAnsi"/>
          <w:sz w:val="24"/>
          <w:szCs w:val="24"/>
        </w:rPr>
      </w:pPr>
      <w:r w:rsidRPr="00EB605F">
        <w:rPr>
          <w:rFonts w:asciiTheme="majorHAnsi" w:hAnsiTheme="majorHAnsi"/>
          <w:sz w:val="24"/>
          <w:szCs w:val="24"/>
        </w:rPr>
        <w:t>6</w:t>
      </w:r>
      <w:r w:rsidR="0002379A" w:rsidRPr="00EB605F">
        <w:rPr>
          <w:rFonts w:asciiTheme="majorHAnsi" w:hAnsiTheme="majorHAnsi"/>
          <w:sz w:val="24"/>
          <w:szCs w:val="24"/>
        </w:rPr>
        <w:t>.</w:t>
      </w:r>
      <w:r w:rsidR="0002379A" w:rsidRPr="00EB605F">
        <w:rPr>
          <w:rFonts w:asciiTheme="majorHAnsi" w:hAnsiTheme="majorHAnsi"/>
          <w:sz w:val="24"/>
          <w:szCs w:val="24"/>
        </w:rPr>
        <w:tab/>
      </w:r>
      <w:r w:rsidR="0002379A" w:rsidRPr="00EB605F">
        <w:rPr>
          <w:rFonts w:asciiTheme="majorHAnsi" w:hAnsiTheme="majorHAnsi"/>
          <w:sz w:val="24"/>
          <w:szCs w:val="24"/>
          <w:u w:val="single"/>
        </w:rPr>
        <w:t>Apply for TAN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TAN or tax deduction and collection account number is a 10 digit alpha numeric number required to be obtained by all persons who are responsible for deducting or collecting tax. It is compulsory to quote TAN in TDS/TCS return (including any e-TDS/TCS return), any TDS/TCS payment challan and TDS/TCS certificates.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Who must apply for TAN?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All those persons who are required to deduct tax at source or collect tax at source on behalf of Income Tax Department are required to apply for and obtain TAN.</w:t>
      </w:r>
    </w:p>
    <w:p w:rsidR="0002379A" w:rsidRPr="00EB605F" w:rsidRDefault="00FF65A9" w:rsidP="0051403D">
      <w:pPr>
        <w:jc w:val="both"/>
        <w:rPr>
          <w:rFonts w:asciiTheme="majorHAnsi" w:hAnsiTheme="majorHAnsi"/>
          <w:sz w:val="24"/>
          <w:szCs w:val="24"/>
        </w:rPr>
      </w:pPr>
      <w:r w:rsidRPr="00EB605F">
        <w:rPr>
          <w:rFonts w:asciiTheme="majorHAnsi" w:hAnsiTheme="majorHAnsi"/>
          <w:sz w:val="24"/>
          <w:szCs w:val="24"/>
        </w:rPr>
        <w:t>7</w:t>
      </w:r>
      <w:r w:rsidR="0002379A" w:rsidRPr="00EB605F">
        <w:rPr>
          <w:rFonts w:asciiTheme="majorHAnsi" w:hAnsiTheme="majorHAnsi"/>
          <w:sz w:val="24"/>
          <w:szCs w:val="24"/>
        </w:rPr>
        <w:t>.</w:t>
      </w:r>
      <w:r w:rsidR="0002379A" w:rsidRPr="00EB605F">
        <w:rPr>
          <w:rFonts w:asciiTheme="majorHAnsi" w:hAnsiTheme="majorHAnsi"/>
          <w:sz w:val="24"/>
          <w:szCs w:val="24"/>
        </w:rPr>
        <w:tab/>
      </w:r>
      <w:r w:rsidR="0002379A" w:rsidRPr="00EB605F">
        <w:rPr>
          <w:rFonts w:asciiTheme="majorHAnsi" w:hAnsiTheme="majorHAnsi"/>
          <w:sz w:val="24"/>
          <w:szCs w:val="24"/>
          <w:u w:val="single"/>
        </w:rPr>
        <w:t>Permissions required at the construction stage</w:t>
      </w:r>
    </w:p>
    <w:p w:rsidR="0002379A" w:rsidRPr="00EB605F" w:rsidRDefault="008D71A6" w:rsidP="0051403D">
      <w:pPr>
        <w:jc w:val="both"/>
        <w:rPr>
          <w:rFonts w:asciiTheme="majorHAnsi" w:hAnsiTheme="majorHAnsi"/>
          <w:sz w:val="24"/>
          <w:szCs w:val="24"/>
        </w:rPr>
      </w:pPr>
      <w:r w:rsidRPr="00EB605F">
        <w:rPr>
          <w:rFonts w:asciiTheme="majorHAnsi" w:hAnsiTheme="majorHAnsi"/>
          <w:sz w:val="24"/>
          <w:szCs w:val="24"/>
        </w:rPr>
        <w:t>Following</w:t>
      </w:r>
      <w:r w:rsidR="0002379A" w:rsidRPr="00EB605F">
        <w:rPr>
          <w:rFonts w:asciiTheme="majorHAnsi" w:hAnsiTheme="majorHAnsi"/>
          <w:sz w:val="24"/>
          <w:szCs w:val="24"/>
        </w:rPr>
        <w:t xml:space="preserve"> permissions are required to be obtained from the government: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Application for plot/shed, offer letter, payment of earnest money deposit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Allotment of plot/shed, payment of balance occupancy price, taking over possession thereof</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Application for issuance of NOC/SSI registration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Execution of lease agreement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Application for grant of connection for construction water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Application for grant of connection for construction power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Post construction clearances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Building completion/drainage completion/tree plantation certificate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Permission for mortgage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NOC from Pollution Control Board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Final fire clearance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NOC from environment department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w:t>
      </w:r>
      <w:r w:rsidRPr="00EB605F">
        <w:rPr>
          <w:rFonts w:asciiTheme="majorHAnsi" w:hAnsiTheme="majorHAnsi"/>
          <w:sz w:val="24"/>
          <w:szCs w:val="24"/>
        </w:rPr>
        <w:tab/>
        <w:t>Industrial safety permit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Sanction of permanent power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Sanction of permanent water and sewerage connection</w:t>
      </w:r>
    </w:p>
    <w:p w:rsidR="0002379A" w:rsidRPr="00EB605F" w:rsidRDefault="00FF65A9" w:rsidP="0051403D">
      <w:pPr>
        <w:jc w:val="both"/>
        <w:rPr>
          <w:rFonts w:asciiTheme="majorHAnsi" w:hAnsiTheme="majorHAnsi"/>
          <w:sz w:val="24"/>
          <w:szCs w:val="24"/>
        </w:rPr>
      </w:pPr>
      <w:r w:rsidRPr="00EB605F">
        <w:rPr>
          <w:rFonts w:asciiTheme="majorHAnsi" w:hAnsiTheme="majorHAnsi"/>
          <w:sz w:val="24"/>
          <w:szCs w:val="24"/>
        </w:rPr>
        <w:t>8</w:t>
      </w:r>
      <w:r w:rsidR="0002379A" w:rsidRPr="00EB605F">
        <w:rPr>
          <w:rFonts w:asciiTheme="majorHAnsi" w:hAnsiTheme="majorHAnsi"/>
          <w:sz w:val="24"/>
          <w:szCs w:val="24"/>
        </w:rPr>
        <w:t>.</w:t>
      </w:r>
      <w:r w:rsidR="0002379A" w:rsidRPr="00EB605F">
        <w:rPr>
          <w:rFonts w:asciiTheme="majorHAnsi" w:hAnsiTheme="majorHAnsi"/>
          <w:sz w:val="24"/>
          <w:szCs w:val="24"/>
        </w:rPr>
        <w:tab/>
      </w:r>
      <w:r w:rsidR="0002379A" w:rsidRPr="00EB605F">
        <w:rPr>
          <w:rFonts w:asciiTheme="majorHAnsi" w:hAnsiTheme="majorHAnsi"/>
          <w:sz w:val="24"/>
          <w:szCs w:val="24"/>
          <w:u w:val="single"/>
        </w:rPr>
        <w:t>Employee's Provident Fund (EPF)</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Applicable for establishments employing 20 or more persons and engaged in industry</w:t>
      </w:r>
      <w:r w:rsidR="008B3A99">
        <w:rPr>
          <w:rFonts w:asciiTheme="majorHAnsi" w:hAnsiTheme="majorHAnsi"/>
          <w:sz w:val="24"/>
          <w:szCs w:val="24"/>
        </w:rPr>
        <w:t>.</w:t>
      </w:r>
      <w:bookmarkStart w:id="0" w:name="_GoBack"/>
      <w:bookmarkEnd w:id="0"/>
    </w:p>
    <w:p w:rsidR="0002379A" w:rsidRPr="00EB605F" w:rsidRDefault="00FF65A9" w:rsidP="0051403D">
      <w:pPr>
        <w:jc w:val="both"/>
        <w:rPr>
          <w:rFonts w:asciiTheme="majorHAnsi" w:hAnsiTheme="majorHAnsi"/>
          <w:sz w:val="24"/>
          <w:szCs w:val="24"/>
          <w:u w:val="single"/>
        </w:rPr>
      </w:pPr>
      <w:r w:rsidRPr="00EB605F">
        <w:rPr>
          <w:rFonts w:asciiTheme="majorHAnsi" w:hAnsiTheme="majorHAnsi"/>
          <w:sz w:val="24"/>
          <w:szCs w:val="24"/>
        </w:rPr>
        <w:t>9</w:t>
      </w:r>
      <w:r w:rsidR="0002379A" w:rsidRPr="00EB605F">
        <w:rPr>
          <w:rFonts w:asciiTheme="majorHAnsi" w:hAnsiTheme="majorHAnsi"/>
          <w:sz w:val="24"/>
          <w:szCs w:val="24"/>
        </w:rPr>
        <w:t>.</w:t>
      </w:r>
      <w:r w:rsidR="0002379A" w:rsidRPr="00EB605F">
        <w:rPr>
          <w:rFonts w:asciiTheme="majorHAnsi" w:hAnsiTheme="majorHAnsi"/>
          <w:sz w:val="24"/>
          <w:szCs w:val="24"/>
        </w:rPr>
        <w:tab/>
      </w:r>
      <w:r w:rsidR="0002379A" w:rsidRPr="00EB605F">
        <w:rPr>
          <w:rFonts w:asciiTheme="majorHAnsi" w:hAnsiTheme="majorHAnsi"/>
          <w:sz w:val="24"/>
          <w:szCs w:val="24"/>
          <w:u w:val="single"/>
        </w:rPr>
        <w:t>Employee's State Insurance (ESI) scheme</w:t>
      </w:r>
    </w:p>
    <w:p w:rsidR="00A57832" w:rsidRDefault="0002379A" w:rsidP="0051403D">
      <w:pPr>
        <w:jc w:val="both"/>
        <w:rPr>
          <w:rFonts w:asciiTheme="majorHAnsi" w:hAnsiTheme="majorHAnsi"/>
          <w:sz w:val="24"/>
          <w:szCs w:val="24"/>
        </w:rPr>
      </w:pPr>
      <w:r w:rsidRPr="00EB605F">
        <w:rPr>
          <w:rFonts w:asciiTheme="majorHAnsi" w:hAnsiTheme="majorHAnsi"/>
          <w:sz w:val="24"/>
          <w:szCs w:val="24"/>
        </w:rPr>
        <w:t>The Act is applicable to non-seasonal factories employing 10 or more persons.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scheme has been extended to shops, hotels, restaurants, cinemas including preview theatres, road-motor transport undertakings and newspaper establishments employing 20 or more persons.</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 xml:space="preserve">What is </w:t>
      </w:r>
      <w:r w:rsidR="0025329F" w:rsidRPr="00EB605F">
        <w:rPr>
          <w:rFonts w:asciiTheme="majorHAnsi" w:hAnsiTheme="majorHAnsi"/>
          <w:b/>
          <w:sz w:val="24"/>
          <w:szCs w:val="24"/>
        </w:rPr>
        <w:t>a</w:t>
      </w:r>
      <w:r w:rsidRPr="00EB605F">
        <w:rPr>
          <w:rFonts w:asciiTheme="majorHAnsi" w:hAnsiTheme="majorHAnsi"/>
          <w:b/>
          <w:sz w:val="24"/>
          <w:szCs w:val="24"/>
        </w:rPr>
        <w:t xml:space="preserve"> business plan</w:t>
      </w:r>
      <w:r w:rsidR="00B94308" w:rsidRPr="00EB605F">
        <w:rPr>
          <w:rFonts w:asciiTheme="majorHAnsi" w:hAnsiTheme="majorHAnsi"/>
          <w:b/>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business plan is a comprehensively written down document prepared by the entrepreneur describing formally all the relevant external and internal elements involved in starting a new venture.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It's a formal statement of a set of business goals, the reasons they are believed attainable and the plan for reaching those goals along with the background information about the organization or/and team attempting to reach those goals.</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Thus, a business plan is a comprehensive project report which not only encompasses the entire range of activities which are being planned in the business, but also:</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helps to understand the feasibility and viability of the proposed venture,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facilitates in assessing and making provisions for the bottlenecks in the progress and implementation of the idea,</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discusses the potential for success of the project along with the risk factors involved.</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Business plans are decision-making tools:</w:t>
      </w:r>
    </w:p>
    <w:p w:rsidR="00157CAF" w:rsidRPr="00EB605F" w:rsidRDefault="00094315" w:rsidP="0051403D">
      <w:pPr>
        <w:jc w:val="both"/>
        <w:rPr>
          <w:rFonts w:asciiTheme="majorHAnsi" w:hAnsiTheme="majorHAnsi"/>
          <w:sz w:val="24"/>
          <w:szCs w:val="24"/>
        </w:rPr>
      </w:pPr>
      <w:r>
        <w:rPr>
          <w:rFonts w:asciiTheme="majorHAnsi" w:hAnsiTheme="majorHAnsi"/>
          <w:noProof/>
          <w:sz w:val="24"/>
          <w:szCs w:val="24"/>
          <w:lang w:eastAsia="en-IN"/>
        </w:rPr>
        <w:lastRenderedPageBreak/>
        <w:drawing>
          <wp:inline distT="0" distB="0" distL="0" distR="0">
            <wp:extent cx="5486400" cy="3200400"/>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Thus, the content and the format of the business plan is such which is able to represent all these aspects of the business planning process.</w:t>
      </w:r>
    </w:p>
    <w:p w:rsidR="0002379A"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u w:val="single"/>
        </w:rPr>
        <w:t>Who should write the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 business plan represents all aspects of the business planning process declaring vision and strategy alongside sub-plans to cover: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Marketing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Finance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Operations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Human resources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Legal compliance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Intellectual property rights,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As such preparing a business plan draws on a wide range of knowledge from many different business disciplines, requiring, the entrepreneur to consult with many other expert professional sources in its preparation like: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t>Lawyers,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t>Accountants,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t>Marketing consultants,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iv)</w:t>
      </w:r>
      <w:r w:rsidRPr="00EB605F">
        <w:rPr>
          <w:rFonts w:asciiTheme="majorHAnsi" w:hAnsiTheme="majorHAnsi"/>
          <w:sz w:val="24"/>
          <w:szCs w:val="24"/>
        </w:rPr>
        <w:tab/>
        <w:t>Engineers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v)</w:t>
      </w:r>
      <w:r w:rsidRPr="00EB605F">
        <w:rPr>
          <w:rFonts w:asciiTheme="majorHAnsi" w:hAnsiTheme="majorHAnsi"/>
          <w:sz w:val="24"/>
          <w:szCs w:val="24"/>
        </w:rPr>
        <w:tab/>
        <w:t>Internet sites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vi)</w:t>
      </w:r>
      <w:r w:rsidRPr="00EB605F">
        <w:rPr>
          <w:rFonts w:asciiTheme="majorHAnsi" w:hAnsiTheme="majorHAnsi"/>
          <w:sz w:val="24"/>
          <w:szCs w:val="24"/>
        </w:rPr>
        <w:tab/>
        <w:t>Officially appointed or/and set-up Banks, Specialized financial institutions or Agencies to promote entrepreneurship</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vii)</w:t>
      </w:r>
      <w:r w:rsidRPr="00EB605F">
        <w:rPr>
          <w:rFonts w:asciiTheme="majorHAnsi" w:hAnsiTheme="majorHAnsi"/>
          <w:sz w:val="24"/>
          <w:szCs w:val="24"/>
        </w:rPr>
        <w:tab/>
        <w:t>Friends, relatives, mentors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Though the business plan should be prepared by the entrepreneur, to determine whether to hire a consultant or to make use of other resources, the entrepreneur can make an objective assessment of his her own skills, to determine where is he/she lacking and needs assistance.</w:t>
      </w:r>
    </w:p>
    <w:p w:rsidR="0002379A"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u w:val="single"/>
        </w:rPr>
        <w:t>Importance of the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business plan is valuable to the entrepreneur, potential investors, venture capitalists, banks, financial institutions, new personnel's suppliers, customers, advisors and others who are trying to familiarize themselves with the venture, its goals, and objectives. The business plan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helps in determining the viability of the venture in a designated market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helps in providing guidance to the entrepreneur in organizing his/her planning activities as such:</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t>identifying the resources required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t>enabling obtaining of licenses if required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t>working out with legal requirements as desired by the government.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helps in satisfying the concerns, queries, and issues of each group of people interested in the venture.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t>provides room for self-assessment and self-evaluation, requiring entrepreneur to think through various scenarios and plan ways to avoid obstacles.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w:t>
      </w:r>
      <w:r w:rsidRPr="00EB605F">
        <w:rPr>
          <w:rFonts w:asciiTheme="majorHAnsi" w:hAnsiTheme="majorHAnsi"/>
          <w:sz w:val="24"/>
          <w:szCs w:val="24"/>
        </w:rPr>
        <w:tab/>
        <w:t>though not desirable, at times, business plan helps to realize the obstacles which cannot be avoided or overcome, suggesting to terminate the venture while still on paper without investing further time and money.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w:t>
      </w:r>
      <w:r w:rsidRPr="00EB605F">
        <w:rPr>
          <w:rFonts w:asciiTheme="majorHAnsi" w:hAnsiTheme="majorHAnsi"/>
          <w:sz w:val="24"/>
          <w:szCs w:val="24"/>
        </w:rPr>
        <w:tab/>
        <w:t>as the investors/lenders focus on the four Cs of credit : character, cash flow, collateral and equity contribution, it is the business plan which reflects the entrepreneur's credit history, the ability to meet debt and interest payments, and the amount of personal equity invested thus serving as an important tool in funds procurement.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Hence, a business plan gives adequate clarity to the entrepreneur, investor(s) and the government of:</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w:t>
      </w:r>
      <w:r w:rsidRPr="00EB605F">
        <w:rPr>
          <w:rFonts w:asciiTheme="majorHAnsi" w:hAnsiTheme="majorHAnsi"/>
          <w:sz w:val="24"/>
          <w:szCs w:val="24"/>
        </w:rPr>
        <w:tab/>
        <w:t>What an entrepreneur is doing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Why he/she is doing it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How he/she will do that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It's well said that "writing a good business plan can't guarantee success, but it can go a long way toward reducing the odds of failure."</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Formats of a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depth and detail in the business plan depends on the size and scope of the proposed new venture. There is no fixed content for a business plan as it varies according to the entrepreneur's goals and audience (i.e. who are being targeted).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Thus, it is common for especially start-ups to have three or four formats as follows for the same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t>Elevator pitch: It is a three minute summary of the business plan's executive summary. This is often used as a teaser to awaken the interest of potential funders, customers, or strategic partners.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t>A pitch deck with oral narrative : A hopeful, entertaining slide show and oral narrative that is meant to trigger discussion and interest potential investors in reading the written presentation, i.e. the executive summary and a few key graphs showing financial trends and key decision making benchmark.</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t>A written presentation for external stakeholders: A detailed, well written, and pleasingly formatted plan targeted at external stakeholders.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iv)</w:t>
      </w:r>
      <w:r w:rsidRPr="00EB605F">
        <w:rPr>
          <w:rFonts w:asciiTheme="majorHAnsi" w:hAnsiTheme="majorHAnsi"/>
          <w:sz w:val="24"/>
          <w:szCs w:val="24"/>
        </w:rPr>
        <w:tab/>
        <w:t>An internal operational plan: A detailed plan describing planning details that are needed by management but may not be of interest to external stakeholders.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Depending upon the entrepreneur's experience, knowledge and purpose, generally a business plan outlines sequentially following components or parts: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r>
      <w:r w:rsidRPr="00EB605F">
        <w:rPr>
          <w:rFonts w:asciiTheme="majorHAnsi" w:hAnsiTheme="majorHAnsi"/>
          <w:b/>
          <w:sz w:val="24"/>
          <w:szCs w:val="24"/>
        </w:rPr>
        <w:t>Introductory profile /general introduction</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This is the title or cover page that provides a brief summary of business plan's contents. The information of general nature contained in the introductory profile includes:</w:t>
      </w:r>
    </w:p>
    <w:p w:rsidR="00094315" w:rsidRPr="00EB605F" w:rsidRDefault="00094315" w:rsidP="0051403D">
      <w:pPr>
        <w:jc w:val="both"/>
        <w:rPr>
          <w:rFonts w:asciiTheme="majorHAnsi" w:hAnsiTheme="majorHAnsi"/>
          <w:sz w:val="24"/>
          <w:szCs w:val="24"/>
        </w:rPr>
      </w:pPr>
      <w:r>
        <w:rPr>
          <w:rFonts w:asciiTheme="majorHAnsi" w:hAnsiTheme="majorHAnsi"/>
          <w:noProof/>
          <w:sz w:val="24"/>
          <w:szCs w:val="24"/>
          <w:lang w:eastAsia="en-IN"/>
        </w:rPr>
        <w:lastRenderedPageBreak/>
        <w:drawing>
          <wp:inline distT="0" distB="0" distL="0" distR="0">
            <wp:extent cx="5703481" cy="3200400"/>
            <wp:effectExtent l="38100" t="0" r="11519"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r>
      <w:r w:rsidRPr="00EB605F">
        <w:rPr>
          <w:rFonts w:asciiTheme="majorHAnsi" w:hAnsiTheme="majorHAnsi"/>
          <w:b/>
          <w:sz w:val="24"/>
          <w:szCs w:val="24"/>
        </w:rPr>
        <w:t>Description of venture/business venture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This section of the business plan generally begins with the "mission statement" by the entrepreneur describing the size, scope and nature of the enterprise.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What the entrepreneur hopes to accomplish with that business, along with a clear description about the following key elements is covered under project description.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Site: Location of enterprise, owned or leasehold land, industrial area, no objection certificate from the Municipal Authorities if required, needs to be determined.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Physical infrastructure: Availability of the following items of infrastructure should be mentioned in the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t>Raw material: Whether indigenous or imported, sources of supply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t>Labour: Type of labour required, provision for their training, number of manpower required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t>Utilities: These include: power, fuel, water, gas, electricity, etc. Business plan needs to clearly state: (a) type of utilities required, (b) load sanctioned (c) sources and quality of water used quantum of coal, coke, oil etc. required and the suppliers of the same.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iv)</w:t>
      </w:r>
      <w:r w:rsidRPr="00EB605F">
        <w:rPr>
          <w:rFonts w:asciiTheme="majorHAnsi" w:hAnsiTheme="majorHAnsi"/>
          <w:sz w:val="24"/>
          <w:szCs w:val="24"/>
        </w:rPr>
        <w:tab/>
        <w:t>Pollution control: The sewage system, and the sewage treatment plant, water harvesting system, arrangement for dumping and disposing of the other types of waste or emission all need to be discussed in the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v)</w:t>
      </w:r>
      <w:r w:rsidRPr="00EB605F">
        <w:rPr>
          <w:rFonts w:asciiTheme="majorHAnsi" w:hAnsiTheme="majorHAnsi"/>
          <w:sz w:val="24"/>
          <w:szCs w:val="24"/>
        </w:rPr>
        <w:tab/>
        <w:t>Transport and communication system: Requirements for transportation and communication facilities, modes and means opted for, bottlenecks etc. are duly covered in by the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vi)</w:t>
      </w:r>
      <w:r w:rsidRPr="00EB605F">
        <w:rPr>
          <w:rFonts w:asciiTheme="majorHAnsi" w:hAnsiTheme="majorHAnsi"/>
          <w:sz w:val="24"/>
          <w:szCs w:val="24"/>
        </w:rPr>
        <w:tab/>
        <w:t>Machinery and equipment: A complete list of items of machinery and equipments required indicating their size, capacity, type, cost and sources of their supply should be disclosed.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vii)</w:t>
      </w:r>
      <w:r w:rsidRPr="00EB605F">
        <w:rPr>
          <w:rFonts w:asciiTheme="majorHAnsi" w:hAnsiTheme="majorHAnsi"/>
          <w:sz w:val="24"/>
          <w:szCs w:val="24"/>
        </w:rPr>
        <w:tab/>
        <w:t>Production process: A mention of the process involved in production, the installed licensed capacity of the plant, the technology to be used, whether available locally or imported, shifts involved, needs to be present in the business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target of this section of the plan is to save the entrepreneur from a potential disaster of time and cost later on. Here in the entrepreneur is able to assess and evaluate whether idea is feasible or not.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r>
      <w:r w:rsidRPr="00EB605F">
        <w:rPr>
          <w:rFonts w:asciiTheme="majorHAnsi" w:hAnsiTheme="majorHAnsi"/>
          <w:b/>
          <w:sz w:val="24"/>
          <w:szCs w:val="24"/>
        </w:rPr>
        <w:t>Production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Production, the most important activity of an enterprise, because it is here that transformation of raw material into finished product takes place with the help of energy, capital, manpower and machinery.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Being highly complex and tedious, the manufacturing operation needs to be well planned. No doubt it will be nature of venture which will decide the magnitude of importance and disclosure required under the production plan. Most likely there are three situations before the venture viz.</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No manufacturing involved: If the new venture does not include any  manufacturing function, say it’s a trading firm or a service provider, then this section will stand eliminated from the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Partial manufacturing: If some or all the manufacturing process is to be subcontracted or outsourced, then the production plan should describe:</w:t>
      </w:r>
    </w:p>
    <w:p w:rsidR="0002379A" w:rsidRPr="00EB605F" w:rsidRDefault="0002379A" w:rsidP="00A340CD">
      <w:pPr>
        <w:pStyle w:val="ListParagraph"/>
        <w:numPr>
          <w:ilvl w:val="3"/>
          <w:numId w:val="3"/>
        </w:numPr>
        <w:ind w:left="1560" w:hanging="284"/>
        <w:jc w:val="both"/>
        <w:rPr>
          <w:rFonts w:asciiTheme="majorHAnsi" w:hAnsiTheme="majorHAnsi"/>
          <w:sz w:val="24"/>
          <w:szCs w:val="24"/>
        </w:rPr>
      </w:pPr>
      <w:r w:rsidRPr="00EB605F">
        <w:rPr>
          <w:rFonts w:asciiTheme="majorHAnsi" w:hAnsiTheme="majorHAnsi"/>
          <w:sz w:val="24"/>
          <w:szCs w:val="24"/>
        </w:rPr>
        <w:t>Name and location of subcontractor(s)</w:t>
      </w:r>
    </w:p>
    <w:p w:rsidR="0002379A" w:rsidRPr="00EB605F" w:rsidRDefault="0002379A" w:rsidP="00A340CD">
      <w:pPr>
        <w:pStyle w:val="ListParagraph"/>
        <w:numPr>
          <w:ilvl w:val="3"/>
          <w:numId w:val="3"/>
        </w:numPr>
        <w:ind w:left="1560" w:hanging="284"/>
        <w:jc w:val="both"/>
        <w:rPr>
          <w:rFonts w:asciiTheme="majorHAnsi" w:hAnsiTheme="majorHAnsi"/>
          <w:sz w:val="24"/>
          <w:szCs w:val="24"/>
        </w:rPr>
      </w:pPr>
      <w:r w:rsidRPr="00EB605F">
        <w:rPr>
          <w:rFonts w:asciiTheme="majorHAnsi" w:hAnsiTheme="majorHAnsi"/>
          <w:sz w:val="24"/>
          <w:szCs w:val="24"/>
        </w:rPr>
        <w:t>Reasons for their selection</w:t>
      </w:r>
    </w:p>
    <w:p w:rsidR="002F41C7" w:rsidRPr="00EB605F" w:rsidRDefault="0002379A" w:rsidP="00A340CD">
      <w:pPr>
        <w:pStyle w:val="ListParagraph"/>
        <w:numPr>
          <w:ilvl w:val="3"/>
          <w:numId w:val="3"/>
        </w:numPr>
        <w:ind w:left="1560" w:hanging="284"/>
        <w:jc w:val="both"/>
        <w:rPr>
          <w:rFonts w:asciiTheme="majorHAnsi" w:hAnsiTheme="majorHAnsi"/>
          <w:sz w:val="24"/>
          <w:szCs w:val="24"/>
        </w:rPr>
      </w:pPr>
      <w:r w:rsidRPr="00EB605F">
        <w:rPr>
          <w:rFonts w:asciiTheme="majorHAnsi" w:hAnsiTheme="majorHAnsi"/>
          <w:sz w:val="24"/>
          <w:szCs w:val="24"/>
        </w:rPr>
        <w:t>Cost and time involved</w:t>
      </w:r>
    </w:p>
    <w:p w:rsidR="0002379A" w:rsidRPr="00EB605F" w:rsidRDefault="0002379A" w:rsidP="00A340CD">
      <w:pPr>
        <w:pStyle w:val="ListParagraph"/>
        <w:numPr>
          <w:ilvl w:val="3"/>
          <w:numId w:val="3"/>
        </w:numPr>
        <w:ind w:left="1560" w:hanging="284"/>
        <w:jc w:val="both"/>
        <w:rPr>
          <w:rFonts w:asciiTheme="majorHAnsi" w:hAnsiTheme="majorHAnsi"/>
          <w:sz w:val="24"/>
          <w:szCs w:val="24"/>
        </w:rPr>
      </w:pPr>
      <w:r w:rsidRPr="00EB605F">
        <w:rPr>
          <w:rFonts w:asciiTheme="majorHAnsi" w:hAnsiTheme="majorHAnsi"/>
          <w:sz w:val="24"/>
          <w:szCs w:val="24"/>
        </w:rPr>
        <w:t>Any contracts that have been completed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In such cases, a clear mention of what entrepreneur intends to do himself and what he plans to get it done from outside is required.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Complete Manufacturing: If the manufacturing is to be carried out in whole by the entrepreneur, he/she will need to describe:</w:t>
      </w:r>
    </w:p>
    <w:p w:rsidR="0002379A" w:rsidRPr="00EB605F" w:rsidRDefault="0002379A" w:rsidP="00A340CD">
      <w:pPr>
        <w:pStyle w:val="ListParagraph"/>
        <w:numPr>
          <w:ilvl w:val="3"/>
          <w:numId w:val="4"/>
        </w:numPr>
        <w:ind w:left="1560"/>
        <w:jc w:val="both"/>
        <w:rPr>
          <w:rFonts w:asciiTheme="majorHAnsi" w:hAnsiTheme="majorHAnsi"/>
          <w:sz w:val="24"/>
          <w:szCs w:val="24"/>
        </w:rPr>
      </w:pPr>
      <w:r w:rsidRPr="00EB605F">
        <w:rPr>
          <w:rFonts w:asciiTheme="majorHAnsi" w:hAnsiTheme="majorHAnsi"/>
          <w:sz w:val="24"/>
          <w:szCs w:val="24"/>
        </w:rPr>
        <w:t>the physical plant layout,</w:t>
      </w:r>
    </w:p>
    <w:p w:rsidR="0002379A" w:rsidRPr="00EB605F" w:rsidRDefault="0002379A" w:rsidP="00A340CD">
      <w:pPr>
        <w:pStyle w:val="ListParagraph"/>
        <w:numPr>
          <w:ilvl w:val="3"/>
          <w:numId w:val="4"/>
        </w:numPr>
        <w:ind w:left="1560"/>
        <w:jc w:val="both"/>
        <w:rPr>
          <w:rFonts w:asciiTheme="majorHAnsi" w:hAnsiTheme="majorHAnsi"/>
          <w:sz w:val="24"/>
          <w:szCs w:val="24"/>
        </w:rPr>
      </w:pPr>
      <w:r w:rsidRPr="00EB605F">
        <w:rPr>
          <w:rFonts w:asciiTheme="majorHAnsi" w:hAnsiTheme="majorHAnsi"/>
          <w:sz w:val="24"/>
          <w:szCs w:val="24"/>
        </w:rPr>
        <w:lastRenderedPageBreak/>
        <w:t>the machinery and equipment required to perform the manufacturing operations,</w:t>
      </w:r>
    </w:p>
    <w:p w:rsidR="0002379A" w:rsidRPr="00EB605F" w:rsidRDefault="0002379A" w:rsidP="00A340CD">
      <w:pPr>
        <w:pStyle w:val="ListParagraph"/>
        <w:numPr>
          <w:ilvl w:val="3"/>
          <w:numId w:val="4"/>
        </w:numPr>
        <w:ind w:left="1560"/>
        <w:jc w:val="both"/>
        <w:rPr>
          <w:rFonts w:asciiTheme="majorHAnsi" w:hAnsiTheme="majorHAnsi"/>
          <w:sz w:val="24"/>
          <w:szCs w:val="24"/>
        </w:rPr>
      </w:pPr>
      <w:r w:rsidRPr="00EB605F">
        <w:rPr>
          <w:rFonts w:asciiTheme="majorHAnsi" w:hAnsiTheme="majorHAnsi"/>
          <w:sz w:val="24"/>
          <w:szCs w:val="24"/>
        </w:rPr>
        <w:t>raw materials and suppliers names, addresses, terms and conditions,</w:t>
      </w:r>
    </w:p>
    <w:p w:rsidR="0002379A" w:rsidRPr="00EB605F" w:rsidRDefault="0002379A" w:rsidP="00A340CD">
      <w:pPr>
        <w:pStyle w:val="ListParagraph"/>
        <w:numPr>
          <w:ilvl w:val="3"/>
          <w:numId w:val="4"/>
        </w:numPr>
        <w:ind w:left="1560"/>
        <w:jc w:val="both"/>
        <w:rPr>
          <w:rFonts w:asciiTheme="majorHAnsi" w:hAnsiTheme="majorHAnsi"/>
          <w:sz w:val="24"/>
          <w:szCs w:val="24"/>
        </w:rPr>
      </w:pPr>
      <w:r w:rsidRPr="00EB605F">
        <w:rPr>
          <w:rFonts w:asciiTheme="majorHAnsi" w:hAnsiTheme="majorHAnsi"/>
          <w:sz w:val="24"/>
          <w:szCs w:val="24"/>
        </w:rPr>
        <w:t>cost of manufacturing</w:t>
      </w:r>
    </w:p>
    <w:p w:rsidR="0002379A" w:rsidRPr="00EB605F" w:rsidRDefault="0002379A" w:rsidP="00A340CD">
      <w:pPr>
        <w:pStyle w:val="ListParagraph"/>
        <w:numPr>
          <w:ilvl w:val="3"/>
          <w:numId w:val="4"/>
        </w:numPr>
        <w:ind w:left="1560"/>
        <w:jc w:val="both"/>
        <w:rPr>
          <w:rFonts w:asciiTheme="majorHAnsi" w:hAnsiTheme="majorHAnsi"/>
          <w:sz w:val="24"/>
          <w:szCs w:val="24"/>
        </w:rPr>
      </w:pPr>
      <w:r w:rsidRPr="00EB605F">
        <w:rPr>
          <w:rFonts w:asciiTheme="majorHAnsi" w:hAnsiTheme="majorHAnsi"/>
          <w:sz w:val="24"/>
          <w:szCs w:val="24"/>
        </w:rPr>
        <w:t>any future capital equipment required etc.</w:t>
      </w:r>
    </w:p>
    <w:p w:rsidR="0002379A" w:rsidRPr="00EB605F" w:rsidRDefault="002F41C7" w:rsidP="0051403D">
      <w:pPr>
        <w:jc w:val="both"/>
        <w:rPr>
          <w:rFonts w:asciiTheme="majorHAnsi" w:hAnsiTheme="majorHAnsi"/>
          <w:sz w:val="24"/>
          <w:szCs w:val="24"/>
        </w:rPr>
      </w:pPr>
      <w:r w:rsidRPr="00EB605F">
        <w:rPr>
          <w:rFonts w:asciiTheme="majorHAnsi" w:hAnsiTheme="majorHAnsi"/>
          <w:sz w:val="24"/>
          <w:szCs w:val="24"/>
        </w:rPr>
        <w:t xml:space="preserve">According to Alford and Beathy, the objective of a production plan is </w:t>
      </w:r>
      <w:r w:rsidR="0002379A" w:rsidRPr="00EB605F">
        <w:rPr>
          <w:rFonts w:asciiTheme="majorHAnsi" w:hAnsiTheme="majorHAnsi"/>
          <w:sz w:val="24"/>
          <w:szCs w:val="24"/>
        </w:rPr>
        <w:t>"Picturising ahead every step in a long series of separate operations, each step to be taken in the right place of the right degree, and at the right time and each operation to</w:t>
      </w:r>
      <w:r w:rsidRPr="00EB605F">
        <w:rPr>
          <w:rFonts w:asciiTheme="majorHAnsi" w:hAnsiTheme="majorHAnsi"/>
          <w:sz w:val="24"/>
          <w:szCs w:val="24"/>
        </w:rPr>
        <w:t xml:space="preserve"> be done at maximum efficiency"</w:t>
      </w:r>
      <w:r w:rsidR="0002379A" w:rsidRPr="00EB605F">
        <w:rPr>
          <w:rFonts w:asciiTheme="majorHAnsi" w:hAnsiTheme="majorHAnsi"/>
          <w:sz w:val="24"/>
          <w:szCs w:val="24"/>
        </w:rPr>
        <w:t>.</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Hence, a production plan helps to plan the work in such a manner that one can clearly form an idea about: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Production schedule and/or budget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Machinery, equipment requirement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Manufacturing method and process involved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t>Plant layout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w:t>
      </w:r>
      <w:r w:rsidRPr="00EB605F">
        <w:rPr>
          <w:rFonts w:asciiTheme="majorHAnsi" w:hAnsiTheme="majorHAnsi"/>
          <w:sz w:val="24"/>
          <w:szCs w:val="24"/>
        </w:rPr>
        <w:tab/>
        <w:t>Time, motion and work study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w:t>
      </w:r>
      <w:r w:rsidRPr="00EB605F">
        <w:rPr>
          <w:rFonts w:asciiTheme="majorHAnsi" w:hAnsiTheme="majorHAnsi"/>
          <w:sz w:val="24"/>
          <w:szCs w:val="24"/>
        </w:rPr>
        <w:tab/>
        <w:t>Manpower requirement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g)</w:t>
      </w:r>
      <w:r w:rsidRPr="00EB605F">
        <w:rPr>
          <w:rFonts w:asciiTheme="majorHAnsi" w:hAnsiTheme="majorHAnsi"/>
          <w:sz w:val="24"/>
          <w:szCs w:val="24"/>
        </w:rPr>
        <w:tab/>
        <w:t>Inventory requirement</w:t>
      </w:r>
    </w:p>
    <w:p w:rsidR="0002379A" w:rsidRPr="00EB605F" w:rsidRDefault="0002379A" w:rsidP="0051403D">
      <w:pPr>
        <w:jc w:val="both"/>
        <w:rPr>
          <w:rFonts w:asciiTheme="majorHAnsi" w:hAnsiTheme="majorHAnsi"/>
          <w:sz w:val="24"/>
          <w:szCs w:val="24"/>
        </w:rPr>
      </w:pPr>
    </w:p>
    <w:p w:rsidR="000E1D32" w:rsidRPr="00EB605F" w:rsidRDefault="000E1D32" w:rsidP="0051403D">
      <w:pPr>
        <w:jc w:val="both"/>
        <w:rPr>
          <w:rFonts w:asciiTheme="majorHAnsi" w:hAnsiTheme="majorHAnsi"/>
          <w:sz w:val="24"/>
          <w:szCs w:val="24"/>
        </w:rPr>
      </w:pPr>
      <w:r w:rsidRPr="00EB605F">
        <w:rPr>
          <w:rFonts w:asciiTheme="majorHAnsi" w:hAnsiTheme="majorHAnsi"/>
          <w:sz w:val="24"/>
          <w:szCs w:val="24"/>
        </w:rPr>
        <w:t>To be clear, you may ask yourself the following questions: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Will you be responsible for all or part of the manufacturing operation?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If some manufacturing is subcontracted, who will be the subcontractors? (Give names and address)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000E1D32" w:rsidRPr="00EB605F">
        <w:rPr>
          <w:rFonts w:asciiTheme="majorHAnsi" w:hAnsiTheme="majorHAnsi"/>
          <w:sz w:val="24"/>
          <w:szCs w:val="24"/>
        </w:rPr>
        <w:t xml:space="preserve">Selection criteria for </w:t>
      </w:r>
      <w:r w:rsidRPr="00EB605F">
        <w:rPr>
          <w:rFonts w:asciiTheme="majorHAnsi" w:hAnsiTheme="majorHAnsi"/>
          <w:sz w:val="24"/>
          <w:szCs w:val="24"/>
        </w:rPr>
        <w:t xml:space="preserve">these subcontractors </w:t>
      </w:r>
    </w:p>
    <w:p w:rsidR="000E1D32"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r>
      <w:r w:rsidR="000E1D32" w:rsidRPr="00EB605F">
        <w:rPr>
          <w:rFonts w:asciiTheme="majorHAnsi" w:hAnsiTheme="majorHAnsi"/>
          <w:sz w:val="24"/>
          <w:szCs w:val="24"/>
        </w:rPr>
        <w:t>C</w:t>
      </w:r>
      <w:r w:rsidRPr="00EB605F">
        <w:rPr>
          <w:rFonts w:asciiTheme="majorHAnsi" w:hAnsiTheme="majorHAnsi"/>
          <w:sz w:val="24"/>
          <w:szCs w:val="24"/>
        </w:rPr>
        <w:t xml:space="preserve">osts of the subcontracted manufacturing?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t>What will be the layout of the production process? (</w:t>
      </w:r>
      <w:r w:rsidR="000E1D32" w:rsidRPr="00EB605F">
        <w:rPr>
          <w:rFonts w:asciiTheme="majorHAnsi" w:hAnsiTheme="majorHAnsi"/>
          <w:sz w:val="24"/>
          <w:szCs w:val="24"/>
        </w:rPr>
        <w:t>Mention</w:t>
      </w:r>
      <w:r w:rsidRPr="00EB605F">
        <w:rPr>
          <w:rFonts w:asciiTheme="majorHAnsi" w:hAnsiTheme="majorHAnsi"/>
          <w:sz w:val="24"/>
          <w:szCs w:val="24"/>
        </w:rPr>
        <w:t xml:space="preserve"> steps)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 xml:space="preserve">What equipment </w:t>
      </w:r>
      <w:r w:rsidR="000E1D32" w:rsidRPr="00EB605F">
        <w:rPr>
          <w:rFonts w:asciiTheme="majorHAnsi" w:hAnsiTheme="majorHAnsi"/>
          <w:sz w:val="24"/>
          <w:szCs w:val="24"/>
        </w:rPr>
        <w:t xml:space="preserve">and raw material </w:t>
      </w:r>
      <w:r w:rsidRPr="00EB605F">
        <w:rPr>
          <w:rFonts w:asciiTheme="majorHAnsi" w:hAnsiTheme="majorHAnsi"/>
          <w:sz w:val="24"/>
          <w:szCs w:val="24"/>
        </w:rPr>
        <w:t>will be needed for manufacturing?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7.</w:t>
      </w:r>
      <w:r w:rsidRPr="00EB605F">
        <w:rPr>
          <w:rFonts w:asciiTheme="majorHAnsi" w:hAnsiTheme="majorHAnsi"/>
          <w:sz w:val="24"/>
          <w:szCs w:val="24"/>
        </w:rPr>
        <w:tab/>
      </w:r>
      <w:r w:rsidR="000E1D32" w:rsidRPr="00EB605F">
        <w:rPr>
          <w:rFonts w:asciiTheme="majorHAnsi" w:hAnsiTheme="majorHAnsi"/>
          <w:sz w:val="24"/>
          <w:szCs w:val="24"/>
        </w:rPr>
        <w:t xml:space="preserve">Have you identified the </w:t>
      </w:r>
      <w:r w:rsidRPr="00EB605F">
        <w:rPr>
          <w:rFonts w:asciiTheme="majorHAnsi" w:hAnsiTheme="majorHAnsi"/>
          <w:sz w:val="24"/>
          <w:szCs w:val="24"/>
        </w:rPr>
        <w:t>suppliers of new materials and the appropriate costs?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9.</w:t>
      </w:r>
      <w:r w:rsidRPr="00EB605F">
        <w:rPr>
          <w:rFonts w:asciiTheme="majorHAnsi" w:hAnsiTheme="majorHAnsi"/>
          <w:sz w:val="24"/>
          <w:szCs w:val="24"/>
        </w:rPr>
        <w:tab/>
        <w:t>What are the costs of manufacturing the product?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10.</w:t>
      </w:r>
      <w:r w:rsidRPr="00EB605F">
        <w:rPr>
          <w:rFonts w:asciiTheme="majorHAnsi" w:hAnsiTheme="majorHAnsi"/>
          <w:sz w:val="24"/>
          <w:szCs w:val="24"/>
        </w:rPr>
        <w:tab/>
        <w:t>What are the future capital equipment needs of the venture?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If a retail operation or service: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From whom will merchandise be purchased?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How will the inventory control system operate?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What are the storage needs of the venture and how will they be promoted?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How will the goods flow to the customer?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r>
      <w:r w:rsidR="000E1D32" w:rsidRPr="00EB605F">
        <w:rPr>
          <w:rFonts w:asciiTheme="majorHAnsi" w:hAnsiTheme="majorHAnsi"/>
          <w:sz w:val="24"/>
          <w:szCs w:val="24"/>
        </w:rPr>
        <w:t>W</w:t>
      </w:r>
      <w:r w:rsidRPr="00EB605F">
        <w:rPr>
          <w:rFonts w:asciiTheme="majorHAnsi" w:hAnsiTheme="majorHAnsi"/>
          <w:sz w:val="24"/>
          <w:szCs w:val="24"/>
        </w:rPr>
        <w:t>hat are the steps involved in a business transaction?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What are the technology utilization requirements to service customers effectively?</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IV.</w:t>
      </w:r>
      <w:r w:rsidRPr="00EB605F">
        <w:rPr>
          <w:rFonts w:asciiTheme="majorHAnsi" w:hAnsiTheme="majorHAnsi"/>
          <w:b/>
          <w:sz w:val="24"/>
          <w:szCs w:val="24"/>
        </w:rPr>
        <w:tab/>
        <w:t>Operational plan</w:t>
      </w:r>
    </w:p>
    <w:p w:rsidR="0002379A" w:rsidRPr="00EB605F" w:rsidRDefault="002F41C7" w:rsidP="0051403D">
      <w:pPr>
        <w:jc w:val="both"/>
        <w:rPr>
          <w:rFonts w:asciiTheme="majorHAnsi" w:hAnsiTheme="majorHAnsi"/>
          <w:sz w:val="24"/>
          <w:szCs w:val="24"/>
        </w:rPr>
      </w:pPr>
      <w:r w:rsidRPr="00EB605F">
        <w:rPr>
          <w:rFonts w:asciiTheme="majorHAnsi" w:hAnsiTheme="majorHAnsi"/>
          <w:sz w:val="24"/>
          <w:szCs w:val="24"/>
        </w:rPr>
        <w:t>An operation</w:t>
      </w:r>
      <w:r w:rsidR="0002379A" w:rsidRPr="00EB605F">
        <w:rPr>
          <w:rFonts w:asciiTheme="majorHAnsi" w:hAnsiTheme="majorHAnsi"/>
          <w:sz w:val="24"/>
          <w:szCs w:val="24"/>
        </w:rPr>
        <w:t xml:space="preserve"> plan is a blue print prepared i</w:t>
      </w:r>
      <w:r w:rsidRPr="00EB605F">
        <w:rPr>
          <w:rFonts w:asciiTheme="majorHAnsi" w:hAnsiTheme="majorHAnsi"/>
          <w:sz w:val="24"/>
          <w:szCs w:val="24"/>
        </w:rPr>
        <w:t>n advance of actual operations. It consists of the following steps: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w:t>
      </w:r>
      <w:r w:rsidRPr="00EB605F">
        <w:rPr>
          <w:rFonts w:asciiTheme="majorHAnsi" w:hAnsiTheme="majorHAnsi"/>
          <w:sz w:val="24"/>
          <w:szCs w:val="24"/>
        </w:rPr>
        <w:tab/>
        <w:t>Ensuing orderly flow of materials in the manufacturing process from the beginning (raw state) to the end (the finished products)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t>Facilitating continuous production, lesser work-in-progress and minimization of wastage.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iii)</w:t>
      </w:r>
      <w:r w:rsidRPr="00EB605F">
        <w:rPr>
          <w:rFonts w:asciiTheme="majorHAnsi" w:hAnsiTheme="majorHAnsi"/>
          <w:sz w:val="24"/>
          <w:szCs w:val="24"/>
        </w:rPr>
        <w:tab/>
        <w:t>Co–ordinating the work of engineering, purchasing, production, selling and inventory management.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iv)</w:t>
      </w:r>
      <w:r w:rsidRPr="00EB605F">
        <w:rPr>
          <w:rFonts w:asciiTheme="majorHAnsi" w:hAnsiTheme="majorHAnsi"/>
          <w:sz w:val="24"/>
          <w:szCs w:val="24"/>
        </w:rPr>
        <w:tab/>
        <w:t>Describing the flow of goods / services from production point to the consumers.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w:t>
      </w:r>
      <w:r w:rsidRPr="00EB605F">
        <w:rPr>
          <w:rFonts w:asciiTheme="majorHAnsi" w:hAnsiTheme="majorHAnsi"/>
          <w:sz w:val="24"/>
          <w:szCs w:val="24"/>
        </w:rPr>
        <w:tab/>
        <w:t>Introducing a proper system of quality control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vi)</w:t>
      </w:r>
      <w:r w:rsidRPr="00EB605F">
        <w:rPr>
          <w:rFonts w:asciiTheme="majorHAnsi" w:hAnsiTheme="majorHAnsi"/>
          <w:sz w:val="24"/>
          <w:szCs w:val="24"/>
        </w:rPr>
        <w:tab/>
        <w:t>Undertaking the best and most economic production policies and methods.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The operational plan </w:t>
      </w:r>
      <w:r w:rsidR="002F41C7" w:rsidRPr="00EB605F">
        <w:rPr>
          <w:rFonts w:asciiTheme="majorHAnsi" w:hAnsiTheme="majorHAnsi"/>
          <w:sz w:val="24"/>
          <w:szCs w:val="24"/>
        </w:rPr>
        <w:t>broadly aims to organize</w:t>
      </w:r>
      <w:r w:rsidRPr="00EB605F">
        <w:rPr>
          <w:rFonts w:asciiTheme="majorHAnsi" w:hAnsiTheme="majorHAnsi"/>
          <w:sz w:val="24"/>
          <w:szCs w:val="24"/>
        </w:rPr>
        <w:t xml:space="preserve"> the movement of material, performance of m</w:t>
      </w:r>
      <w:r w:rsidR="002F41C7" w:rsidRPr="00EB605F">
        <w:rPr>
          <w:rFonts w:asciiTheme="majorHAnsi" w:hAnsiTheme="majorHAnsi"/>
          <w:sz w:val="24"/>
          <w:szCs w:val="24"/>
        </w:rPr>
        <w:t xml:space="preserve">achines and operations of labour </w:t>
      </w:r>
      <w:r w:rsidRPr="00EB605F">
        <w:rPr>
          <w:rFonts w:asciiTheme="majorHAnsi" w:hAnsiTheme="majorHAnsi"/>
          <w:sz w:val="24"/>
          <w:szCs w:val="24"/>
        </w:rPr>
        <w:t>into a defined direction</w:t>
      </w:r>
      <w:r w:rsidR="002F41C7" w:rsidRPr="00EB605F">
        <w:rPr>
          <w:rFonts w:asciiTheme="majorHAnsi" w:hAnsiTheme="majorHAnsi"/>
          <w:sz w:val="24"/>
          <w:szCs w:val="24"/>
        </w:rPr>
        <w:t xml:space="preserve">. It helps in </w:t>
      </w:r>
      <w:r w:rsidRPr="00EB605F">
        <w:rPr>
          <w:rFonts w:asciiTheme="majorHAnsi" w:hAnsiTheme="majorHAnsi"/>
          <w:sz w:val="24"/>
          <w:szCs w:val="24"/>
        </w:rPr>
        <w:t xml:space="preserve">co–ordinating for the </w:t>
      </w:r>
      <w:r w:rsidR="002F41C7" w:rsidRPr="00EB605F">
        <w:rPr>
          <w:rFonts w:asciiTheme="majorHAnsi" w:hAnsiTheme="majorHAnsi"/>
          <w:sz w:val="24"/>
          <w:szCs w:val="24"/>
        </w:rPr>
        <w:t>required</w:t>
      </w:r>
      <w:r w:rsidRPr="00EB605F">
        <w:rPr>
          <w:rFonts w:asciiTheme="majorHAnsi" w:hAnsiTheme="majorHAnsi"/>
          <w:sz w:val="24"/>
          <w:szCs w:val="24"/>
        </w:rPr>
        <w:t xml:space="preserve"> manufacturing results in terms of:</w:t>
      </w:r>
    </w:p>
    <w:p w:rsidR="0002379A" w:rsidRPr="00EB605F" w:rsidRDefault="0002379A" w:rsidP="0051261F">
      <w:pPr>
        <w:spacing w:after="0"/>
        <w:ind w:left="851"/>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Quantity</w:t>
      </w:r>
    </w:p>
    <w:p w:rsidR="0002379A" w:rsidRPr="00EB605F" w:rsidRDefault="0002379A" w:rsidP="0051261F">
      <w:pPr>
        <w:spacing w:after="0"/>
        <w:ind w:left="851"/>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Quality</w:t>
      </w:r>
    </w:p>
    <w:p w:rsidR="0002379A" w:rsidRPr="00EB605F" w:rsidRDefault="0002379A" w:rsidP="0051261F">
      <w:pPr>
        <w:spacing w:after="0"/>
        <w:ind w:left="851"/>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Time</w:t>
      </w:r>
    </w:p>
    <w:p w:rsidR="0002379A" w:rsidRPr="00EB605F" w:rsidRDefault="0002379A" w:rsidP="0051261F">
      <w:pPr>
        <w:spacing w:after="0"/>
        <w:ind w:left="851"/>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t>Place and</w:t>
      </w:r>
    </w:p>
    <w:p w:rsidR="0002379A" w:rsidRPr="00EB605F" w:rsidRDefault="0002379A" w:rsidP="0051261F">
      <w:pPr>
        <w:spacing w:after="0"/>
        <w:ind w:left="851"/>
        <w:jc w:val="both"/>
        <w:rPr>
          <w:rFonts w:asciiTheme="majorHAnsi" w:hAnsiTheme="majorHAnsi"/>
          <w:sz w:val="24"/>
          <w:szCs w:val="24"/>
        </w:rPr>
      </w:pPr>
      <w:r w:rsidRPr="00EB605F">
        <w:rPr>
          <w:rFonts w:asciiTheme="majorHAnsi" w:hAnsiTheme="majorHAnsi"/>
          <w:sz w:val="24"/>
          <w:szCs w:val="24"/>
        </w:rPr>
        <w:t>e)</w:t>
      </w:r>
      <w:r w:rsidRPr="00EB605F">
        <w:rPr>
          <w:rFonts w:asciiTheme="majorHAnsi" w:hAnsiTheme="majorHAnsi"/>
          <w:sz w:val="24"/>
          <w:szCs w:val="24"/>
        </w:rPr>
        <w:tab/>
        <w:t>Cost</w:t>
      </w:r>
    </w:p>
    <w:p w:rsidR="0051261F" w:rsidRPr="00EB605F" w:rsidRDefault="0051261F" w:rsidP="0051403D">
      <w:pPr>
        <w:jc w:val="both"/>
        <w:rPr>
          <w:rFonts w:asciiTheme="majorHAnsi" w:hAnsiTheme="majorHAnsi"/>
          <w:sz w:val="24"/>
          <w:szCs w:val="24"/>
          <w:u w:val="single"/>
        </w:rPr>
      </w:pPr>
    </w:p>
    <w:p w:rsidR="0002379A"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u w:val="single"/>
        </w:rPr>
        <w:t>Elements of operational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Routing</w:t>
      </w:r>
      <w:r w:rsidR="000E1D32" w:rsidRPr="00EB605F">
        <w:rPr>
          <w:rFonts w:asciiTheme="majorHAnsi" w:hAnsiTheme="majorHAnsi"/>
          <w:sz w:val="24"/>
          <w:szCs w:val="24"/>
        </w:rPr>
        <w:t>: P</w:t>
      </w:r>
      <w:r w:rsidRPr="00EB605F">
        <w:rPr>
          <w:rFonts w:asciiTheme="majorHAnsi" w:hAnsiTheme="majorHAnsi"/>
          <w:sz w:val="24"/>
          <w:szCs w:val="24"/>
        </w:rPr>
        <w:t xml:space="preserve">rocess </w:t>
      </w:r>
      <w:r w:rsidR="000E1D32" w:rsidRPr="00EB605F">
        <w:rPr>
          <w:rFonts w:asciiTheme="majorHAnsi" w:hAnsiTheme="majorHAnsi"/>
          <w:sz w:val="24"/>
          <w:szCs w:val="24"/>
        </w:rPr>
        <w:t>of</w:t>
      </w:r>
      <w:r w:rsidRPr="00EB605F">
        <w:rPr>
          <w:rFonts w:asciiTheme="majorHAnsi" w:hAnsiTheme="majorHAnsi"/>
          <w:sz w:val="24"/>
          <w:szCs w:val="24"/>
        </w:rPr>
        <w:t xml:space="preserve"> determining exact route or path a product/ service has to follow right from raw material till its transformation into finished product.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2)</w:t>
      </w:r>
      <w:r w:rsidRPr="00EB605F">
        <w:rPr>
          <w:rFonts w:asciiTheme="majorHAnsi" w:hAnsiTheme="majorHAnsi"/>
          <w:sz w:val="24"/>
          <w:szCs w:val="24"/>
        </w:rPr>
        <w:tab/>
        <w:t>Scheduling</w:t>
      </w:r>
      <w:r w:rsidR="000E1D32" w:rsidRPr="00EB605F">
        <w:rPr>
          <w:rFonts w:asciiTheme="majorHAnsi" w:hAnsiTheme="majorHAnsi"/>
          <w:sz w:val="24"/>
          <w:szCs w:val="24"/>
        </w:rPr>
        <w:t xml:space="preserve">: Fixing </w:t>
      </w:r>
      <w:r w:rsidRPr="00EB605F">
        <w:rPr>
          <w:rFonts w:asciiTheme="majorHAnsi" w:hAnsiTheme="majorHAnsi"/>
          <w:sz w:val="24"/>
          <w:szCs w:val="24"/>
        </w:rPr>
        <w:t xml:space="preserve">time, day, date when each operation is to be </w:t>
      </w:r>
      <w:r w:rsidR="000E1D32" w:rsidRPr="00EB605F">
        <w:rPr>
          <w:rFonts w:asciiTheme="majorHAnsi" w:hAnsiTheme="majorHAnsi"/>
          <w:sz w:val="24"/>
          <w:szCs w:val="24"/>
        </w:rPr>
        <w:t xml:space="preserve">started and completed. </w:t>
      </w:r>
    </w:p>
    <w:p w:rsidR="00C15707"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Dispatching</w:t>
      </w:r>
      <w:r w:rsidR="000E1D32" w:rsidRPr="00EB605F">
        <w:rPr>
          <w:rFonts w:asciiTheme="majorHAnsi" w:hAnsiTheme="majorHAnsi"/>
          <w:sz w:val="24"/>
          <w:szCs w:val="24"/>
        </w:rPr>
        <w:t xml:space="preserve">: </w:t>
      </w:r>
      <w:r w:rsidR="000B6648" w:rsidRPr="00EB605F">
        <w:rPr>
          <w:rFonts w:asciiTheme="majorHAnsi" w:hAnsiTheme="majorHAnsi"/>
          <w:sz w:val="24"/>
          <w:szCs w:val="24"/>
        </w:rPr>
        <w:t>P</w:t>
      </w:r>
      <w:r w:rsidRPr="00EB605F">
        <w:rPr>
          <w:rFonts w:asciiTheme="majorHAnsi" w:hAnsiTheme="majorHAnsi"/>
          <w:sz w:val="24"/>
          <w:szCs w:val="24"/>
        </w:rPr>
        <w:t xml:space="preserve">rocess of initiating production </w:t>
      </w:r>
      <w:r w:rsidR="000B6648" w:rsidRPr="00EB605F">
        <w:rPr>
          <w:rFonts w:asciiTheme="majorHAnsi" w:hAnsiTheme="majorHAnsi"/>
          <w:sz w:val="24"/>
          <w:szCs w:val="24"/>
        </w:rPr>
        <w:t>according to</w:t>
      </w:r>
      <w:r w:rsidR="00C15707" w:rsidRPr="00EB605F">
        <w:rPr>
          <w:rFonts w:asciiTheme="majorHAnsi" w:hAnsiTheme="majorHAnsi"/>
          <w:sz w:val="24"/>
          <w:szCs w:val="24"/>
        </w:rPr>
        <w:t xml:space="preserve">the prior </w:t>
      </w:r>
      <w:r w:rsidRPr="00EB605F">
        <w:rPr>
          <w:rFonts w:asciiTheme="majorHAnsi" w:hAnsiTheme="majorHAnsi"/>
          <w:sz w:val="24"/>
          <w:szCs w:val="24"/>
        </w:rPr>
        <w:t xml:space="preserve">production plan is </w:t>
      </w:r>
      <w:r w:rsidR="00C15707" w:rsidRPr="00EB605F">
        <w:rPr>
          <w:rFonts w:asciiTheme="majorHAnsi" w:hAnsiTheme="majorHAnsi"/>
          <w:sz w:val="24"/>
          <w:szCs w:val="24"/>
        </w:rPr>
        <w:t>called as</w:t>
      </w:r>
      <w:r w:rsidRPr="00EB605F">
        <w:rPr>
          <w:rFonts w:asciiTheme="majorHAnsi" w:hAnsiTheme="majorHAnsi"/>
          <w:sz w:val="24"/>
          <w:szCs w:val="24"/>
        </w:rPr>
        <w:t xml:space="preserve"> dispatching.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Follow-Up</w:t>
      </w:r>
      <w:r w:rsidR="00C15707" w:rsidRPr="00EB605F">
        <w:rPr>
          <w:rFonts w:asciiTheme="majorHAnsi" w:hAnsiTheme="majorHAnsi"/>
          <w:sz w:val="24"/>
          <w:szCs w:val="24"/>
        </w:rPr>
        <w:t>: An after-work e</w:t>
      </w:r>
      <w:r w:rsidRPr="00EB605F">
        <w:rPr>
          <w:rFonts w:asciiTheme="majorHAnsi" w:hAnsiTheme="majorHAnsi"/>
          <w:sz w:val="24"/>
          <w:szCs w:val="24"/>
        </w:rPr>
        <w:t>valuation and appraisal of work performed</w:t>
      </w:r>
      <w:r w:rsidR="00C15707" w:rsidRPr="00EB605F">
        <w:rPr>
          <w:rFonts w:asciiTheme="majorHAnsi" w:hAnsiTheme="majorHAnsi"/>
          <w:sz w:val="24"/>
          <w:szCs w:val="24"/>
        </w:rPr>
        <w:t xml:space="preserve"> is called follow-up</w:t>
      </w:r>
      <w:r w:rsidRPr="00EB605F">
        <w:rPr>
          <w:rFonts w:asciiTheme="majorHAnsi" w:hAnsiTheme="majorHAnsi"/>
          <w:sz w:val="24"/>
          <w:szCs w:val="24"/>
        </w:rPr>
        <w:t xml:space="preserve">. A properly planned follow-up </w:t>
      </w:r>
      <w:r w:rsidR="00C15707" w:rsidRPr="00EB605F">
        <w:rPr>
          <w:rFonts w:asciiTheme="majorHAnsi" w:hAnsiTheme="majorHAnsi"/>
          <w:sz w:val="24"/>
          <w:szCs w:val="24"/>
        </w:rPr>
        <w:t>processhelps</w:t>
      </w:r>
      <w:r w:rsidRPr="00EB605F">
        <w:rPr>
          <w:rFonts w:asciiTheme="majorHAnsi" w:hAnsiTheme="majorHAnsi"/>
          <w:sz w:val="24"/>
          <w:szCs w:val="24"/>
        </w:rPr>
        <w:t xml:space="preserve"> in </w:t>
      </w:r>
      <w:r w:rsidR="00C15707" w:rsidRPr="00EB605F">
        <w:rPr>
          <w:rFonts w:asciiTheme="majorHAnsi" w:hAnsiTheme="majorHAnsi"/>
          <w:sz w:val="24"/>
          <w:szCs w:val="24"/>
        </w:rPr>
        <w:t>identifying</w:t>
      </w:r>
      <w:r w:rsidRPr="00EB605F">
        <w:rPr>
          <w:rFonts w:asciiTheme="majorHAnsi" w:hAnsiTheme="majorHAnsi"/>
          <w:sz w:val="24"/>
          <w:szCs w:val="24"/>
        </w:rPr>
        <w:t xml:space="preserve"> errors and defects in the work.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t>Inspection</w:t>
      </w:r>
      <w:r w:rsidR="00C15707" w:rsidRPr="00EB605F">
        <w:rPr>
          <w:rFonts w:asciiTheme="majorHAnsi" w:hAnsiTheme="majorHAnsi"/>
          <w:sz w:val="24"/>
          <w:szCs w:val="24"/>
        </w:rPr>
        <w:t xml:space="preserve">: </w:t>
      </w:r>
      <w:r w:rsidR="00D77A1C" w:rsidRPr="00EB605F">
        <w:rPr>
          <w:rFonts w:asciiTheme="majorHAnsi" w:hAnsiTheme="majorHAnsi"/>
          <w:sz w:val="24"/>
          <w:szCs w:val="24"/>
        </w:rPr>
        <w:t xml:space="preserve">The process of </w:t>
      </w:r>
      <w:r w:rsidRPr="00EB605F">
        <w:rPr>
          <w:rFonts w:asciiTheme="majorHAnsi" w:hAnsiTheme="majorHAnsi"/>
          <w:sz w:val="24"/>
          <w:szCs w:val="24"/>
        </w:rPr>
        <w:t>ensur</w:t>
      </w:r>
      <w:r w:rsidR="00D77A1C" w:rsidRPr="00EB605F">
        <w:rPr>
          <w:rFonts w:asciiTheme="majorHAnsi" w:hAnsiTheme="majorHAnsi"/>
          <w:sz w:val="24"/>
          <w:szCs w:val="24"/>
        </w:rPr>
        <w:t>ingthe</w:t>
      </w:r>
      <w:r w:rsidRPr="00EB605F">
        <w:rPr>
          <w:rFonts w:asciiTheme="majorHAnsi" w:hAnsiTheme="majorHAnsi"/>
          <w:sz w:val="24"/>
          <w:szCs w:val="24"/>
        </w:rPr>
        <w:t xml:space="preserve"> quality of product/service</w:t>
      </w:r>
      <w:r w:rsidR="00D77A1C" w:rsidRPr="00EB605F">
        <w:rPr>
          <w:rFonts w:asciiTheme="majorHAnsi" w:hAnsiTheme="majorHAnsi"/>
          <w:sz w:val="24"/>
          <w:szCs w:val="24"/>
        </w:rPr>
        <w:t xml:space="preserve"> through comparing materials, product or performance with established standards.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Shipping</w:t>
      </w:r>
      <w:r w:rsidR="00D77A1C" w:rsidRPr="00EB605F">
        <w:rPr>
          <w:rFonts w:asciiTheme="majorHAnsi" w:hAnsiTheme="majorHAnsi"/>
          <w:sz w:val="24"/>
          <w:szCs w:val="24"/>
        </w:rPr>
        <w:t xml:space="preserve">: The process of transportation of a product through which it reaches its actual destination.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Operation plan is greatly </w:t>
      </w:r>
      <w:r w:rsidR="0051261F" w:rsidRPr="00EB605F">
        <w:rPr>
          <w:rFonts w:asciiTheme="majorHAnsi" w:hAnsiTheme="majorHAnsi"/>
          <w:sz w:val="24"/>
          <w:szCs w:val="24"/>
        </w:rPr>
        <w:t>affected</w:t>
      </w:r>
      <w:r w:rsidRPr="00EB605F">
        <w:rPr>
          <w:rFonts w:asciiTheme="majorHAnsi" w:hAnsiTheme="majorHAnsi"/>
          <w:sz w:val="24"/>
          <w:szCs w:val="24"/>
        </w:rPr>
        <w:t xml:space="preserve"> by:</w:t>
      </w:r>
    </w:p>
    <w:p w:rsidR="0002379A" w:rsidRPr="00EB605F" w:rsidRDefault="0002379A" w:rsidP="00A340CD">
      <w:pPr>
        <w:pStyle w:val="ListParagraph"/>
        <w:numPr>
          <w:ilvl w:val="4"/>
          <w:numId w:val="13"/>
        </w:numPr>
        <w:ind w:left="1134"/>
        <w:jc w:val="both"/>
        <w:rPr>
          <w:rFonts w:asciiTheme="majorHAnsi" w:hAnsiTheme="majorHAnsi"/>
          <w:sz w:val="24"/>
          <w:szCs w:val="24"/>
        </w:rPr>
      </w:pPr>
      <w:r w:rsidRPr="00EB605F">
        <w:rPr>
          <w:rFonts w:asciiTheme="majorHAnsi" w:hAnsiTheme="majorHAnsi"/>
          <w:sz w:val="24"/>
          <w:szCs w:val="24"/>
        </w:rPr>
        <w:t>Nature of venture</w:t>
      </w:r>
    </w:p>
    <w:p w:rsidR="0002379A" w:rsidRPr="00EB605F" w:rsidRDefault="0002379A" w:rsidP="00A340CD">
      <w:pPr>
        <w:pStyle w:val="ListParagraph"/>
        <w:numPr>
          <w:ilvl w:val="4"/>
          <w:numId w:val="13"/>
        </w:numPr>
        <w:ind w:left="1134"/>
        <w:jc w:val="both"/>
        <w:rPr>
          <w:rFonts w:asciiTheme="majorHAnsi" w:hAnsiTheme="majorHAnsi"/>
          <w:sz w:val="24"/>
          <w:szCs w:val="24"/>
        </w:rPr>
      </w:pPr>
      <w:r w:rsidRPr="00EB605F">
        <w:rPr>
          <w:rFonts w:asciiTheme="majorHAnsi" w:hAnsiTheme="majorHAnsi"/>
          <w:sz w:val="24"/>
          <w:szCs w:val="24"/>
        </w:rPr>
        <w:t>Type of product/service</w:t>
      </w:r>
    </w:p>
    <w:p w:rsidR="0002379A" w:rsidRPr="00EB605F" w:rsidRDefault="0002379A" w:rsidP="00A340CD">
      <w:pPr>
        <w:pStyle w:val="ListParagraph"/>
        <w:numPr>
          <w:ilvl w:val="4"/>
          <w:numId w:val="13"/>
        </w:numPr>
        <w:ind w:left="1134"/>
        <w:jc w:val="both"/>
        <w:rPr>
          <w:rFonts w:asciiTheme="majorHAnsi" w:hAnsiTheme="majorHAnsi"/>
          <w:sz w:val="24"/>
          <w:szCs w:val="24"/>
        </w:rPr>
      </w:pPr>
      <w:r w:rsidRPr="00EB605F">
        <w:rPr>
          <w:rFonts w:asciiTheme="majorHAnsi" w:hAnsiTheme="majorHAnsi"/>
          <w:sz w:val="24"/>
          <w:szCs w:val="24"/>
        </w:rPr>
        <w:t>Scale of operation, and</w:t>
      </w:r>
    </w:p>
    <w:p w:rsidR="0002379A" w:rsidRPr="00EB605F" w:rsidRDefault="0002379A" w:rsidP="00A340CD">
      <w:pPr>
        <w:pStyle w:val="ListParagraph"/>
        <w:numPr>
          <w:ilvl w:val="4"/>
          <w:numId w:val="13"/>
        </w:numPr>
        <w:ind w:left="1134"/>
        <w:jc w:val="both"/>
        <w:rPr>
          <w:rFonts w:asciiTheme="majorHAnsi" w:hAnsiTheme="majorHAnsi"/>
          <w:sz w:val="24"/>
          <w:szCs w:val="24"/>
        </w:rPr>
      </w:pPr>
      <w:r w:rsidRPr="00EB605F">
        <w:rPr>
          <w:rFonts w:asciiTheme="majorHAnsi" w:hAnsiTheme="majorHAnsi"/>
          <w:sz w:val="24"/>
          <w:szCs w:val="24"/>
        </w:rPr>
        <w:t>Technology involved</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V.</w:t>
      </w:r>
      <w:r w:rsidRPr="00EB605F">
        <w:rPr>
          <w:rFonts w:asciiTheme="majorHAnsi" w:hAnsiTheme="majorHAnsi"/>
          <w:sz w:val="24"/>
          <w:szCs w:val="24"/>
        </w:rPr>
        <w:tab/>
      </w:r>
      <w:r w:rsidRPr="00EB605F">
        <w:rPr>
          <w:rFonts w:asciiTheme="majorHAnsi" w:hAnsiTheme="majorHAnsi"/>
          <w:b/>
          <w:sz w:val="24"/>
          <w:szCs w:val="24"/>
        </w:rPr>
        <w:t>Organizational plan</w:t>
      </w:r>
    </w:p>
    <w:p w:rsidR="0002379A" w:rsidRPr="00EB605F" w:rsidRDefault="0051261F" w:rsidP="0051403D">
      <w:pPr>
        <w:jc w:val="both"/>
        <w:rPr>
          <w:rFonts w:asciiTheme="majorHAnsi" w:hAnsiTheme="majorHAnsi"/>
          <w:sz w:val="24"/>
          <w:szCs w:val="24"/>
        </w:rPr>
      </w:pPr>
      <w:r w:rsidRPr="00EB605F">
        <w:rPr>
          <w:rFonts w:asciiTheme="majorHAnsi" w:hAnsiTheme="majorHAnsi"/>
          <w:sz w:val="24"/>
          <w:szCs w:val="24"/>
        </w:rPr>
        <w:t>A</w:t>
      </w:r>
      <w:r w:rsidR="0002379A" w:rsidRPr="00EB605F">
        <w:rPr>
          <w:rFonts w:asciiTheme="majorHAnsi" w:hAnsiTheme="majorHAnsi"/>
          <w:sz w:val="24"/>
          <w:szCs w:val="24"/>
        </w:rPr>
        <w:t xml:space="preserve">ll </w:t>
      </w:r>
      <w:r w:rsidRPr="00EB605F">
        <w:rPr>
          <w:rFonts w:asciiTheme="majorHAnsi" w:hAnsiTheme="majorHAnsi"/>
          <w:sz w:val="24"/>
          <w:szCs w:val="24"/>
        </w:rPr>
        <w:t xml:space="preserve">kinds of businesses </w:t>
      </w:r>
      <w:r w:rsidR="0002379A" w:rsidRPr="00EB605F">
        <w:rPr>
          <w:rFonts w:asciiTheme="majorHAnsi" w:hAnsiTheme="majorHAnsi"/>
          <w:sz w:val="24"/>
          <w:szCs w:val="24"/>
        </w:rPr>
        <w:t>fall into one of the four basic categories: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Manufacturing – a business that makes a tangible product.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Wholesale – a business that buys products in bulk from the manufacturers to be sold in smaller lot to retailers.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Retail – a business that sells directly to the final consumer for final satisfaction.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t>Service – a business that sells intangible such as time or expertise.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organizational plan is that part of the business plan that describes the proposed venture's form of ownership.</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Each type of business differs significantly in terms of:</w:t>
      </w:r>
    </w:p>
    <w:p w:rsidR="0002379A" w:rsidRPr="00EB605F"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Commencement procedures</w:t>
      </w:r>
    </w:p>
    <w:p w:rsidR="0002379A" w:rsidRPr="00EB605F"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Legal constraints</w:t>
      </w:r>
    </w:p>
    <w:p w:rsidR="0002379A" w:rsidRPr="00EB605F"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Financial requirement</w:t>
      </w:r>
    </w:p>
    <w:p w:rsidR="0002379A" w:rsidRPr="00EB605F"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Accounting methods</w:t>
      </w:r>
    </w:p>
    <w:p w:rsidR="0002379A" w:rsidRPr="00EB605F"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Marketing and promotional strategies</w:t>
      </w:r>
    </w:p>
    <w:p w:rsidR="0002379A" w:rsidRDefault="0002379A" w:rsidP="00A340CD">
      <w:pPr>
        <w:pStyle w:val="ListParagraph"/>
        <w:numPr>
          <w:ilvl w:val="3"/>
          <w:numId w:val="5"/>
        </w:numPr>
        <w:ind w:left="1560"/>
        <w:jc w:val="both"/>
        <w:rPr>
          <w:rFonts w:asciiTheme="majorHAnsi" w:hAnsiTheme="majorHAnsi"/>
          <w:sz w:val="24"/>
          <w:szCs w:val="24"/>
        </w:rPr>
      </w:pPr>
      <w:r w:rsidRPr="00EB605F">
        <w:rPr>
          <w:rFonts w:asciiTheme="majorHAnsi" w:hAnsiTheme="majorHAnsi"/>
          <w:sz w:val="24"/>
          <w:szCs w:val="24"/>
        </w:rPr>
        <w:t>Risk and liability</w:t>
      </w:r>
    </w:p>
    <w:p w:rsidR="00A57832" w:rsidRPr="00EB605F" w:rsidRDefault="00A57832" w:rsidP="00A57832">
      <w:pPr>
        <w:pStyle w:val="ListParagraph"/>
        <w:ind w:left="1560"/>
        <w:jc w:val="both"/>
        <w:rPr>
          <w:rFonts w:asciiTheme="majorHAnsi" w:hAnsiTheme="majorHAnsi"/>
          <w:sz w:val="24"/>
          <w:szCs w:val="24"/>
        </w:rPr>
      </w:pP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VI.</w:t>
      </w:r>
      <w:r w:rsidRPr="00EB605F">
        <w:rPr>
          <w:rFonts w:asciiTheme="majorHAnsi" w:hAnsiTheme="majorHAnsi"/>
          <w:sz w:val="24"/>
          <w:szCs w:val="24"/>
        </w:rPr>
        <w:tab/>
      </w:r>
      <w:r w:rsidRPr="00EB605F">
        <w:rPr>
          <w:rFonts w:asciiTheme="majorHAnsi" w:hAnsiTheme="majorHAnsi"/>
          <w:b/>
          <w:sz w:val="24"/>
          <w:szCs w:val="24"/>
        </w:rPr>
        <w:t>Financial plan</w:t>
      </w:r>
    </w:p>
    <w:p w:rsidR="0002379A" w:rsidRPr="00EB605F" w:rsidRDefault="00FE660D" w:rsidP="0051403D">
      <w:pPr>
        <w:jc w:val="both"/>
        <w:rPr>
          <w:rFonts w:asciiTheme="majorHAnsi" w:hAnsiTheme="majorHAnsi"/>
          <w:sz w:val="24"/>
          <w:szCs w:val="24"/>
        </w:rPr>
      </w:pPr>
      <w:r w:rsidRPr="00FE660D">
        <w:rPr>
          <w:rFonts w:asciiTheme="majorHAnsi" w:hAnsiTheme="majorHAnsi"/>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233pt;margin-top:1.75pt;width:237.7pt;height:132pt;z-index:-251658240;mso-width-relative:margin;mso-height-relative:margin" wrapcoords="-62 -123 -62 21477 21662 21477 21662 -123 -62 -123">
            <v:textbox>
              <w:txbxContent>
                <w:p w:rsidR="008054DB" w:rsidRPr="00D176BF" w:rsidRDefault="008054DB">
                  <w:pPr>
                    <w:rPr>
                      <w:rFonts w:asciiTheme="majorHAnsi" w:hAnsiTheme="majorHAnsi"/>
                      <w:b/>
                      <w:sz w:val="24"/>
                      <w:szCs w:val="24"/>
                    </w:rPr>
                  </w:pPr>
                  <w:r w:rsidRPr="00D176BF">
                    <w:rPr>
                      <w:rFonts w:asciiTheme="majorHAnsi" w:hAnsiTheme="majorHAnsi"/>
                      <w:b/>
                      <w:sz w:val="24"/>
                      <w:szCs w:val="24"/>
                    </w:rPr>
                    <w:t>Financial plan gives a clear picture of:</w:t>
                  </w:r>
                </w:p>
                <w:p w:rsidR="008054DB" w:rsidRPr="00D176BF" w:rsidRDefault="008054DB" w:rsidP="00A340CD">
                  <w:pPr>
                    <w:pStyle w:val="ListParagraph"/>
                    <w:numPr>
                      <w:ilvl w:val="0"/>
                      <w:numId w:val="6"/>
                    </w:numPr>
                    <w:ind w:left="284"/>
                    <w:rPr>
                      <w:rFonts w:asciiTheme="majorHAnsi" w:hAnsiTheme="majorHAnsi"/>
                      <w:sz w:val="24"/>
                      <w:szCs w:val="24"/>
                    </w:rPr>
                  </w:pPr>
                  <w:r w:rsidRPr="00D176BF">
                    <w:rPr>
                      <w:rFonts w:asciiTheme="majorHAnsi" w:hAnsiTheme="majorHAnsi"/>
                      <w:sz w:val="24"/>
                      <w:szCs w:val="24"/>
                    </w:rPr>
                    <w:t>How much funds are required?</w:t>
                  </w:r>
                </w:p>
                <w:p w:rsidR="008054DB" w:rsidRPr="00D176BF" w:rsidRDefault="008054DB" w:rsidP="00A340CD">
                  <w:pPr>
                    <w:pStyle w:val="ListParagraph"/>
                    <w:numPr>
                      <w:ilvl w:val="0"/>
                      <w:numId w:val="6"/>
                    </w:numPr>
                    <w:ind w:left="284"/>
                    <w:rPr>
                      <w:rFonts w:asciiTheme="majorHAnsi" w:hAnsiTheme="majorHAnsi"/>
                      <w:sz w:val="24"/>
                      <w:szCs w:val="24"/>
                    </w:rPr>
                  </w:pPr>
                  <w:r w:rsidRPr="00D176BF">
                    <w:rPr>
                      <w:rFonts w:asciiTheme="majorHAnsi" w:hAnsiTheme="majorHAnsi"/>
                      <w:sz w:val="24"/>
                      <w:szCs w:val="24"/>
                    </w:rPr>
                    <w:t>Where will funds come from?</w:t>
                  </w:r>
                </w:p>
                <w:p w:rsidR="008054DB" w:rsidRPr="00D176BF" w:rsidRDefault="008054DB" w:rsidP="00A340CD">
                  <w:pPr>
                    <w:pStyle w:val="ListParagraph"/>
                    <w:numPr>
                      <w:ilvl w:val="0"/>
                      <w:numId w:val="6"/>
                    </w:numPr>
                    <w:ind w:left="284"/>
                    <w:rPr>
                      <w:rFonts w:asciiTheme="majorHAnsi" w:hAnsiTheme="majorHAnsi"/>
                      <w:sz w:val="24"/>
                      <w:szCs w:val="24"/>
                    </w:rPr>
                  </w:pPr>
                  <w:r w:rsidRPr="00D176BF">
                    <w:rPr>
                      <w:rFonts w:asciiTheme="majorHAnsi" w:hAnsiTheme="majorHAnsi"/>
                      <w:sz w:val="24"/>
                      <w:szCs w:val="24"/>
                    </w:rPr>
                    <w:t>How are they disbursed?</w:t>
                  </w:r>
                </w:p>
                <w:p w:rsidR="008054DB" w:rsidRPr="00D176BF" w:rsidRDefault="008054DB" w:rsidP="00A340CD">
                  <w:pPr>
                    <w:pStyle w:val="ListParagraph"/>
                    <w:numPr>
                      <w:ilvl w:val="0"/>
                      <w:numId w:val="6"/>
                    </w:numPr>
                    <w:ind w:left="284"/>
                    <w:rPr>
                      <w:rFonts w:asciiTheme="majorHAnsi" w:hAnsiTheme="majorHAnsi"/>
                      <w:sz w:val="24"/>
                      <w:szCs w:val="24"/>
                    </w:rPr>
                  </w:pPr>
                  <w:r w:rsidRPr="00D176BF">
                    <w:rPr>
                      <w:rFonts w:asciiTheme="majorHAnsi" w:hAnsiTheme="majorHAnsi"/>
                      <w:sz w:val="24"/>
                      <w:szCs w:val="24"/>
                    </w:rPr>
                    <w:t>The amount of cash available</w:t>
                  </w:r>
                </w:p>
                <w:p w:rsidR="008054DB" w:rsidRPr="00D176BF" w:rsidRDefault="008054DB" w:rsidP="00A340CD">
                  <w:pPr>
                    <w:pStyle w:val="ListParagraph"/>
                    <w:numPr>
                      <w:ilvl w:val="0"/>
                      <w:numId w:val="6"/>
                    </w:numPr>
                    <w:ind w:left="284"/>
                    <w:rPr>
                      <w:rFonts w:asciiTheme="majorHAnsi" w:hAnsiTheme="majorHAnsi"/>
                      <w:sz w:val="24"/>
                      <w:szCs w:val="24"/>
                    </w:rPr>
                  </w:pPr>
                  <w:r w:rsidRPr="00D176BF">
                    <w:rPr>
                      <w:rFonts w:asciiTheme="majorHAnsi" w:hAnsiTheme="majorHAnsi"/>
                      <w:sz w:val="24"/>
                      <w:szCs w:val="24"/>
                    </w:rPr>
                    <w:t>General financial well-being of the new venture</w:t>
                  </w:r>
                </w:p>
                <w:p w:rsidR="008054DB" w:rsidRDefault="008054DB"/>
                <w:p w:rsidR="008054DB" w:rsidRDefault="008054DB"/>
                <w:p w:rsidR="008054DB" w:rsidRDefault="008054DB"/>
              </w:txbxContent>
            </v:textbox>
            <w10:wrap type="tight"/>
          </v:shape>
        </w:pict>
      </w:r>
      <w:r w:rsidR="0002379A" w:rsidRPr="00EB605F">
        <w:rPr>
          <w:rFonts w:asciiTheme="majorHAnsi" w:hAnsiTheme="majorHAnsi"/>
          <w:sz w:val="24"/>
          <w:szCs w:val="24"/>
        </w:rPr>
        <w:t xml:space="preserve">Finance is one of the most important </w:t>
      </w:r>
      <w:r w:rsidR="00FD3F39" w:rsidRPr="00EB605F">
        <w:rPr>
          <w:rFonts w:asciiTheme="majorHAnsi" w:hAnsiTheme="majorHAnsi"/>
          <w:sz w:val="24"/>
          <w:szCs w:val="24"/>
        </w:rPr>
        <w:t>conditions</w:t>
      </w:r>
      <w:r w:rsidR="0002379A" w:rsidRPr="00EB605F">
        <w:rPr>
          <w:rFonts w:asciiTheme="majorHAnsi" w:hAnsiTheme="majorHAnsi"/>
          <w:sz w:val="24"/>
          <w:szCs w:val="24"/>
        </w:rPr>
        <w:t xml:space="preserve"> to establish an enterprise. Availability of finance </w:t>
      </w:r>
      <w:r w:rsidR="00FD3F39" w:rsidRPr="00EB605F">
        <w:rPr>
          <w:rFonts w:asciiTheme="majorHAnsi" w:hAnsiTheme="majorHAnsi"/>
          <w:sz w:val="24"/>
          <w:szCs w:val="24"/>
        </w:rPr>
        <w:t>helps</w:t>
      </w:r>
      <w:r w:rsidR="0002379A" w:rsidRPr="00EB605F">
        <w:rPr>
          <w:rFonts w:asciiTheme="majorHAnsi" w:hAnsiTheme="majorHAnsi"/>
          <w:sz w:val="24"/>
          <w:szCs w:val="24"/>
        </w:rPr>
        <w:t xml:space="preserve"> the entrepreneur to bring together men, material, machines and methods to produce goods/services.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As timely availability of funds in right </w:t>
      </w:r>
      <w:r w:rsidR="00FD3F39" w:rsidRPr="00EB605F">
        <w:rPr>
          <w:rFonts w:asciiTheme="majorHAnsi" w:hAnsiTheme="majorHAnsi"/>
          <w:sz w:val="24"/>
          <w:szCs w:val="24"/>
        </w:rPr>
        <w:t xml:space="preserve">volume is essential </w:t>
      </w:r>
      <w:r w:rsidRPr="00EB605F">
        <w:rPr>
          <w:rFonts w:asciiTheme="majorHAnsi" w:hAnsiTheme="majorHAnsi"/>
          <w:sz w:val="24"/>
          <w:szCs w:val="24"/>
        </w:rPr>
        <w:t>to entrepreneurial success, the entrepreneur should develop a sound financial plan discussing:</w:t>
      </w:r>
    </w:p>
    <w:p w:rsidR="0002379A" w:rsidRPr="00EB605F" w:rsidRDefault="0002379A" w:rsidP="00F24547">
      <w:pPr>
        <w:ind w:left="851"/>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Financial requirements</w:t>
      </w:r>
    </w:p>
    <w:p w:rsidR="0002379A" w:rsidRPr="00EB605F" w:rsidRDefault="0002379A" w:rsidP="00F24547">
      <w:pPr>
        <w:ind w:left="851"/>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Sources of raising funds</w:t>
      </w:r>
    </w:p>
    <w:p w:rsidR="0002379A" w:rsidRPr="00EB605F" w:rsidRDefault="0002379A" w:rsidP="00F24547">
      <w:pPr>
        <w:ind w:left="851"/>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Exact assessment of the revenue, cost, profits, stock of inventory</w:t>
      </w:r>
      <w:r w:rsidR="00FD3F39" w:rsidRPr="00EB605F">
        <w:rPr>
          <w:rFonts w:asciiTheme="majorHAnsi" w:hAnsiTheme="majorHAnsi"/>
          <w:sz w:val="24"/>
          <w:szCs w:val="24"/>
        </w:rPr>
        <w:t>,</w:t>
      </w:r>
      <w:r w:rsidRPr="00EB605F">
        <w:rPr>
          <w:rFonts w:asciiTheme="majorHAnsi" w:hAnsiTheme="majorHAnsi"/>
          <w:sz w:val="24"/>
          <w:szCs w:val="24"/>
        </w:rPr>
        <w:t xml:space="preserve"> loans etc.</w:t>
      </w:r>
    </w:p>
    <w:p w:rsidR="0056316E" w:rsidRPr="00EB605F" w:rsidRDefault="0002379A" w:rsidP="0051403D">
      <w:pPr>
        <w:jc w:val="both"/>
        <w:rPr>
          <w:rFonts w:asciiTheme="majorHAnsi" w:hAnsiTheme="majorHAnsi"/>
          <w:sz w:val="24"/>
          <w:szCs w:val="24"/>
        </w:rPr>
      </w:pPr>
      <w:r w:rsidRPr="00EB605F">
        <w:rPr>
          <w:rFonts w:asciiTheme="majorHAnsi" w:hAnsiTheme="majorHAnsi"/>
          <w:sz w:val="24"/>
          <w:szCs w:val="24"/>
        </w:rPr>
        <w:t>Financial plan is a projection of key financial data about</w:t>
      </w:r>
      <w:r w:rsidR="00F24547" w:rsidRPr="00EB605F">
        <w:rPr>
          <w:rFonts w:asciiTheme="majorHAnsi" w:hAnsiTheme="majorHAnsi"/>
          <w:sz w:val="24"/>
          <w:szCs w:val="24"/>
        </w:rPr>
        <w:t xml:space="preserve"> the</w:t>
      </w:r>
      <w:r w:rsidRPr="00EB605F">
        <w:rPr>
          <w:rFonts w:asciiTheme="majorHAnsi" w:hAnsiTheme="majorHAnsi"/>
          <w:sz w:val="24"/>
          <w:szCs w:val="24"/>
        </w:rPr>
        <w:t xml:space="preserve"> potential investment commitment </w:t>
      </w:r>
      <w:r w:rsidR="00F24547" w:rsidRPr="00EB605F">
        <w:rPr>
          <w:rFonts w:asciiTheme="majorHAnsi" w:hAnsiTheme="majorHAnsi"/>
          <w:sz w:val="24"/>
          <w:szCs w:val="24"/>
        </w:rPr>
        <w:t>required</w:t>
      </w:r>
      <w:r w:rsidRPr="00EB605F">
        <w:rPr>
          <w:rFonts w:asciiTheme="majorHAnsi" w:hAnsiTheme="majorHAnsi"/>
          <w:sz w:val="24"/>
          <w:szCs w:val="24"/>
        </w:rPr>
        <w:t xml:space="preserve"> for the new venture, and</w:t>
      </w:r>
      <w:r w:rsidR="00F24547" w:rsidRPr="00EB605F">
        <w:rPr>
          <w:rFonts w:asciiTheme="majorHAnsi" w:hAnsiTheme="majorHAnsi"/>
          <w:sz w:val="24"/>
          <w:szCs w:val="24"/>
        </w:rPr>
        <w:t xml:space="preserve"> its economic feasibility.</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Components of financial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Major financial items that should be included in the financial plan are: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r>
      <w:r w:rsidRPr="00EB605F">
        <w:rPr>
          <w:rFonts w:asciiTheme="majorHAnsi" w:hAnsiTheme="majorHAnsi"/>
          <w:sz w:val="24"/>
          <w:szCs w:val="24"/>
          <w:u w:val="single"/>
        </w:rPr>
        <w:t>Proforma investment decisions: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This part of financial plan relates to how the enterprise's funds are invested in different assets so that the enterprise is able to earn the highest possible returns on investment. An estimate of various components of capital nature i.e. fixed assets and of working capital should be clearly mentioned in this part of business plan.</w:t>
      </w:r>
    </w:p>
    <w:p w:rsidR="0002379A" w:rsidRPr="00EB605F" w:rsidRDefault="00B94308" w:rsidP="0051403D">
      <w:pPr>
        <w:jc w:val="both"/>
        <w:rPr>
          <w:rFonts w:asciiTheme="majorHAnsi" w:hAnsiTheme="majorHAnsi"/>
          <w:sz w:val="24"/>
          <w:szCs w:val="24"/>
        </w:rPr>
      </w:pPr>
      <w:r w:rsidRPr="00EB605F">
        <w:rPr>
          <w:rFonts w:asciiTheme="majorHAnsi" w:hAnsiTheme="majorHAnsi"/>
          <w:sz w:val="24"/>
          <w:szCs w:val="24"/>
        </w:rPr>
        <w:t>T</w:t>
      </w:r>
      <w:r w:rsidR="0002379A" w:rsidRPr="00EB605F">
        <w:rPr>
          <w:rFonts w:asciiTheme="majorHAnsi" w:hAnsiTheme="majorHAnsi"/>
          <w:sz w:val="24"/>
          <w:szCs w:val="24"/>
        </w:rPr>
        <w:t xml:space="preserve">he entrepreneur should </w:t>
      </w:r>
      <w:r w:rsidRPr="00EB605F">
        <w:rPr>
          <w:rFonts w:asciiTheme="majorHAnsi" w:hAnsiTheme="majorHAnsi"/>
          <w:sz w:val="24"/>
          <w:szCs w:val="24"/>
        </w:rPr>
        <w:t xml:space="preserve">clearly </w:t>
      </w:r>
      <w:r w:rsidR="0002379A" w:rsidRPr="00EB605F">
        <w:rPr>
          <w:rFonts w:asciiTheme="majorHAnsi" w:hAnsiTheme="majorHAnsi"/>
          <w:sz w:val="24"/>
          <w:szCs w:val="24"/>
        </w:rPr>
        <w:t>mention investment required in for</w:t>
      </w:r>
      <w:r w:rsidRPr="00EB605F">
        <w:rPr>
          <w:rFonts w:asciiTheme="majorHAnsi" w:hAnsiTheme="majorHAnsi"/>
          <w:sz w:val="24"/>
          <w:szCs w:val="24"/>
        </w:rPr>
        <w:t xml:space="preserve"> the following</w:t>
      </w:r>
      <w:r w:rsidR="0002379A" w:rsidRPr="00EB605F">
        <w:rPr>
          <w:rFonts w:asciiTheme="majorHAnsi" w:hAnsiTheme="majorHAnsi"/>
          <w:sz w:val="24"/>
          <w:szCs w:val="24"/>
        </w:rPr>
        <w:t>:</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Land and building</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Machinery and plant</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Installation cost</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Preliminary expenses</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Margin for working capital</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Expenses on research and development</w:t>
      </w:r>
    </w:p>
    <w:p w:rsidR="0002379A" w:rsidRPr="00EB605F" w:rsidRDefault="0002379A" w:rsidP="00A340CD">
      <w:pPr>
        <w:pStyle w:val="ListParagraph"/>
        <w:numPr>
          <w:ilvl w:val="1"/>
          <w:numId w:val="14"/>
        </w:numPr>
        <w:jc w:val="both"/>
        <w:rPr>
          <w:rFonts w:asciiTheme="majorHAnsi" w:hAnsiTheme="majorHAnsi"/>
          <w:sz w:val="24"/>
          <w:szCs w:val="24"/>
        </w:rPr>
      </w:pPr>
      <w:r w:rsidRPr="00EB605F">
        <w:rPr>
          <w:rFonts w:asciiTheme="majorHAnsi" w:hAnsiTheme="majorHAnsi"/>
          <w:sz w:val="24"/>
          <w:szCs w:val="24"/>
        </w:rPr>
        <w:t>Investment in short-term assets viz. raw material, level of cash, 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Inadequate funds or excess </w:t>
      </w:r>
      <w:r w:rsidR="00FD3F39" w:rsidRPr="00EB605F">
        <w:rPr>
          <w:rFonts w:asciiTheme="majorHAnsi" w:hAnsiTheme="majorHAnsi"/>
          <w:sz w:val="24"/>
          <w:szCs w:val="24"/>
        </w:rPr>
        <w:t>funds</w:t>
      </w:r>
      <w:r w:rsidRPr="00EB605F">
        <w:rPr>
          <w:rFonts w:asciiTheme="majorHAnsi" w:hAnsiTheme="majorHAnsi"/>
          <w:sz w:val="24"/>
          <w:szCs w:val="24"/>
        </w:rPr>
        <w:t xml:space="preserve"> both have the capacity to severely damage the financial </w:t>
      </w:r>
      <w:r w:rsidR="00FD3F39" w:rsidRPr="00EB605F">
        <w:rPr>
          <w:rFonts w:asciiTheme="majorHAnsi" w:hAnsiTheme="majorHAnsi"/>
          <w:sz w:val="24"/>
          <w:szCs w:val="24"/>
        </w:rPr>
        <w:t>position</w:t>
      </w:r>
      <w:r w:rsidRPr="00EB605F">
        <w:rPr>
          <w:rFonts w:asciiTheme="majorHAnsi" w:hAnsiTheme="majorHAnsi"/>
          <w:sz w:val="24"/>
          <w:szCs w:val="24"/>
        </w:rPr>
        <w:t xml:space="preserve"> of a business. </w:t>
      </w:r>
      <w:r w:rsidR="00FD3F39" w:rsidRPr="00EB605F">
        <w:rPr>
          <w:rFonts w:asciiTheme="majorHAnsi" w:hAnsiTheme="majorHAnsi"/>
          <w:sz w:val="24"/>
          <w:szCs w:val="24"/>
        </w:rPr>
        <w:t>Hence</w:t>
      </w:r>
      <w:r w:rsidRPr="00EB605F">
        <w:rPr>
          <w:rFonts w:asciiTheme="majorHAnsi" w:hAnsiTheme="majorHAnsi"/>
          <w:sz w:val="24"/>
          <w:szCs w:val="24"/>
        </w:rPr>
        <w:t xml:space="preserve">, these decisions must be taken with </w:t>
      </w:r>
      <w:r w:rsidR="00FD3F39" w:rsidRPr="00EB605F">
        <w:rPr>
          <w:rFonts w:asciiTheme="majorHAnsi" w:hAnsiTheme="majorHAnsi"/>
          <w:sz w:val="24"/>
          <w:szCs w:val="24"/>
        </w:rPr>
        <w:t>extreme</w:t>
      </w:r>
      <w:r w:rsidRPr="00EB605F">
        <w:rPr>
          <w:rFonts w:asciiTheme="majorHAnsi" w:hAnsiTheme="majorHAnsi"/>
          <w:sz w:val="24"/>
          <w:szCs w:val="24"/>
        </w:rPr>
        <w:t xml:space="preserve"> care.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r>
      <w:r w:rsidRPr="00EB605F">
        <w:rPr>
          <w:rFonts w:asciiTheme="majorHAnsi" w:hAnsiTheme="majorHAnsi"/>
          <w:sz w:val="24"/>
          <w:szCs w:val="24"/>
          <w:u w:val="single"/>
        </w:rPr>
        <w:t>Proforma financing decisions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 xml:space="preserve">This </w:t>
      </w:r>
      <w:r w:rsidR="00B94308" w:rsidRPr="00EB605F">
        <w:rPr>
          <w:rFonts w:asciiTheme="majorHAnsi" w:hAnsiTheme="majorHAnsi"/>
          <w:sz w:val="24"/>
          <w:szCs w:val="24"/>
        </w:rPr>
        <w:t xml:space="preserve">includes </w:t>
      </w:r>
      <w:r w:rsidRPr="00EB605F">
        <w:rPr>
          <w:rFonts w:asciiTheme="majorHAnsi" w:hAnsiTheme="majorHAnsi"/>
          <w:sz w:val="24"/>
          <w:szCs w:val="24"/>
        </w:rPr>
        <w:t>all the projected sources of funds available to the venture to raise finance from</w:t>
      </w:r>
      <w:r w:rsidR="00B94308" w:rsidRPr="00EB605F">
        <w:rPr>
          <w:rFonts w:asciiTheme="majorHAnsi" w:hAnsiTheme="majorHAnsi"/>
          <w:sz w:val="24"/>
          <w:szCs w:val="24"/>
        </w:rPr>
        <w:t>.</w:t>
      </w:r>
      <w:r w:rsidR="00FD3F39" w:rsidRPr="00EB605F">
        <w:rPr>
          <w:rFonts w:asciiTheme="majorHAnsi" w:hAnsiTheme="majorHAnsi"/>
          <w:sz w:val="24"/>
          <w:szCs w:val="24"/>
        </w:rPr>
        <w:t xml:space="preserve"> Typically, funds are either self-owned or borrowed from outsiders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entrepreneur's job is to ensure the selection of the best overall mix of financing for the enterprise so that</w:t>
      </w:r>
      <w:r w:rsidR="00B94308" w:rsidRPr="00EB605F">
        <w:rPr>
          <w:rFonts w:asciiTheme="majorHAnsi" w:hAnsiTheme="majorHAnsi"/>
          <w:sz w:val="24"/>
          <w:szCs w:val="24"/>
        </w:rPr>
        <w:t xml:space="preserve"> t</w:t>
      </w:r>
      <w:r w:rsidRPr="00EB605F">
        <w:rPr>
          <w:rFonts w:asciiTheme="majorHAnsi" w:hAnsiTheme="majorHAnsi"/>
          <w:sz w:val="24"/>
          <w:szCs w:val="24"/>
        </w:rPr>
        <w:t xml:space="preserve">he cost of capital and the financial risk </w:t>
      </w:r>
      <w:r w:rsidR="00B94308" w:rsidRPr="00EB605F">
        <w:rPr>
          <w:rFonts w:asciiTheme="majorHAnsi" w:hAnsiTheme="majorHAnsi"/>
          <w:sz w:val="24"/>
          <w:szCs w:val="24"/>
        </w:rPr>
        <w:t xml:space="preserve">is minimized; and </w:t>
      </w:r>
      <w:r w:rsidRPr="00EB605F">
        <w:rPr>
          <w:rFonts w:asciiTheme="majorHAnsi" w:hAnsiTheme="majorHAnsi"/>
          <w:sz w:val="24"/>
          <w:szCs w:val="24"/>
        </w:rPr>
        <w:t xml:space="preserve">return on investment and profitability </w:t>
      </w:r>
      <w:r w:rsidR="00B94308" w:rsidRPr="00EB605F">
        <w:rPr>
          <w:rFonts w:asciiTheme="majorHAnsi" w:hAnsiTheme="majorHAnsi"/>
          <w:sz w:val="24"/>
          <w:szCs w:val="24"/>
        </w:rPr>
        <w:t>is</w:t>
      </w:r>
      <w:r w:rsidRPr="00EB605F">
        <w:rPr>
          <w:rFonts w:asciiTheme="majorHAnsi" w:hAnsiTheme="majorHAnsi"/>
          <w:sz w:val="24"/>
          <w:szCs w:val="24"/>
        </w:rPr>
        <w:t xml:space="preserve"> maximized.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r>
      <w:r w:rsidRPr="00EB605F">
        <w:rPr>
          <w:rFonts w:asciiTheme="majorHAnsi" w:hAnsiTheme="majorHAnsi"/>
          <w:sz w:val="24"/>
          <w:szCs w:val="24"/>
          <w:u w:val="single"/>
        </w:rPr>
        <w:t>Proforma income statement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proforma income statement is the projected net profit calculated from projected revenue minus projected costs and expenses. Basically, it summarizes all the profit data during the first year of operations of the new enterprises.</w:t>
      </w:r>
    </w:p>
    <w:p w:rsidR="0002379A" w:rsidRPr="00EB605F" w:rsidRDefault="0002379A" w:rsidP="00FD3F39">
      <w:pPr>
        <w:jc w:val="both"/>
        <w:rPr>
          <w:rFonts w:asciiTheme="majorHAnsi" w:hAnsiTheme="majorHAnsi"/>
          <w:sz w:val="24"/>
          <w:szCs w:val="24"/>
        </w:rPr>
      </w:pPr>
      <w:r w:rsidRPr="00EB605F">
        <w:rPr>
          <w:rFonts w:asciiTheme="majorHAnsi" w:hAnsiTheme="majorHAnsi"/>
          <w:sz w:val="24"/>
          <w:szCs w:val="24"/>
        </w:rPr>
        <w:t xml:space="preserve">In preparing the proforma income statement, 'sales by month' must be calculated first, making use of forecasting techniques as the basis.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r>
      <w:r w:rsidRPr="00EB605F">
        <w:rPr>
          <w:rFonts w:asciiTheme="majorHAnsi" w:hAnsiTheme="majorHAnsi"/>
          <w:sz w:val="24"/>
          <w:szCs w:val="24"/>
          <w:u w:val="single"/>
        </w:rPr>
        <w:t>Proforma cash flow</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Profit and cash flow are </w:t>
      </w:r>
      <w:r w:rsidR="00710888" w:rsidRPr="00EB605F">
        <w:rPr>
          <w:rFonts w:asciiTheme="majorHAnsi" w:hAnsiTheme="majorHAnsi"/>
          <w:sz w:val="24"/>
          <w:szCs w:val="24"/>
        </w:rPr>
        <w:t>different</w:t>
      </w:r>
      <w:r w:rsidRPr="00EB605F">
        <w:rPr>
          <w:rFonts w:asciiTheme="majorHAnsi" w:hAnsiTheme="majorHAnsi"/>
          <w:sz w:val="24"/>
          <w:szCs w:val="24"/>
        </w:rPr>
        <w:t xml:space="preserve">, when we </w:t>
      </w:r>
      <w:r w:rsidR="00710888" w:rsidRPr="00EB605F">
        <w:rPr>
          <w:rFonts w:asciiTheme="majorHAnsi" w:hAnsiTheme="majorHAnsi"/>
          <w:sz w:val="24"/>
          <w:szCs w:val="24"/>
        </w:rPr>
        <w:t xml:space="preserve">deduct the </w:t>
      </w:r>
      <w:r w:rsidRPr="00EB605F">
        <w:rPr>
          <w:rFonts w:asciiTheme="majorHAnsi" w:hAnsiTheme="majorHAnsi"/>
          <w:sz w:val="24"/>
          <w:szCs w:val="24"/>
        </w:rPr>
        <w:t>expenses</w:t>
      </w:r>
      <w:r w:rsidR="00FD3F39" w:rsidRPr="00EB605F">
        <w:rPr>
          <w:rFonts w:asciiTheme="majorHAnsi" w:hAnsiTheme="majorHAnsi"/>
          <w:sz w:val="24"/>
          <w:szCs w:val="24"/>
        </w:rPr>
        <w:t xml:space="preserve"> from sales</w:t>
      </w:r>
      <w:r w:rsidRPr="00EB605F">
        <w:rPr>
          <w:rFonts w:asciiTheme="majorHAnsi" w:hAnsiTheme="majorHAnsi"/>
          <w:sz w:val="24"/>
          <w:szCs w:val="24"/>
        </w:rPr>
        <w:t>,</w:t>
      </w:r>
      <w:r w:rsidR="00FD3F39" w:rsidRPr="00EB605F">
        <w:rPr>
          <w:rFonts w:asciiTheme="majorHAnsi" w:hAnsiTheme="majorHAnsi"/>
          <w:sz w:val="24"/>
          <w:szCs w:val="24"/>
        </w:rPr>
        <w:t xml:space="preserve"> we get the </w:t>
      </w:r>
      <w:r w:rsidRPr="00EB605F">
        <w:rPr>
          <w:rFonts w:asciiTheme="majorHAnsi" w:hAnsiTheme="majorHAnsi"/>
          <w:sz w:val="24"/>
          <w:szCs w:val="24"/>
        </w:rPr>
        <w:t xml:space="preserve">profit and when we </w:t>
      </w:r>
      <w:r w:rsidR="00710888" w:rsidRPr="00EB605F">
        <w:rPr>
          <w:rFonts w:asciiTheme="majorHAnsi" w:hAnsiTheme="majorHAnsi"/>
          <w:sz w:val="24"/>
          <w:szCs w:val="24"/>
        </w:rPr>
        <w:t xml:space="preserve">subtract </w:t>
      </w:r>
      <w:r w:rsidRPr="00EB605F">
        <w:rPr>
          <w:rFonts w:asciiTheme="majorHAnsi" w:hAnsiTheme="majorHAnsi"/>
          <w:sz w:val="24"/>
          <w:szCs w:val="24"/>
        </w:rPr>
        <w:t>cash payments</w:t>
      </w:r>
      <w:r w:rsidR="00FD3F39" w:rsidRPr="00EB605F">
        <w:rPr>
          <w:rFonts w:asciiTheme="majorHAnsi" w:hAnsiTheme="majorHAnsi"/>
          <w:sz w:val="24"/>
          <w:szCs w:val="24"/>
        </w:rPr>
        <w:t xml:space="preserve"> from cash receipts</w:t>
      </w:r>
      <w:r w:rsidRPr="00EB605F">
        <w:rPr>
          <w:rFonts w:asciiTheme="majorHAnsi" w:hAnsiTheme="majorHAnsi"/>
          <w:sz w:val="24"/>
          <w:szCs w:val="24"/>
        </w:rPr>
        <w:t xml:space="preserve">, the figure is the cash flow. Proforma cash flow </w:t>
      </w:r>
      <w:r w:rsidR="00710888" w:rsidRPr="00EB605F">
        <w:rPr>
          <w:rFonts w:asciiTheme="majorHAnsi" w:hAnsiTheme="majorHAnsi"/>
          <w:sz w:val="24"/>
          <w:szCs w:val="24"/>
        </w:rPr>
        <w:t xml:space="preserve">shows </w:t>
      </w:r>
      <w:r w:rsidRPr="00EB605F">
        <w:rPr>
          <w:rFonts w:asciiTheme="majorHAnsi" w:hAnsiTheme="majorHAnsi"/>
          <w:sz w:val="24"/>
          <w:szCs w:val="24"/>
        </w:rPr>
        <w:t xml:space="preserve">the projected cash available with the enterprise as a result of </w:t>
      </w:r>
      <w:r w:rsidR="00710888" w:rsidRPr="00EB605F">
        <w:rPr>
          <w:rFonts w:asciiTheme="majorHAnsi" w:hAnsiTheme="majorHAnsi"/>
          <w:sz w:val="24"/>
          <w:szCs w:val="24"/>
        </w:rPr>
        <w:t xml:space="preserve">deducting </w:t>
      </w:r>
      <w:r w:rsidRPr="00EB605F">
        <w:rPr>
          <w:rFonts w:asciiTheme="majorHAnsi" w:hAnsiTheme="majorHAnsi"/>
          <w:sz w:val="24"/>
          <w:szCs w:val="24"/>
        </w:rPr>
        <w:t>projected cash disbursements from projected cash accumulations.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w:t>
      </w:r>
      <w:r w:rsidRPr="00EB605F">
        <w:rPr>
          <w:rFonts w:asciiTheme="majorHAnsi" w:hAnsiTheme="majorHAnsi"/>
          <w:sz w:val="24"/>
          <w:szCs w:val="24"/>
        </w:rPr>
        <w:tab/>
      </w:r>
      <w:r w:rsidRPr="00EB605F">
        <w:rPr>
          <w:rFonts w:asciiTheme="majorHAnsi" w:hAnsiTheme="majorHAnsi"/>
          <w:sz w:val="24"/>
          <w:szCs w:val="24"/>
          <w:u w:val="single"/>
        </w:rPr>
        <w:t>Proforma balance sheet</w:t>
      </w:r>
    </w:p>
    <w:p w:rsidR="0002379A" w:rsidRPr="00EB605F" w:rsidRDefault="00930B53" w:rsidP="0051403D">
      <w:pPr>
        <w:jc w:val="both"/>
        <w:rPr>
          <w:rFonts w:asciiTheme="majorHAnsi" w:hAnsiTheme="majorHAnsi"/>
          <w:sz w:val="24"/>
          <w:szCs w:val="24"/>
        </w:rPr>
      </w:pPr>
      <w:r w:rsidRPr="00EB605F">
        <w:rPr>
          <w:rFonts w:asciiTheme="majorHAnsi" w:hAnsiTheme="majorHAnsi"/>
          <w:sz w:val="24"/>
          <w:szCs w:val="24"/>
        </w:rPr>
        <w:t xml:space="preserve">Proforma balance sheet </w:t>
      </w:r>
      <w:r w:rsidR="0002379A" w:rsidRPr="00EB605F">
        <w:rPr>
          <w:rFonts w:asciiTheme="majorHAnsi" w:hAnsiTheme="majorHAnsi"/>
          <w:sz w:val="24"/>
          <w:szCs w:val="24"/>
        </w:rPr>
        <w:t xml:space="preserve">helps the enterprise to </w:t>
      </w:r>
      <w:r w:rsidRPr="00EB605F">
        <w:rPr>
          <w:rFonts w:asciiTheme="majorHAnsi" w:hAnsiTheme="majorHAnsi"/>
          <w:sz w:val="24"/>
          <w:szCs w:val="24"/>
        </w:rPr>
        <w:t xml:space="preserve">know </w:t>
      </w:r>
      <w:r w:rsidR="0002379A" w:rsidRPr="00EB605F">
        <w:rPr>
          <w:rFonts w:asciiTheme="majorHAnsi" w:hAnsiTheme="majorHAnsi"/>
          <w:sz w:val="24"/>
          <w:szCs w:val="24"/>
        </w:rPr>
        <w:t xml:space="preserve">the </w:t>
      </w:r>
      <w:r w:rsidR="002C6F4A" w:rsidRPr="00EB605F">
        <w:rPr>
          <w:rFonts w:asciiTheme="majorHAnsi" w:hAnsiTheme="majorHAnsi"/>
          <w:sz w:val="24"/>
          <w:szCs w:val="24"/>
        </w:rPr>
        <w:t xml:space="preserve">state </w:t>
      </w:r>
      <w:r w:rsidR="0002379A" w:rsidRPr="00EB605F">
        <w:rPr>
          <w:rFonts w:asciiTheme="majorHAnsi" w:hAnsiTheme="majorHAnsi"/>
          <w:sz w:val="24"/>
          <w:szCs w:val="24"/>
        </w:rPr>
        <w:t xml:space="preserve">of the business at the end of its </w:t>
      </w:r>
      <w:r w:rsidR="00F7556B" w:rsidRPr="00EB605F">
        <w:rPr>
          <w:rFonts w:asciiTheme="majorHAnsi" w:hAnsiTheme="majorHAnsi"/>
          <w:sz w:val="24"/>
          <w:szCs w:val="24"/>
        </w:rPr>
        <w:t xml:space="preserve">opening </w:t>
      </w:r>
      <w:r w:rsidR="0002379A" w:rsidRPr="00EB605F">
        <w:rPr>
          <w:rFonts w:asciiTheme="majorHAnsi" w:hAnsiTheme="majorHAnsi"/>
          <w:sz w:val="24"/>
          <w:szCs w:val="24"/>
        </w:rPr>
        <w:t xml:space="preserve">year. A summary of the projected assets, liabilities and net worth of the </w:t>
      </w:r>
      <w:r w:rsidR="00F7556B" w:rsidRPr="00EB605F">
        <w:rPr>
          <w:rFonts w:asciiTheme="majorHAnsi" w:hAnsiTheme="majorHAnsi"/>
          <w:sz w:val="24"/>
          <w:szCs w:val="24"/>
        </w:rPr>
        <w:t xml:space="preserve">enterprise </w:t>
      </w:r>
      <w:r w:rsidR="0002379A" w:rsidRPr="00EB605F">
        <w:rPr>
          <w:rFonts w:asciiTheme="majorHAnsi" w:hAnsiTheme="majorHAnsi"/>
          <w:sz w:val="24"/>
          <w:szCs w:val="24"/>
        </w:rPr>
        <w:t xml:space="preserve">is depicted through </w:t>
      </w:r>
      <w:r w:rsidR="00F7556B" w:rsidRPr="00EB605F">
        <w:rPr>
          <w:rFonts w:asciiTheme="majorHAnsi" w:hAnsiTheme="majorHAnsi"/>
          <w:sz w:val="24"/>
          <w:szCs w:val="24"/>
        </w:rPr>
        <w:t>this document</w:t>
      </w:r>
      <w:r w:rsidR="0002379A"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w:t>
      </w:r>
      <w:r w:rsidRPr="00EB605F">
        <w:rPr>
          <w:rFonts w:asciiTheme="majorHAnsi" w:hAnsiTheme="majorHAnsi"/>
          <w:sz w:val="24"/>
          <w:szCs w:val="24"/>
        </w:rPr>
        <w:tab/>
      </w:r>
      <w:r w:rsidRPr="00EB605F">
        <w:rPr>
          <w:rFonts w:asciiTheme="majorHAnsi" w:hAnsiTheme="majorHAnsi"/>
          <w:sz w:val="24"/>
          <w:szCs w:val="24"/>
          <w:u w:val="single"/>
        </w:rPr>
        <w:t>Break–even point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Every </w:t>
      </w:r>
      <w:r w:rsidR="00F7556B" w:rsidRPr="00EB605F">
        <w:rPr>
          <w:rFonts w:asciiTheme="majorHAnsi" w:hAnsiTheme="majorHAnsi"/>
          <w:sz w:val="24"/>
          <w:szCs w:val="24"/>
        </w:rPr>
        <w:t xml:space="preserve">company aims to </w:t>
      </w:r>
      <w:r w:rsidRPr="00EB605F">
        <w:rPr>
          <w:rFonts w:asciiTheme="majorHAnsi" w:hAnsiTheme="majorHAnsi"/>
          <w:sz w:val="24"/>
          <w:szCs w:val="24"/>
        </w:rPr>
        <w:t xml:space="preserve">maximise its profits. The Breakeven point is that level of volume of production at which firm neither makes a profit nor a loss. </w:t>
      </w:r>
      <w:r w:rsidR="00F7556B" w:rsidRPr="00EB605F">
        <w:rPr>
          <w:rFonts w:asciiTheme="majorHAnsi" w:hAnsiTheme="majorHAnsi"/>
          <w:sz w:val="24"/>
          <w:szCs w:val="24"/>
        </w:rPr>
        <w:t>T</w:t>
      </w:r>
      <w:r w:rsidRPr="00EB605F">
        <w:rPr>
          <w:rFonts w:asciiTheme="majorHAnsi" w:hAnsiTheme="majorHAnsi"/>
          <w:sz w:val="24"/>
          <w:szCs w:val="24"/>
        </w:rPr>
        <w:t xml:space="preserve">he total revenue </w:t>
      </w:r>
      <w:r w:rsidR="00F7556B" w:rsidRPr="00EB605F">
        <w:rPr>
          <w:rFonts w:asciiTheme="majorHAnsi" w:hAnsiTheme="majorHAnsi"/>
          <w:sz w:val="24"/>
          <w:szCs w:val="24"/>
        </w:rPr>
        <w:t xml:space="preserve">will be same as that </w:t>
      </w:r>
      <w:r w:rsidRPr="00EB605F">
        <w:rPr>
          <w:rFonts w:asciiTheme="majorHAnsi" w:hAnsiTheme="majorHAnsi"/>
          <w:sz w:val="24"/>
          <w:szCs w:val="24"/>
        </w:rPr>
        <w:t>to the total cost of a firm, at the given level of capacity.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Thus, </w:t>
      </w:r>
      <w:r w:rsidR="00F7556B" w:rsidRPr="00EB605F">
        <w:rPr>
          <w:rFonts w:asciiTheme="majorHAnsi" w:hAnsiTheme="majorHAnsi"/>
          <w:sz w:val="24"/>
          <w:szCs w:val="24"/>
        </w:rPr>
        <w:t xml:space="preserve">calculating </w:t>
      </w:r>
      <w:r w:rsidRPr="00EB605F">
        <w:rPr>
          <w:rFonts w:asciiTheme="majorHAnsi" w:hAnsiTheme="majorHAnsi"/>
          <w:sz w:val="24"/>
          <w:szCs w:val="24"/>
        </w:rPr>
        <w:t xml:space="preserve">BEP is quite useful </w:t>
      </w:r>
      <w:r w:rsidR="00F7556B" w:rsidRPr="00EB605F">
        <w:rPr>
          <w:rFonts w:asciiTheme="majorHAnsi" w:hAnsiTheme="majorHAnsi"/>
          <w:sz w:val="24"/>
          <w:szCs w:val="24"/>
        </w:rPr>
        <w:t xml:space="preserve">and vital </w:t>
      </w:r>
      <w:r w:rsidRPr="00EB605F">
        <w:rPr>
          <w:rFonts w:asciiTheme="majorHAnsi" w:hAnsiTheme="majorHAnsi"/>
          <w:sz w:val="24"/>
          <w:szCs w:val="24"/>
        </w:rPr>
        <w:t>for the entrepreneur as it helps in assessing:</w:t>
      </w:r>
    </w:p>
    <w:p w:rsidR="0002379A" w:rsidRPr="00EB605F" w:rsidRDefault="0002379A" w:rsidP="00A340CD">
      <w:pPr>
        <w:pStyle w:val="ListParagraph"/>
        <w:numPr>
          <w:ilvl w:val="2"/>
          <w:numId w:val="15"/>
        </w:numPr>
        <w:jc w:val="both"/>
        <w:rPr>
          <w:rFonts w:asciiTheme="majorHAnsi" w:hAnsiTheme="majorHAnsi"/>
          <w:sz w:val="24"/>
          <w:szCs w:val="24"/>
        </w:rPr>
      </w:pPr>
      <w:r w:rsidRPr="00EB605F">
        <w:rPr>
          <w:rFonts w:asciiTheme="majorHAnsi" w:hAnsiTheme="majorHAnsi"/>
          <w:sz w:val="24"/>
          <w:szCs w:val="24"/>
        </w:rPr>
        <w:t>The minimum level of output to be produced.</w:t>
      </w:r>
    </w:p>
    <w:p w:rsidR="0002379A" w:rsidRPr="00EB605F" w:rsidRDefault="0002379A" w:rsidP="00A340CD">
      <w:pPr>
        <w:pStyle w:val="ListParagraph"/>
        <w:numPr>
          <w:ilvl w:val="2"/>
          <w:numId w:val="15"/>
        </w:numPr>
        <w:jc w:val="both"/>
        <w:rPr>
          <w:rFonts w:asciiTheme="majorHAnsi" w:hAnsiTheme="majorHAnsi"/>
          <w:sz w:val="24"/>
          <w:szCs w:val="24"/>
        </w:rPr>
      </w:pPr>
      <w:r w:rsidRPr="00EB605F">
        <w:rPr>
          <w:rFonts w:asciiTheme="majorHAnsi" w:hAnsiTheme="majorHAnsi"/>
          <w:sz w:val="24"/>
          <w:szCs w:val="24"/>
        </w:rPr>
        <w:t>The effect of change in quantity of output upon the profits.</w:t>
      </w:r>
    </w:p>
    <w:p w:rsidR="0002379A" w:rsidRPr="00EB605F" w:rsidRDefault="0002379A" w:rsidP="00A340CD">
      <w:pPr>
        <w:pStyle w:val="ListParagraph"/>
        <w:numPr>
          <w:ilvl w:val="2"/>
          <w:numId w:val="15"/>
        </w:numPr>
        <w:jc w:val="both"/>
        <w:rPr>
          <w:rFonts w:asciiTheme="majorHAnsi" w:hAnsiTheme="majorHAnsi"/>
          <w:sz w:val="24"/>
          <w:szCs w:val="24"/>
        </w:rPr>
      </w:pPr>
      <w:r w:rsidRPr="00EB605F">
        <w:rPr>
          <w:rFonts w:asciiTheme="majorHAnsi" w:hAnsiTheme="majorHAnsi"/>
          <w:sz w:val="24"/>
          <w:szCs w:val="24"/>
        </w:rPr>
        <w:t>The selling price of the product.</w:t>
      </w:r>
    </w:p>
    <w:p w:rsidR="0002379A" w:rsidRPr="00EB605F" w:rsidRDefault="0002379A" w:rsidP="00A340CD">
      <w:pPr>
        <w:pStyle w:val="ListParagraph"/>
        <w:numPr>
          <w:ilvl w:val="2"/>
          <w:numId w:val="15"/>
        </w:numPr>
        <w:jc w:val="both"/>
        <w:rPr>
          <w:rFonts w:asciiTheme="majorHAnsi" w:hAnsiTheme="majorHAnsi"/>
          <w:sz w:val="24"/>
          <w:szCs w:val="24"/>
        </w:rPr>
      </w:pPr>
      <w:r w:rsidRPr="00EB605F">
        <w:rPr>
          <w:rFonts w:asciiTheme="majorHAnsi" w:hAnsiTheme="majorHAnsi"/>
          <w:sz w:val="24"/>
          <w:szCs w:val="24"/>
        </w:rPr>
        <w:t>The profitable options in line of production.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Thus, the break-even analysis </w:t>
      </w:r>
      <w:r w:rsidR="00932FF4" w:rsidRPr="00EB605F">
        <w:rPr>
          <w:rFonts w:asciiTheme="majorHAnsi" w:hAnsiTheme="majorHAnsi"/>
          <w:sz w:val="24"/>
          <w:szCs w:val="24"/>
        </w:rPr>
        <w:t xml:space="preserve">will enable the entrepreneur in </w:t>
      </w:r>
      <w:r w:rsidRPr="00EB605F">
        <w:rPr>
          <w:rFonts w:asciiTheme="majorHAnsi" w:hAnsiTheme="majorHAnsi"/>
          <w:sz w:val="24"/>
          <w:szCs w:val="24"/>
        </w:rPr>
        <w:t xml:space="preserve">determining how many units must be sold or how much sales volume must be achieved in order to break–even. It helps to </w:t>
      </w:r>
      <w:r w:rsidR="00932FF4" w:rsidRPr="00EB605F">
        <w:rPr>
          <w:rFonts w:asciiTheme="majorHAnsi" w:hAnsiTheme="majorHAnsi"/>
          <w:sz w:val="24"/>
          <w:szCs w:val="24"/>
        </w:rPr>
        <w:t xml:space="preserve">point out </w:t>
      </w:r>
      <w:r w:rsidRPr="00EB605F">
        <w:rPr>
          <w:rFonts w:asciiTheme="majorHAnsi" w:hAnsiTheme="majorHAnsi"/>
          <w:sz w:val="24"/>
          <w:szCs w:val="24"/>
        </w:rPr>
        <w:t xml:space="preserve">the volume of sales needed to </w:t>
      </w:r>
      <w:r w:rsidR="00932FF4" w:rsidRPr="00EB605F">
        <w:rPr>
          <w:rFonts w:asciiTheme="majorHAnsi" w:hAnsiTheme="majorHAnsi"/>
          <w:sz w:val="24"/>
          <w:szCs w:val="24"/>
        </w:rPr>
        <w:t xml:space="preserve">make-up the </w:t>
      </w:r>
      <w:r w:rsidRPr="00EB605F">
        <w:rPr>
          <w:rFonts w:asciiTheme="majorHAnsi" w:hAnsiTheme="majorHAnsi"/>
          <w:sz w:val="24"/>
          <w:szCs w:val="24"/>
        </w:rPr>
        <w:t>total variable and fixed expenses by the new enterprise.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G)</w:t>
      </w:r>
      <w:r w:rsidRPr="00EB605F">
        <w:rPr>
          <w:rFonts w:asciiTheme="majorHAnsi" w:hAnsiTheme="majorHAnsi"/>
          <w:sz w:val="24"/>
          <w:szCs w:val="24"/>
        </w:rPr>
        <w:tab/>
      </w:r>
      <w:r w:rsidRPr="00EB605F">
        <w:rPr>
          <w:rFonts w:asciiTheme="majorHAnsi" w:hAnsiTheme="majorHAnsi"/>
          <w:sz w:val="24"/>
          <w:szCs w:val="24"/>
          <w:u w:val="single"/>
        </w:rPr>
        <w:t>Economic and social variables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In view of the social responsibility of business, the abatement costs, i.e. the cost of controlling the environmental damage should also be </w:t>
      </w:r>
      <w:r w:rsidR="00C16E67" w:rsidRPr="00EB605F">
        <w:rPr>
          <w:rFonts w:asciiTheme="majorHAnsi" w:hAnsiTheme="majorHAnsi"/>
          <w:sz w:val="24"/>
          <w:szCs w:val="24"/>
        </w:rPr>
        <w:t>mentioned</w:t>
      </w:r>
      <w:r w:rsidRPr="00EB605F">
        <w:rPr>
          <w:rFonts w:asciiTheme="majorHAnsi" w:hAnsiTheme="majorHAnsi"/>
          <w:sz w:val="24"/>
          <w:szCs w:val="24"/>
        </w:rPr>
        <w:t xml:space="preserve"> in the plan. It</w:t>
      </w:r>
      <w:r w:rsidR="00C16E67" w:rsidRPr="00EB605F">
        <w:rPr>
          <w:rFonts w:asciiTheme="majorHAnsi" w:hAnsiTheme="majorHAnsi"/>
          <w:sz w:val="24"/>
          <w:szCs w:val="24"/>
        </w:rPr>
        <w:t xml:space="preserve"> is</w:t>
      </w:r>
      <w:r w:rsidRPr="00EB605F">
        <w:rPr>
          <w:rFonts w:asciiTheme="majorHAnsi" w:hAnsiTheme="majorHAnsi"/>
          <w:sz w:val="24"/>
          <w:szCs w:val="24"/>
        </w:rPr>
        <w:t xml:space="preserve"> always advisable to mention in the business plan, the socio-economic benefits expected to acquire from the proposed investment like:</w:t>
      </w:r>
    </w:p>
    <w:p w:rsidR="0002379A" w:rsidRPr="00EB605F" w:rsidRDefault="0002379A" w:rsidP="000F439A">
      <w:pPr>
        <w:ind w:left="1134"/>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Employment generation</w:t>
      </w:r>
    </w:p>
    <w:p w:rsidR="0002379A" w:rsidRPr="00EB605F" w:rsidRDefault="0002379A" w:rsidP="000F439A">
      <w:pPr>
        <w:ind w:left="1134"/>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Import substitution</w:t>
      </w:r>
    </w:p>
    <w:p w:rsidR="0002379A" w:rsidRPr="00EB605F" w:rsidRDefault="0002379A" w:rsidP="000F439A">
      <w:pPr>
        <w:ind w:left="1134"/>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00C16E67" w:rsidRPr="00EB605F">
        <w:rPr>
          <w:rFonts w:asciiTheme="majorHAnsi" w:hAnsiTheme="majorHAnsi"/>
          <w:sz w:val="24"/>
          <w:szCs w:val="24"/>
        </w:rPr>
        <w:t>E</w:t>
      </w:r>
      <w:r w:rsidRPr="00EB605F">
        <w:rPr>
          <w:rFonts w:asciiTheme="majorHAnsi" w:hAnsiTheme="majorHAnsi"/>
          <w:sz w:val="24"/>
          <w:szCs w:val="24"/>
        </w:rPr>
        <w:t>xport promotion</w:t>
      </w:r>
    </w:p>
    <w:p w:rsidR="0002379A" w:rsidRPr="00EB605F" w:rsidRDefault="00C16E67" w:rsidP="000F439A">
      <w:pPr>
        <w:ind w:left="1134"/>
        <w:jc w:val="both"/>
        <w:rPr>
          <w:rFonts w:asciiTheme="majorHAnsi" w:hAnsiTheme="majorHAnsi"/>
          <w:sz w:val="24"/>
          <w:szCs w:val="24"/>
        </w:rPr>
      </w:pPr>
      <w:r w:rsidRPr="00EB605F">
        <w:rPr>
          <w:rFonts w:asciiTheme="majorHAnsi" w:hAnsiTheme="majorHAnsi"/>
          <w:sz w:val="24"/>
          <w:szCs w:val="24"/>
        </w:rPr>
        <w:t>4</w:t>
      </w:r>
      <w:r w:rsidR="0002379A" w:rsidRPr="00EB605F">
        <w:rPr>
          <w:rFonts w:asciiTheme="majorHAnsi" w:hAnsiTheme="majorHAnsi"/>
          <w:sz w:val="24"/>
          <w:szCs w:val="24"/>
        </w:rPr>
        <w:t>)</w:t>
      </w:r>
      <w:r w:rsidR="0002379A" w:rsidRPr="00EB605F">
        <w:rPr>
          <w:rFonts w:asciiTheme="majorHAnsi" w:hAnsiTheme="majorHAnsi"/>
          <w:sz w:val="24"/>
          <w:szCs w:val="24"/>
        </w:rPr>
        <w:tab/>
        <w:t>Local resource utilization</w:t>
      </w:r>
    </w:p>
    <w:p w:rsidR="0002379A" w:rsidRPr="00EB605F" w:rsidRDefault="00C16E67" w:rsidP="000F439A">
      <w:pPr>
        <w:ind w:left="1134"/>
        <w:jc w:val="both"/>
        <w:rPr>
          <w:rFonts w:asciiTheme="majorHAnsi" w:hAnsiTheme="majorHAnsi"/>
          <w:sz w:val="24"/>
          <w:szCs w:val="24"/>
        </w:rPr>
      </w:pPr>
      <w:r w:rsidRPr="00EB605F">
        <w:rPr>
          <w:rFonts w:asciiTheme="majorHAnsi" w:hAnsiTheme="majorHAnsi"/>
          <w:sz w:val="24"/>
          <w:szCs w:val="24"/>
        </w:rPr>
        <w:t>5</w:t>
      </w:r>
      <w:r w:rsidR="0002379A" w:rsidRPr="00EB605F">
        <w:rPr>
          <w:rFonts w:asciiTheme="majorHAnsi" w:hAnsiTheme="majorHAnsi"/>
          <w:sz w:val="24"/>
          <w:szCs w:val="24"/>
        </w:rPr>
        <w:t>)</w:t>
      </w:r>
      <w:r w:rsidR="0002379A" w:rsidRPr="00EB605F">
        <w:rPr>
          <w:rFonts w:asciiTheme="majorHAnsi" w:hAnsiTheme="majorHAnsi"/>
          <w:sz w:val="24"/>
          <w:szCs w:val="24"/>
        </w:rPr>
        <w:tab/>
        <w:t>Development of the area</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Wherever, it is not possible to quantify the expected benefits, they should be analyzed and their importance emphasized.</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VII.</w:t>
      </w:r>
      <w:r w:rsidRPr="00EB605F">
        <w:rPr>
          <w:rFonts w:asciiTheme="majorHAnsi" w:hAnsiTheme="majorHAnsi"/>
          <w:b/>
          <w:sz w:val="24"/>
          <w:szCs w:val="24"/>
        </w:rPr>
        <w:tab/>
        <w:t>Manpower planning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Every organisation comes into existence when a number of persons join hands. All these people work to achieve the organizational goals set by the entrepreneur. Human resource is of paramount importance for the success of any organisation.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An organisation's performance and resulting productivity are directly proportional to the quantity and quality of its manpower. Thus, the best assurance that the enterprise will flourish, requires the entrepreneur to properly plan out for a rich and continuous supply of qualified personnel. In order to build up loyal, efficient and dedicated personnel, entrepreneur needs to pay adequate and proper attention to human resource planning.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This planning is a process by which an entrepreneur ensures that he/she has the right number of people, and the right kind of people with appropriate skills, at the right place and the right time to do work for which they are economically most suitable.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Manpower planning thus helps to assess: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What kind of people are required?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To carry on its work, each organisation needs personnel with the necessary qualifications, skills, knowledge, experience and aptitude for work.</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How many people are required?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This question deals with the quantity of personnel the enterprise needs. The number of people required for various positions throughout the enterprise </w:t>
      </w:r>
      <w:r w:rsidR="000F439A" w:rsidRPr="00EB605F">
        <w:rPr>
          <w:rFonts w:asciiTheme="majorHAnsi" w:hAnsiTheme="majorHAnsi"/>
          <w:sz w:val="24"/>
          <w:szCs w:val="24"/>
        </w:rPr>
        <w:t xml:space="preserve">can be based on the following: </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lastRenderedPageBreak/>
        <w:t>The total work to be done.</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t>How much work can an average person do in a specified period of time.</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t>Level of absenteeism expected.</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t>Rate of labour turnover.</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t>The present number of employees.</w:t>
      </w:r>
    </w:p>
    <w:p w:rsidR="0002379A" w:rsidRPr="00EB605F" w:rsidRDefault="0002379A" w:rsidP="00A340CD">
      <w:pPr>
        <w:pStyle w:val="ListParagraph"/>
        <w:numPr>
          <w:ilvl w:val="3"/>
          <w:numId w:val="8"/>
        </w:numPr>
        <w:ind w:left="1134"/>
        <w:jc w:val="both"/>
        <w:rPr>
          <w:rFonts w:asciiTheme="majorHAnsi" w:hAnsiTheme="majorHAnsi"/>
          <w:sz w:val="24"/>
          <w:szCs w:val="24"/>
        </w:rPr>
      </w:pPr>
      <w:r w:rsidRPr="00EB605F">
        <w:rPr>
          <w:rFonts w:asciiTheme="majorHAnsi" w:hAnsiTheme="majorHAnsi"/>
          <w:sz w:val="24"/>
          <w:szCs w:val="24"/>
        </w:rPr>
        <w:t>The future plans for expansion and diversification.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How to procure personnel?</w:t>
      </w:r>
    </w:p>
    <w:p w:rsidR="0002379A" w:rsidRPr="00EB605F" w:rsidRDefault="000F439A" w:rsidP="000F439A">
      <w:pPr>
        <w:jc w:val="both"/>
        <w:rPr>
          <w:rFonts w:asciiTheme="majorHAnsi" w:hAnsiTheme="majorHAnsi"/>
          <w:sz w:val="24"/>
          <w:szCs w:val="24"/>
        </w:rPr>
      </w:pPr>
      <w:r w:rsidRPr="00EB605F">
        <w:rPr>
          <w:rFonts w:asciiTheme="majorHAnsi" w:hAnsiTheme="majorHAnsi"/>
          <w:sz w:val="24"/>
          <w:szCs w:val="24"/>
        </w:rPr>
        <w:t>An e</w:t>
      </w:r>
      <w:r w:rsidR="0002379A" w:rsidRPr="00EB605F">
        <w:rPr>
          <w:rFonts w:asciiTheme="majorHAnsi" w:hAnsiTheme="majorHAnsi"/>
          <w:sz w:val="24"/>
          <w:szCs w:val="24"/>
        </w:rPr>
        <w:t xml:space="preserve">ntrepreneur </w:t>
      </w:r>
      <w:r w:rsidRPr="00EB605F">
        <w:rPr>
          <w:rFonts w:asciiTheme="majorHAnsi" w:hAnsiTheme="majorHAnsi"/>
          <w:sz w:val="24"/>
          <w:szCs w:val="24"/>
        </w:rPr>
        <w:t xml:space="preserve">must </w:t>
      </w:r>
      <w:r w:rsidR="0002379A" w:rsidRPr="00EB605F">
        <w:rPr>
          <w:rFonts w:asciiTheme="majorHAnsi" w:hAnsiTheme="majorHAnsi"/>
          <w:sz w:val="24"/>
          <w:szCs w:val="24"/>
        </w:rPr>
        <w:t xml:space="preserve">clearly </w:t>
      </w:r>
      <w:r w:rsidRPr="00EB605F">
        <w:rPr>
          <w:rFonts w:asciiTheme="majorHAnsi" w:hAnsiTheme="majorHAnsi"/>
          <w:sz w:val="24"/>
          <w:szCs w:val="24"/>
        </w:rPr>
        <w:t xml:space="preserve">know </w:t>
      </w:r>
      <w:r w:rsidR="0002379A" w:rsidRPr="00EB605F">
        <w:rPr>
          <w:rFonts w:asciiTheme="majorHAnsi" w:hAnsiTheme="majorHAnsi"/>
          <w:sz w:val="24"/>
          <w:szCs w:val="24"/>
        </w:rPr>
        <w:t xml:space="preserve">the strategies, methods, policies, rules and regulations pertaining to </w:t>
      </w:r>
      <w:r w:rsidRPr="00EB605F">
        <w:rPr>
          <w:rFonts w:asciiTheme="majorHAnsi" w:hAnsiTheme="majorHAnsi"/>
          <w:sz w:val="24"/>
          <w:szCs w:val="24"/>
        </w:rPr>
        <w:t>recruitment, selection and training of personnels.</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VIII.</w:t>
      </w:r>
      <w:r w:rsidRPr="00EB605F">
        <w:rPr>
          <w:rFonts w:asciiTheme="majorHAnsi" w:hAnsiTheme="majorHAnsi"/>
          <w:b/>
          <w:sz w:val="24"/>
          <w:szCs w:val="24"/>
        </w:rPr>
        <w:tab/>
        <w:t>Marketing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w:t>
      </w:r>
      <w:r w:rsidR="006221B8" w:rsidRPr="00EB605F">
        <w:rPr>
          <w:rFonts w:asciiTheme="majorHAnsi" w:hAnsiTheme="majorHAnsi"/>
          <w:sz w:val="24"/>
          <w:szCs w:val="24"/>
        </w:rPr>
        <w:t xml:space="preserve">he marketing plan describes </w:t>
      </w:r>
      <w:r w:rsidRPr="00EB605F">
        <w:rPr>
          <w:rFonts w:asciiTheme="majorHAnsi" w:hAnsiTheme="majorHAnsi"/>
          <w:sz w:val="24"/>
          <w:szCs w:val="24"/>
        </w:rPr>
        <w:t>the market condi</w:t>
      </w:r>
      <w:r w:rsidR="006221B8" w:rsidRPr="00EB605F">
        <w:rPr>
          <w:rFonts w:asciiTheme="majorHAnsi" w:hAnsiTheme="majorHAnsi"/>
          <w:sz w:val="24"/>
          <w:szCs w:val="24"/>
        </w:rPr>
        <w:t>tions and strategies related to</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r>
      <w:r w:rsidR="006221B8" w:rsidRPr="00EB605F">
        <w:rPr>
          <w:rFonts w:asciiTheme="majorHAnsi" w:hAnsiTheme="majorHAnsi"/>
          <w:sz w:val="24"/>
          <w:szCs w:val="24"/>
        </w:rPr>
        <w:t>Distribution of products/ services</w:t>
      </w:r>
      <w:r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Pric</w:t>
      </w:r>
      <w:r w:rsidR="006221B8" w:rsidRPr="00EB605F">
        <w:rPr>
          <w:rFonts w:asciiTheme="majorHAnsi" w:hAnsiTheme="majorHAnsi"/>
          <w:sz w:val="24"/>
          <w:szCs w:val="24"/>
        </w:rPr>
        <w:t>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Promot</w:t>
      </w:r>
      <w:r w:rsidR="006221B8" w:rsidRPr="00EB605F">
        <w:rPr>
          <w:rFonts w:asciiTheme="majorHAnsi" w:hAnsiTheme="majorHAnsi"/>
          <w:sz w:val="24"/>
          <w:szCs w:val="24"/>
        </w:rPr>
        <w:t>ion</w:t>
      </w:r>
    </w:p>
    <w:p w:rsidR="0002379A" w:rsidRPr="00EB605F" w:rsidRDefault="00111E3A" w:rsidP="0051403D">
      <w:pPr>
        <w:jc w:val="both"/>
        <w:rPr>
          <w:rFonts w:asciiTheme="majorHAnsi" w:hAnsiTheme="majorHAnsi"/>
          <w:sz w:val="24"/>
          <w:szCs w:val="24"/>
        </w:rPr>
      </w:pPr>
      <w:r w:rsidRPr="00EB605F">
        <w:rPr>
          <w:rFonts w:asciiTheme="majorHAnsi" w:hAnsiTheme="majorHAnsi"/>
          <w:sz w:val="24"/>
          <w:szCs w:val="24"/>
        </w:rPr>
        <w:t xml:space="preserve">This outlines the </w:t>
      </w:r>
      <w:r w:rsidR="0002379A" w:rsidRPr="00EB605F">
        <w:rPr>
          <w:rFonts w:asciiTheme="majorHAnsi" w:hAnsiTheme="majorHAnsi"/>
          <w:sz w:val="24"/>
          <w:szCs w:val="24"/>
        </w:rPr>
        <w:t>guideline</w:t>
      </w:r>
      <w:r w:rsidRPr="00EB605F">
        <w:rPr>
          <w:rFonts w:asciiTheme="majorHAnsi" w:hAnsiTheme="majorHAnsi"/>
          <w:sz w:val="24"/>
          <w:szCs w:val="24"/>
        </w:rPr>
        <w:t>s</w:t>
      </w:r>
      <w:r w:rsidR="0002379A" w:rsidRPr="00EB605F">
        <w:rPr>
          <w:rFonts w:asciiTheme="majorHAnsi" w:hAnsiTheme="majorHAnsi"/>
          <w:sz w:val="24"/>
          <w:szCs w:val="24"/>
        </w:rPr>
        <w:t xml:space="preserve"> regarding the marketing objectives, strategies and activities </w:t>
      </w:r>
      <w:r w:rsidRPr="00EB605F">
        <w:rPr>
          <w:rFonts w:asciiTheme="majorHAnsi" w:hAnsiTheme="majorHAnsi"/>
          <w:sz w:val="24"/>
          <w:szCs w:val="24"/>
        </w:rPr>
        <w:t xml:space="preserve">which must be </w:t>
      </w:r>
      <w:r w:rsidR="0002379A" w:rsidRPr="00EB605F">
        <w:rPr>
          <w:rFonts w:asciiTheme="majorHAnsi" w:hAnsiTheme="majorHAnsi"/>
          <w:sz w:val="24"/>
          <w:szCs w:val="24"/>
        </w:rPr>
        <w:t xml:space="preserve">followed by the new enterprise. The marketing plan </w:t>
      </w:r>
      <w:r w:rsidRPr="00EB605F">
        <w:rPr>
          <w:rFonts w:asciiTheme="majorHAnsi" w:hAnsiTheme="majorHAnsi"/>
          <w:sz w:val="24"/>
          <w:szCs w:val="24"/>
        </w:rPr>
        <w:t xml:space="preserve">aims to establishthe manner in which an </w:t>
      </w:r>
      <w:r w:rsidR="0002379A" w:rsidRPr="00EB605F">
        <w:rPr>
          <w:rFonts w:asciiTheme="majorHAnsi" w:hAnsiTheme="majorHAnsi"/>
          <w:sz w:val="24"/>
          <w:szCs w:val="24"/>
        </w:rPr>
        <w:t>entrepreneur will complete and operate in the market place by providing answers to three basic questions: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Where have we been?</w:t>
      </w:r>
    </w:p>
    <w:p w:rsidR="0002379A" w:rsidRPr="00EB605F" w:rsidRDefault="0002379A" w:rsidP="00111E3A">
      <w:pPr>
        <w:ind w:left="993"/>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00111E3A" w:rsidRPr="00EB605F">
        <w:rPr>
          <w:rFonts w:asciiTheme="majorHAnsi" w:hAnsiTheme="majorHAnsi"/>
          <w:sz w:val="24"/>
          <w:szCs w:val="24"/>
        </w:rPr>
        <w:t>History of the market place</w:t>
      </w:r>
    </w:p>
    <w:p w:rsidR="0002379A" w:rsidRPr="00EB605F" w:rsidRDefault="0002379A" w:rsidP="00111E3A">
      <w:pPr>
        <w:ind w:left="993"/>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Marketing strengths an</w:t>
      </w:r>
      <w:r w:rsidR="00111E3A" w:rsidRPr="00EB605F">
        <w:rPr>
          <w:rFonts w:asciiTheme="majorHAnsi" w:hAnsiTheme="majorHAnsi"/>
          <w:sz w:val="24"/>
          <w:szCs w:val="24"/>
        </w:rPr>
        <w:t>d weaknesses of the new venture</w:t>
      </w:r>
    </w:p>
    <w:p w:rsidR="0002379A" w:rsidRPr="00EB605F" w:rsidRDefault="0002379A" w:rsidP="00111E3A">
      <w:pPr>
        <w:ind w:left="993"/>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Mark</w:t>
      </w:r>
      <w:r w:rsidR="00111E3A" w:rsidRPr="00EB605F">
        <w:rPr>
          <w:rFonts w:asciiTheme="majorHAnsi" w:hAnsiTheme="majorHAnsi"/>
          <w:sz w:val="24"/>
          <w:szCs w:val="24"/>
        </w:rPr>
        <w:t>et opportunities and threats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Where do we want to go?</w:t>
      </w:r>
    </w:p>
    <w:p w:rsidR="0002379A" w:rsidRPr="00EB605F" w:rsidRDefault="00111E3A" w:rsidP="0051403D">
      <w:pPr>
        <w:jc w:val="both"/>
        <w:rPr>
          <w:rFonts w:asciiTheme="majorHAnsi" w:hAnsiTheme="majorHAnsi"/>
          <w:sz w:val="24"/>
          <w:szCs w:val="24"/>
        </w:rPr>
      </w:pPr>
      <w:r w:rsidRPr="00EB605F">
        <w:rPr>
          <w:rFonts w:asciiTheme="majorHAnsi" w:hAnsiTheme="majorHAnsi"/>
          <w:sz w:val="24"/>
          <w:szCs w:val="24"/>
        </w:rPr>
        <w:t>Focuses on t</w:t>
      </w:r>
      <w:r w:rsidR="0002379A" w:rsidRPr="00EB605F">
        <w:rPr>
          <w:rFonts w:asciiTheme="majorHAnsi" w:hAnsiTheme="majorHAnsi"/>
          <w:sz w:val="24"/>
          <w:szCs w:val="24"/>
        </w:rPr>
        <w:t>he marketing objectives and goals of the e</w:t>
      </w:r>
      <w:r w:rsidRPr="00EB605F">
        <w:rPr>
          <w:rFonts w:asciiTheme="majorHAnsi" w:hAnsiTheme="majorHAnsi"/>
          <w:sz w:val="24"/>
          <w:szCs w:val="24"/>
        </w:rPr>
        <w:t>nterprise in the next one year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How do we get there?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This </w:t>
      </w:r>
      <w:r w:rsidR="00111E3A" w:rsidRPr="00EB605F">
        <w:rPr>
          <w:rFonts w:asciiTheme="majorHAnsi" w:hAnsiTheme="majorHAnsi"/>
          <w:sz w:val="24"/>
          <w:szCs w:val="24"/>
        </w:rPr>
        <w:t xml:space="preserve">includes a </w:t>
      </w:r>
      <w:r w:rsidRPr="00EB605F">
        <w:rPr>
          <w:rFonts w:asciiTheme="majorHAnsi" w:hAnsiTheme="majorHAnsi"/>
          <w:sz w:val="24"/>
          <w:szCs w:val="24"/>
        </w:rPr>
        <w:t>discuss</w:t>
      </w:r>
      <w:r w:rsidR="00111E3A" w:rsidRPr="00EB605F">
        <w:rPr>
          <w:rFonts w:asciiTheme="majorHAnsi" w:hAnsiTheme="majorHAnsi"/>
          <w:sz w:val="24"/>
          <w:szCs w:val="24"/>
        </w:rPr>
        <w:t>ion on</w:t>
      </w:r>
      <w:r w:rsidRPr="00EB605F">
        <w:rPr>
          <w:rFonts w:asciiTheme="majorHAnsi" w:hAnsiTheme="majorHAnsi"/>
          <w:sz w:val="24"/>
          <w:szCs w:val="24"/>
        </w:rPr>
        <w:t>specific marketing strategy</w:t>
      </w:r>
      <w:r w:rsidR="000E340D" w:rsidRPr="00EB605F">
        <w:rPr>
          <w:rFonts w:asciiTheme="majorHAnsi" w:hAnsiTheme="majorHAnsi"/>
          <w:sz w:val="24"/>
          <w:szCs w:val="24"/>
        </w:rPr>
        <w:t xml:space="preserve">, </w:t>
      </w:r>
      <w:r w:rsidR="00111E3A" w:rsidRPr="00EB605F">
        <w:rPr>
          <w:rFonts w:asciiTheme="majorHAnsi" w:hAnsiTheme="majorHAnsi"/>
          <w:sz w:val="24"/>
          <w:szCs w:val="24"/>
        </w:rPr>
        <w:t xml:space="preserve">timeline </w:t>
      </w:r>
      <w:r w:rsidR="000E340D" w:rsidRPr="00EB605F">
        <w:rPr>
          <w:rFonts w:asciiTheme="majorHAnsi" w:hAnsiTheme="majorHAnsi"/>
          <w:sz w:val="24"/>
          <w:szCs w:val="24"/>
        </w:rPr>
        <w:t xml:space="preserve">and </w:t>
      </w:r>
      <w:r w:rsidR="00111E3A" w:rsidRPr="00EB605F">
        <w:rPr>
          <w:rFonts w:asciiTheme="majorHAnsi" w:hAnsiTheme="majorHAnsi"/>
          <w:sz w:val="24"/>
          <w:szCs w:val="24"/>
        </w:rPr>
        <w:t>personnel responsible for monitoring of activities</w:t>
      </w:r>
    </w:p>
    <w:p w:rsidR="0002379A" w:rsidRPr="00EB605F" w:rsidRDefault="00111E3A" w:rsidP="0051403D">
      <w:pPr>
        <w:jc w:val="both"/>
        <w:rPr>
          <w:rFonts w:asciiTheme="majorHAnsi" w:hAnsiTheme="majorHAnsi"/>
          <w:sz w:val="24"/>
          <w:szCs w:val="24"/>
        </w:rPr>
      </w:pPr>
      <w:r w:rsidRPr="00EB605F">
        <w:rPr>
          <w:rFonts w:asciiTheme="majorHAnsi" w:hAnsiTheme="majorHAnsi"/>
          <w:sz w:val="24"/>
          <w:szCs w:val="24"/>
        </w:rPr>
        <w:t xml:space="preserve">Preferably, an annual marketing plan must be prepared by the </w:t>
      </w:r>
      <w:r w:rsidR="0002379A" w:rsidRPr="00EB605F">
        <w:rPr>
          <w:rFonts w:asciiTheme="majorHAnsi" w:hAnsiTheme="majorHAnsi"/>
          <w:sz w:val="24"/>
          <w:szCs w:val="24"/>
        </w:rPr>
        <w:t xml:space="preserve">entrepreneur </w:t>
      </w:r>
      <w:r w:rsidRPr="00EB605F">
        <w:rPr>
          <w:rFonts w:asciiTheme="majorHAnsi" w:hAnsiTheme="majorHAnsi"/>
          <w:sz w:val="24"/>
          <w:szCs w:val="24"/>
        </w:rPr>
        <w:t xml:space="preserve">in order </w:t>
      </w:r>
      <w:r w:rsidR="0002379A" w:rsidRPr="00EB605F">
        <w:rPr>
          <w:rFonts w:asciiTheme="majorHAnsi" w:hAnsiTheme="majorHAnsi"/>
          <w:sz w:val="24"/>
          <w:szCs w:val="24"/>
        </w:rPr>
        <w:t xml:space="preserve">to </w:t>
      </w:r>
      <w:r w:rsidRPr="00EB605F">
        <w:rPr>
          <w:rFonts w:asciiTheme="majorHAnsi" w:hAnsiTheme="majorHAnsi"/>
          <w:sz w:val="24"/>
          <w:szCs w:val="24"/>
        </w:rPr>
        <w:t>work</w:t>
      </w:r>
      <w:r w:rsidR="0002379A" w:rsidRPr="00EB605F">
        <w:rPr>
          <w:rFonts w:asciiTheme="majorHAnsi" w:hAnsiTheme="majorHAnsi"/>
          <w:sz w:val="24"/>
          <w:szCs w:val="24"/>
        </w:rPr>
        <w:t xml:space="preserve"> well with the changing business environment</w:t>
      </w:r>
      <w:r w:rsidRPr="00EB605F">
        <w:rPr>
          <w:rFonts w:asciiTheme="majorHAnsi" w:hAnsiTheme="majorHAnsi"/>
          <w:sz w:val="24"/>
          <w:szCs w:val="24"/>
        </w:rPr>
        <w:t xml:space="preserve"> and make suitable changes</w:t>
      </w:r>
      <w:r w:rsidR="0002379A"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u w:val="single"/>
        </w:rPr>
      </w:pPr>
      <w:r w:rsidRPr="00EB605F">
        <w:rPr>
          <w:rFonts w:asciiTheme="majorHAnsi" w:hAnsiTheme="majorHAnsi"/>
          <w:sz w:val="24"/>
          <w:szCs w:val="24"/>
          <w:u w:val="single"/>
        </w:rPr>
        <w:t>Facts Needed for Market Planning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w:t>
      </w:r>
      <w:r w:rsidRPr="00EB605F">
        <w:rPr>
          <w:rFonts w:asciiTheme="majorHAnsi" w:hAnsiTheme="majorHAnsi"/>
          <w:sz w:val="24"/>
          <w:szCs w:val="24"/>
        </w:rPr>
        <w:tab/>
        <w:t>Who are the users, where are they located, how much do they buy, from whom do they buy, and why?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How have promotion and advertising been employed and which approach has been most effective?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are the pricing changes in the market, who has initiated these changes, and why?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are the market's attitudes concerning competitive products?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channels of distribution supply consumers, and how do they function?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Who are the competitors, where are they located, and what advantages/ disadvantages do they have?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marketing techniques are used by the most successful competitors and by the least successful?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are the overall objectives of the company for the next year and five years hence?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are the company's strengths and weaknesses?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What are one's production capabilities by product?</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Steps in preparing the marketing plan</w:t>
      </w:r>
    </w:p>
    <w:p w:rsidR="0002379A" w:rsidRPr="00EB605F" w:rsidRDefault="00111E3A" w:rsidP="0051403D">
      <w:pPr>
        <w:jc w:val="both"/>
        <w:rPr>
          <w:rFonts w:asciiTheme="majorHAnsi" w:hAnsiTheme="majorHAnsi"/>
          <w:sz w:val="24"/>
          <w:szCs w:val="24"/>
        </w:rPr>
      </w:pPr>
      <w:r w:rsidRPr="00EB605F">
        <w:rPr>
          <w:rFonts w:asciiTheme="majorHAnsi" w:hAnsiTheme="majorHAnsi"/>
          <w:sz w:val="24"/>
          <w:szCs w:val="24"/>
        </w:rPr>
        <w:t>A marketing</w:t>
      </w:r>
      <w:r w:rsidR="0002379A" w:rsidRPr="00EB605F">
        <w:rPr>
          <w:rFonts w:asciiTheme="majorHAnsi" w:hAnsiTheme="majorHAnsi"/>
          <w:sz w:val="24"/>
          <w:szCs w:val="24"/>
        </w:rPr>
        <w:t xml:space="preserve"> plan </w:t>
      </w:r>
      <w:r w:rsidRPr="00EB605F">
        <w:rPr>
          <w:rFonts w:asciiTheme="majorHAnsi" w:hAnsiTheme="majorHAnsi"/>
          <w:sz w:val="24"/>
          <w:szCs w:val="24"/>
        </w:rPr>
        <w:t xml:space="preserve">is considered as a </w:t>
      </w:r>
      <w:r w:rsidR="0002379A" w:rsidRPr="00EB605F">
        <w:rPr>
          <w:rFonts w:asciiTheme="majorHAnsi" w:hAnsiTheme="majorHAnsi"/>
          <w:sz w:val="24"/>
          <w:szCs w:val="24"/>
        </w:rPr>
        <w:t>critical</w:t>
      </w:r>
      <w:r w:rsidRPr="00EB605F">
        <w:rPr>
          <w:rFonts w:asciiTheme="majorHAnsi" w:hAnsiTheme="majorHAnsi"/>
          <w:sz w:val="24"/>
          <w:szCs w:val="24"/>
        </w:rPr>
        <w:t xml:space="preserve"> tool to gauge the future s</w:t>
      </w:r>
      <w:r w:rsidR="0002379A" w:rsidRPr="00EB605F">
        <w:rPr>
          <w:rFonts w:asciiTheme="majorHAnsi" w:hAnsiTheme="majorHAnsi"/>
          <w:sz w:val="24"/>
          <w:szCs w:val="24"/>
        </w:rPr>
        <w:t>uccess of the new venture</w:t>
      </w:r>
      <w:r w:rsidRPr="00EB605F">
        <w:rPr>
          <w:rFonts w:asciiTheme="majorHAnsi" w:hAnsiTheme="majorHAnsi"/>
          <w:sz w:val="24"/>
          <w:szCs w:val="24"/>
        </w:rPr>
        <w:t xml:space="preserve"> by potential investors</w:t>
      </w:r>
      <w:r w:rsidR="0002379A" w:rsidRPr="00EB605F">
        <w:rPr>
          <w:rFonts w:asciiTheme="majorHAnsi" w:hAnsiTheme="majorHAnsi"/>
          <w:sz w:val="24"/>
          <w:szCs w:val="24"/>
        </w:rPr>
        <w:t xml:space="preserve">. </w:t>
      </w:r>
      <w:r w:rsidRPr="00EB605F">
        <w:rPr>
          <w:rFonts w:asciiTheme="majorHAnsi" w:hAnsiTheme="majorHAnsi"/>
          <w:sz w:val="24"/>
          <w:szCs w:val="24"/>
        </w:rPr>
        <w:t xml:space="preserve">Hence, it should be a </w:t>
      </w:r>
      <w:r w:rsidR="0002379A" w:rsidRPr="00EB605F">
        <w:rPr>
          <w:rFonts w:asciiTheme="majorHAnsi" w:hAnsiTheme="majorHAnsi"/>
          <w:sz w:val="24"/>
          <w:szCs w:val="24"/>
        </w:rPr>
        <w:t>comprehensive and detailed</w:t>
      </w:r>
      <w:r w:rsidRPr="00EB605F">
        <w:rPr>
          <w:rFonts w:asciiTheme="majorHAnsi" w:hAnsiTheme="majorHAnsi"/>
          <w:sz w:val="24"/>
          <w:szCs w:val="24"/>
        </w:rPr>
        <w:t xml:space="preserve"> document</w:t>
      </w:r>
      <w:r w:rsidR="0002379A" w:rsidRPr="00EB605F">
        <w:rPr>
          <w:rFonts w:asciiTheme="majorHAnsi" w:hAnsiTheme="majorHAnsi"/>
          <w:sz w:val="24"/>
          <w:szCs w:val="24"/>
        </w:rPr>
        <w:t xml:space="preserve">. </w:t>
      </w:r>
      <w:r w:rsidRPr="00EB605F">
        <w:rPr>
          <w:rFonts w:asciiTheme="majorHAnsi" w:hAnsiTheme="majorHAnsi"/>
          <w:sz w:val="24"/>
          <w:szCs w:val="24"/>
        </w:rPr>
        <w:t>Following steps must be involved in preparing a</w:t>
      </w:r>
      <w:r w:rsidR="0002379A" w:rsidRPr="00EB605F">
        <w:rPr>
          <w:rFonts w:asciiTheme="majorHAnsi" w:hAnsiTheme="majorHAnsi"/>
          <w:sz w:val="24"/>
          <w:szCs w:val="24"/>
        </w:rPr>
        <w:t xml:space="preserve"> marketing plan: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Business situation analysis</w:t>
      </w:r>
      <w:r w:rsidR="000E340D" w:rsidRPr="00EB605F">
        <w:rPr>
          <w:rFonts w:asciiTheme="majorHAnsi" w:hAnsiTheme="majorHAnsi"/>
          <w:sz w:val="24"/>
          <w:szCs w:val="24"/>
        </w:rPr>
        <w:t xml:space="preserve"> including p</w:t>
      </w:r>
      <w:r w:rsidRPr="00EB605F">
        <w:rPr>
          <w:rFonts w:asciiTheme="majorHAnsi" w:hAnsiTheme="majorHAnsi"/>
          <w:sz w:val="24"/>
          <w:szCs w:val="24"/>
        </w:rPr>
        <w:t>ersonal profile of the entrepreneur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Identify the target market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Conduct SWOT analysis</w:t>
      </w:r>
      <w:r w:rsidR="000E340D" w:rsidRPr="00EB605F">
        <w:rPr>
          <w:rFonts w:asciiTheme="majorHAnsi" w:hAnsiTheme="majorHAnsi"/>
          <w:sz w:val="24"/>
          <w:szCs w:val="24"/>
        </w:rPr>
        <w:t xml:space="preserve"> which includes an analysis of</w:t>
      </w:r>
      <w:r w:rsidRPr="00EB605F">
        <w:rPr>
          <w:rFonts w:asciiTheme="majorHAnsi" w:hAnsiTheme="majorHAnsi"/>
          <w:sz w:val="24"/>
          <w:szCs w:val="24"/>
        </w:rPr>
        <w:t>Strengths</w:t>
      </w:r>
      <w:r w:rsidR="000E340D" w:rsidRPr="00EB605F">
        <w:rPr>
          <w:rFonts w:asciiTheme="majorHAnsi" w:hAnsiTheme="majorHAnsi"/>
          <w:sz w:val="24"/>
          <w:szCs w:val="24"/>
        </w:rPr>
        <w:t xml:space="preserve">/ </w:t>
      </w:r>
      <w:r w:rsidRPr="00EB605F">
        <w:rPr>
          <w:rFonts w:asciiTheme="majorHAnsi" w:hAnsiTheme="majorHAnsi"/>
          <w:sz w:val="24"/>
          <w:szCs w:val="24"/>
        </w:rPr>
        <w:t>Weaknesses</w:t>
      </w:r>
      <w:r w:rsidR="000E340D" w:rsidRPr="00EB605F">
        <w:rPr>
          <w:rFonts w:asciiTheme="majorHAnsi" w:hAnsiTheme="majorHAnsi"/>
          <w:sz w:val="24"/>
          <w:szCs w:val="24"/>
        </w:rPr>
        <w:t xml:space="preserve">/ </w:t>
      </w:r>
      <w:r w:rsidRPr="00EB605F">
        <w:rPr>
          <w:rFonts w:asciiTheme="majorHAnsi" w:hAnsiTheme="majorHAnsi"/>
          <w:sz w:val="24"/>
          <w:szCs w:val="24"/>
        </w:rPr>
        <w:t>Opportunities</w:t>
      </w:r>
      <w:r w:rsidR="000E340D" w:rsidRPr="00EB605F">
        <w:rPr>
          <w:rFonts w:asciiTheme="majorHAnsi" w:hAnsiTheme="majorHAnsi"/>
          <w:sz w:val="24"/>
          <w:szCs w:val="24"/>
        </w:rPr>
        <w:t xml:space="preserve">/ </w:t>
      </w:r>
      <w:r w:rsidRPr="00EB605F">
        <w:rPr>
          <w:rFonts w:asciiTheme="majorHAnsi" w:hAnsiTheme="majorHAnsi"/>
          <w:sz w:val="24"/>
          <w:szCs w:val="24"/>
        </w:rPr>
        <w:t>Threats</w:t>
      </w:r>
      <w:r w:rsidR="000E340D" w:rsidRPr="00EB605F">
        <w:rPr>
          <w:rFonts w:asciiTheme="majorHAnsi" w:hAnsiTheme="majorHAnsi"/>
          <w:sz w:val="24"/>
          <w:szCs w:val="24"/>
        </w:rPr>
        <w:t xml:space="preserve"> of the enterprise.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Establish goals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t>Define marketing strategy</w:t>
      </w:r>
      <w:r w:rsidR="000E340D" w:rsidRPr="00EB605F">
        <w:rPr>
          <w:rFonts w:asciiTheme="majorHAnsi" w:hAnsiTheme="majorHAnsi"/>
          <w:sz w:val="24"/>
          <w:szCs w:val="24"/>
        </w:rPr>
        <w:t xml:space="preserve">: </w:t>
      </w:r>
      <w:r w:rsidRPr="00EB605F">
        <w:rPr>
          <w:rFonts w:asciiTheme="majorHAnsi" w:hAnsiTheme="majorHAnsi"/>
          <w:sz w:val="24"/>
          <w:szCs w:val="24"/>
        </w:rPr>
        <w:t xml:space="preserve"> The marketing strategy and action plan comprise of decisions pertaining to the following 4 P’s:</w:t>
      </w:r>
    </w:p>
    <w:p w:rsidR="0002379A" w:rsidRPr="00EB605F" w:rsidRDefault="0002379A" w:rsidP="000E340D">
      <w:pPr>
        <w:ind w:left="851"/>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Product</w:t>
      </w:r>
      <w:r w:rsidRPr="00EB605F">
        <w:rPr>
          <w:rFonts w:asciiTheme="majorHAnsi" w:hAnsiTheme="majorHAnsi"/>
          <w:sz w:val="24"/>
          <w:szCs w:val="24"/>
        </w:rPr>
        <w:tab/>
        <w:t>b)   Price</w:t>
      </w:r>
      <w:r w:rsidRPr="00EB605F">
        <w:rPr>
          <w:rFonts w:asciiTheme="majorHAnsi" w:hAnsiTheme="majorHAnsi"/>
          <w:sz w:val="24"/>
          <w:szCs w:val="24"/>
        </w:rPr>
        <w:tab/>
        <w:t>c)   Promotion</w:t>
      </w:r>
      <w:r w:rsidRPr="00EB605F">
        <w:rPr>
          <w:rFonts w:asciiTheme="majorHAnsi" w:hAnsiTheme="majorHAnsi"/>
          <w:sz w:val="24"/>
          <w:szCs w:val="24"/>
        </w:rPr>
        <w:tab/>
        <w:t>d) Place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sz w:val="24"/>
          <w:szCs w:val="24"/>
        </w:rPr>
        <w:tab/>
        <w:t>Implementation and monitoring of the plan</w:t>
      </w:r>
    </w:p>
    <w:p w:rsidR="00A57832" w:rsidRDefault="00A57832" w:rsidP="0051403D">
      <w:pPr>
        <w:jc w:val="both"/>
        <w:rPr>
          <w:rFonts w:asciiTheme="majorHAnsi" w:hAnsiTheme="majorHAnsi"/>
          <w:b/>
          <w:sz w:val="24"/>
          <w:szCs w:val="24"/>
        </w:rPr>
      </w:pP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lastRenderedPageBreak/>
        <w:t>IX.</w:t>
      </w:r>
      <w:r w:rsidRPr="00EB605F">
        <w:rPr>
          <w:rFonts w:asciiTheme="majorHAnsi" w:hAnsiTheme="majorHAnsi"/>
          <w:b/>
          <w:sz w:val="24"/>
          <w:szCs w:val="24"/>
        </w:rPr>
        <w:tab/>
        <w:t>Assessment of risk</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In a bus</w:t>
      </w:r>
      <w:r w:rsidR="000E340D" w:rsidRPr="00EB605F">
        <w:rPr>
          <w:rFonts w:asciiTheme="majorHAnsi" w:hAnsiTheme="majorHAnsi"/>
          <w:sz w:val="24"/>
          <w:szCs w:val="24"/>
        </w:rPr>
        <w:t xml:space="preserve">iness plan, entrepreneur must </w:t>
      </w:r>
      <w:r w:rsidRPr="00EB605F">
        <w:rPr>
          <w:rFonts w:asciiTheme="majorHAnsi" w:hAnsiTheme="majorHAnsi"/>
          <w:sz w:val="24"/>
          <w:szCs w:val="24"/>
        </w:rPr>
        <w:t xml:space="preserve">identify </w:t>
      </w:r>
      <w:r w:rsidR="000E340D" w:rsidRPr="00EB605F">
        <w:rPr>
          <w:rFonts w:asciiTheme="majorHAnsi" w:hAnsiTheme="majorHAnsi"/>
          <w:sz w:val="24"/>
          <w:szCs w:val="24"/>
        </w:rPr>
        <w:t>possible</w:t>
      </w:r>
      <w:r w:rsidRPr="00EB605F">
        <w:rPr>
          <w:rFonts w:asciiTheme="majorHAnsi" w:hAnsiTheme="majorHAnsi"/>
          <w:sz w:val="24"/>
          <w:szCs w:val="24"/>
        </w:rPr>
        <w:t xml:space="preserve"> hazards</w:t>
      </w:r>
      <w:r w:rsidR="000E340D" w:rsidRPr="00EB605F">
        <w:rPr>
          <w:rFonts w:asciiTheme="majorHAnsi" w:hAnsiTheme="majorHAnsi"/>
          <w:sz w:val="24"/>
          <w:szCs w:val="24"/>
        </w:rPr>
        <w:t xml:space="preserve"> and </w:t>
      </w:r>
      <w:r w:rsidRPr="00EB605F">
        <w:rPr>
          <w:rFonts w:asciiTheme="majorHAnsi" w:hAnsiTheme="majorHAnsi"/>
          <w:sz w:val="24"/>
          <w:szCs w:val="24"/>
        </w:rPr>
        <w:t>develop alternative strategies to prevent</w:t>
      </w:r>
      <w:r w:rsidR="000E340D" w:rsidRPr="00EB605F">
        <w:rPr>
          <w:rFonts w:asciiTheme="majorHAnsi" w:hAnsiTheme="majorHAnsi"/>
          <w:sz w:val="24"/>
          <w:szCs w:val="24"/>
        </w:rPr>
        <w:t xml:space="preserve"> or</w:t>
      </w:r>
      <w:r w:rsidRPr="00EB605F">
        <w:rPr>
          <w:rFonts w:asciiTheme="majorHAnsi" w:hAnsiTheme="majorHAnsi"/>
          <w:sz w:val="24"/>
          <w:szCs w:val="24"/>
        </w:rPr>
        <w:t xml:space="preserve"> minimize or respond to the risk.</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X.</w:t>
      </w:r>
      <w:r w:rsidRPr="00EB605F">
        <w:rPr>
          <w:rFonts w:asciiTheme="majorHAnsi" w:hAnsiTheme="majorHAnsi"/>
          <w:b/>
          <w:sz w:val="24"/>
          <w:szCs w:val="24"/>
        </w:rPr>
        <w:tab/>
        <w:t>Appendix</w:t>
      </w:r>
    </w:p>
    <w:p w:rsidR="0002379A" w:rsidRPr="00EB605F" w:rsidRDefault="000E340D" w:rsidP="0051403D">
      <w:pPr>
        <w:jc w:val="both"/>
        <w:rPr>
          <w:rFonts w:asciiTheme="majorHAnsi" w:hAnsiTheme="majorHAnsi"/>
          <w:sz w:val="24"/>
          <w:szCs w:val="24"/>
        </w:rPr>
      </w:pPr>
      <w:r w:rsidRPr="00EB605F">
        <w:rPr>
          <w:rFonts w:asciiTheme="majorHAnsi" w:hAnsiTheme="majorHAnsi"/>
          <w:sz w:val="24"/>
          <w:szCs w:val="24"/>
        </w:rPr>
        <w:t>A</w:t>
      </w:r>
      <w:r w:rsidR="0002379A" w:rsidRPr="00EB605F">
        <w:rPr>
          <w:rFonts w:asciiTheme="majorHAnsi" w:hAnsiTheme="majorHAnsi"/>
          <w:sz w:val="24"/>
          <w:szCs w:val="24"/>
        </w:rPr>
        <w:t xml:space="preserve">ny backup material that is not necessary in the text of the document </w:t>
      </w:r>
      <w:r w:rsidRPr="00EB605F">
        <w:rPr>
          <w:rFonts w:asciiTheme="majorHAnsi" w:hAnsiTheme="majorHAnsi"/>
          <w:sz w:val="24"/>
          <w:szCs w:val="24"/>
        </w:rPr>
        <w:t xml:space="preserve">may be included in Appendix such </w:t>
      </w:r>
      <w:r w:rsidR="0002379A" w:rsidRPr="00EB605F">
        <w:rPr>
          <w:rFonts w:asciiTheme="majorHAnsi" w:hAnsiTheme="majorHAnsi"/>
          <w:sz w:val="24"/>
          <w:szCs w:val="24"/>
        </w:rPr>
        <w:t>as:</w:t>
      </w:r>
    </w:p>
    <w:p w:rsidR="0002379A" w:rsidRPr="00EB605F" w:rsidRDefault="0002379A" w:rsidP="000E340D">
      <w:pPr>
        <w:ind w:left="851"/>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Letters from customers, distributors etc.</w:t>
      </w:r>
    </w:p>
    <w:p w:rsidR="0002379A" w:rsidRPr="00EB605F" w:rsidRDefault="0002379A" w:rsidP="000E340D">
      <w:pPr>
        <w:ind w:left="851"/>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Any primary or secondary research data</w:t>
      </w:r>
    </w:p>
    <w:p w:rsidR="0002379A" w:rsidRPr="00EB605F" w:rsidRDefault="0002379A" w:rsidP="000E340D">
      <w:pPr>
        <w:ind w:left="851"/>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Copies of contracts, agreements or any price lists if received.</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ENTERPRISE MARKETING</w:t>
      </w:r>
    </w:p>
    <w:p w:rsidR="00506128" w:rsidRPr="006456C2" w:rsidRDefault="00506128" w:rsidP="00506128">
      <w:pPr>
        <w:autoSpaceDE w:val="0"/>
        <w:autoSpaceDN w:val="0"/>
        <w:adjustRightInd w:val="0"/>
        <w:spacing w:after="0" w:line="240" w:lineRule="auto"/>
        <w:rPr>
          <w:rFonts w:asciiTheme="majorHAnsi" w:hAnsiTheme="majorHAnsi" w:cs="Book Antiqua,Bold"/>
          <w:b/>
          <w:bCs/>
          <w:sz w:val="24"/>
          <w:szCs w:val="24"/>
        </w:rPr>
      </w:pPr>
      <w:r w:rsidRPr="006456C2">
        <w:rPr>
          <w:rFonts w:asciiTheme="majorHAnsi" w:hAnsiTheme="majorHAnsi" w:cs="Book Antiqua,Bold"/>
          <w:b/>
          <w:bCs/>
          <w:sz w:val="24"/>
          <w:szCs w:val="24"/>
        </w:rPr>
        <w:t>Goal of an Enterprise</w:t>
      </w:r>
    </w:p>
    <w:p w:rsidR="00506128" w:rsidRPr="006456C2" w:rsidRDefault="00506128" w:rsidP="00506128">
      <w:pPr>
        <w:autoSpaceDE w:val="0"/>
        <w:autoSpaceDN w:val="0"/>
        <w:adjustRightInd w:val="0"/>
        <w:spacing w:after="0" w:line="240" w:lineRule="auto"/>
        <w:rPr>
          <w:rFonts w:asciiTheme="majorHAnsi" w:hAnsiTheme="majorHAnsi" w:cs="Book Antiqua,Bold"/>
          <w:b/>
          <w:bCs/>
          <w:sz w:val="24"/>
          <w:szCs w:val="24"/>
        </w:rPr>
      </w:pPr>
    </w:p>
    <w:p w:rsidR="00506128" w:rsidRPr="006456C2" w:rsidRDefault="00506128" w:rsidP="00506128">
      <w:pPr>
        <w:autoSpaceDE w:val="0"/>
        <w:autoSpaceDN w:val="0"/>
        <w:adjustRightInd w:val="0"/>
        <w:spacing w:after="0" w:line="240" w:lineRule="auto"/>
        <w:rPr>
          <w:rFonts w:asciiTheme="majorHAnsi" w:hAnsiTheme="majorHAnsi" w:cs="Book Antiqua,Bold"/>
          <w:bCs/>
          <w:sz w:val="24"/>
          <w:szCs w:val="24"/>
        </w:rPr>
      </w:pPr>
      <w:r w:rsidRPr="006456C2">
        <w:rPr>
          <w:rFonts w:asciiTheme="majorHAnsi" w:hAnsiTheme="majorHAnsi" w:cs="Book Antiqua,Bold"/>
          <w:bCs/>
          <w:sz w:val="24"/>
          <w:szCs w:val="24"/>
        </w:rPr>
        <w:t>The most important goal of an enterprise is to make profit. This may not only be in terms of money but also goodwill, good customer relations etc.</w:t>
      </w:r>
    </w:p>
    <w:p w:rsidR="00506128" w:rsidRPr="006456C2" w:rsidRDefault="00506128" w:rsidP="00506128">
      <w:pPr>
        <w:autoSpaceDE w:val="0"/>
        <w:autoSpaceDN w:val="0"/>
        <w:adjustRightInd w:val="0"/>
        <w:spacing w:after="0" w:line="240" w:lineRule="auto"/>
        <w:rPr>
          <w:rFonts w:asciiTheme="majorHAnsi" w:hAnsiTheme="majorHAnsi" w:cs="Book Antiqua,Bold"/>
          <w:bCs/>
          <w:sz w:val="24"/>
          <w:szCs w:val="24"/>
        </w:rPr>
      </w:pPr>
    </w:p>
    <w:p w:rsidR="00506128" w:rsidRPr="006456C2" w:rsidRDefault="00506128" w:rsidP="00506128">
      <w:pPr>
        <w:autoSpaceDE w:val="0"/>
        <w:autoSpaceDN w:val="0"/>
        <w:adjustRightInd w:val="0"/>
        <w:spacing w:after="0" w:line="240" w:lineRule="auto"/>
        <w:jc w:val="both"/>
        <w:rPr>
          <w:rFonts w:asciiTheme="majorHAnsi" w:hAnsiTheme="majorHAnsi" w:cs="Book Antiqua"/>
          <w:sz w:val="24"/>
          <w:szCs w:val="24"/>
        </w:rPr>
      </w:pPr>
      <w:r w:rsidRPr="006456C2">
        <w:rPr>
          <w:rFonts w:asciiTheme="majorHAnsi" w:hAnsiTheme="majorHAnsi" w:cs="Book Antiqua,Bold"/>
          <w:bCs/>
          <w:sz w:val="24"/>
          <w:szCs w:val="24"/>
        </w:rPr>
        <w:t>Goal setting refers to establishing both short term and long term objectives for a enterprise which may also include quantifiable methods and timelines.</w:t>
      </w:r>
    </w:p>
    <w:p w:rsidR="00506128" w:rsidRPr="006456C2" w:rsidRDefault="00506128" w:rsidP="00506128">
      <w:pPr>
        <w:autoSpaceDE w:val="0"/>
        <w:autoSpaceDN w:val="0"/>
        <w:adjustRightInd w:val="0"/>
        <w:spacing w:after="0" w:line="240" w:lineRule="auto"/>
        <w:jc w:val="both"/>
        <w:rPr>
          <w:rFonts w:asciiTheme="majorHAnsi" w:hAnsiTheme="majorHAnsi" w:cs="Book Antiqua"/>
          <w:sz w:val="24"/>
          <w:szCs w:val="24"/>
        </w:rPr>
      </w:pPr>
    </w:p>
    <w:p w:rsidR="00506128" w:rsidRPr="006456C2" w:rsidRDefault="00506128" w:rsidP="00506128">
      <w:pPr>
        <w:autoSpaceDE w:val="0"/>
        <w:autoSpaceDN w:val="0"/>
        <w:adjustRightInd w:val="0"/>
        <w:spacing w:after="0" w:line="240" w:lineRule="auto"/>
        <w:rPr>
          <w:rFonts w:asciiTheme="majorHAnsi" w:hAnsiTheme="majorHAnsi" w:cs="Book Antiqua"/>
          <w:b/>
          <w:sz w:val="24"/>
          <w:szCs w:val="24"/>
        </w:rPr>
      </w:pPr>
      <w:r w:rsidRPr="006456C2">
        <w:rPr>
          <w:rFonts w:asciiTheme="majorHAnsi" w:hAnsiTheme="majorHAnsi" w:cs="Book Antiqua"/>
          <w:b/>
          <w:sz w:val="24"/>
          <w:szCs w:val="24"/>
        </w:rPr>
        <w:t>Importance of Goal setting</w:t>
      </w:r>
    </w:p>
    <w:p w:rsidR="00506128" w:rsidRPr="006456C2" w:rsidRDefault="00506128" w:rsidP="00A340CD">
      <w:pPr>
        <w:pStyle w:val="ListParagraph"/>
        <w:numPr>
          <w:ilvl w:val="0"/>
          <w:numId w:val="21"/>
        </w:numPr>
        <w:autoSpaceDE w:val="0"/>
        <w:autoSpaceDN w:val="0"/>
        <w:adjustRightInd w:val="0"/>
        <w:spacing w:after="0" w:line="240" w:lineRule="auto"/>
        <w:rPr>
          <w:rFonts w:asciiTheme="majorHAnsi" w:hAnsiTheme="majorHAnsi" w:cs="Book Antiqua"/>
          <w:sz w:val="24"/>
          <w:szCs w:val="24"/>
        </w:rPr>
      </w:pPr>
      <w:r w:rsidRPr="006456C2">
        <w:rPr>
          <w:rFonts w:asciiTheme="majorHAnsi" w:hAnsiTheme="majorHAnsi" w:cs="Book Antiqua"/>
          <w:sz w:val="24"/>
          <w:szCs w:val="24"/>
        </w:rPr>
        <w:t>To ensure the appropriate performance</w:t>
      </w:r>
    </w:p>
    <w:p w:rsidR="00506128" w:rsidRPr="006456C2" w:rsidRDefault="00506128" w:rsidP="00A340CD">
      <w:pPr>
        <w:pStyle w:val="ListParagraph"/>
        <w:numPr>
          <w:ilvl w:val="0"/>
          <w:numId w:val="21"/>
        </w:numPr>
        <w:autoSpaceDE w:val="0"/>
        <w:autoSpaceDN w:val="0"/>
        <w:adjustRightInd w:val="0"/>
        <w:spacing w:after="0" w:line="240" w:lineRule="auto"/>
        <w:rPr>
          <w:rFonts w:asciiTheme="majorHAnsi" w:hAnsiTheme="majorHAnsi" w:cs="Book Antiqua"/>
          <w:sz w:val="24"/>
          <w:szCs w:val="24"/>
        </w:rPr>
      </w:pPr>
      <w:r w:rsidRPr="006456C2">
        <w:rPr>
          <w:rFonts w:asciiTheme="majorHAnsi" w:hAnsiTheme="majorHAnsi" w:cs="Symbol"/>
          <w:sz w:val="24"/>
          <w:szCs w:val="24"/>
        </w:rPr>
        <w:t xml:space="preserve">To ensure </w:t>
      </w:r>
      <w:r w:rsidRPr="006456C2">
        <w:rPr>
          <w:rFonts w:asciiTheme="majorHAnsi" w:hAnsiTheme="majorHAnsi" w:cs="Book Antiqua"/>
          <w:sz w:val="24"/>
          <w:szCs w:val="24"/>
        </w:rPr>
        <w:t>clarity of vision and purpose; alignment to the organisational goals; and higher possibility of achieving the goals</w:t>
      </w:r>
    </w:p>
    <w:p w:rsidR="00506128" w:rsidRPr="006456C2" w:rsidRDefault="00506128" w:rsidP="00A340CD">
      <w:pPr>
        <w:pStyle w:val="ListParagraph"/>
        <w:numPr>
          <w:ilvl w:val="0"/>
          <w:numId w:val="21"/>
        </w:numPr>
        <w:autoSpaceDE w:val="0"/>
        <w:autoSpaceDN w:val="0"/>
        <w:adjustRightInd w:val="0"/>
        <w:spacing w:after="0" w:line="240" w:lineRule="auto"/>
        <w:rPr>
          <w:rFonts w:asciiTheme="majorHAnsi" w:hAnsiTheme="majorHAnsi" w:cs="Book Antiqua"/>
          <w:sz w:val="24"/>
          <w:szCs w:val="24"/>
        </w:rPr>
      </w:pPr>
      <w:r w:rsidRPr="006456C2">
        <w:rPr>
          <w:rFonts w:asciiTheme="majorHAnsi" w:hAnsiTheme="majorHAnsi" w:cs="Symbol"/>
          <w:sz w:val="24"/>
          <w:szCs w:val="24"/>
        </w:rPr>
        <w:t xml:space="preserve">To become </w:t>
      </w:r>
      <w:r w:rsidRPr="006456C2">
        <w:rPr>
          <w:rFonts w:asciiTheme="majorHAnsi" w:hAnsiTheme="majorHAnsi" w:cs="Book Antiqua"/>
          <w:sz w:val="24"/>
          <w:szCs w:val="24"/>
        </w:rPr>
        <w:t>proactive in achieving the goals</w:t>
      </w:r>
    </w:p>
    <w:p w:rsidR="00506128" w:rsidRPr="006456C2" w:rsidRDefault="00506128" w:rsidP="00506128">
      <w:pPr>
        <w:autoSpaceDE w:val="0"/>
        <w:autoSpaceDN w:val="0"/>
        <w:adjustRightInd w:val="0"/>
        <w:spacing w:after="0" w:line="240" w:lineRule="auto"/>
        <w:rPr>
          <w:rFonts w:asciiTheme="majorHAnsi" w:hAnsiTheme="majorHAnsi" w:cs="Book Antiqua"/>
          <w:sz w:val="24"/>
          <w:szCs w:val="24"/>
        </w:rPr>
      </w:pPr>
    </w:p>
    <w:p w:rsidR="00506128" w:rsidRPr="006456C2" w:rsidRDefault="00506128" w:rsidP="00506128">
      <w:pPr>
        <w:autoSpaceDE w:val="0"/>
        <w:autoSpaceDN w:val="0"/>
        <w:adjustRightInd w:val="0"/>
        <w:spacing w:after="0" w:line="240" w:lineRule="auto"/>
        <w:rPr>
          <w:rFonts w:asciiTheme="majorHAnsi" w:hAnsiTheme="majorHAnsi" w:cs="Book Antiqua,Bold"/>
          <w:b/>
          <w:bCs/>
          <w:sz w:val="24"/>
          <w:szCs w:val="24"/>
        </w:rPr>
      </w:pPr>
      <w:r w:rsidRPr="006456C2">
        <w:rPr>
          <w:rFonts w:asciiTheme="majorHAnsi" w:hAnsiTheme="majorHAnsi" w:cs="Book Antiqua,Bold"/>
          <w:b/>
          <w:bCs/>
          <w:sz w:val="24"/>
          <w:szCs w:val="24"/>
        </w:rPr>
        <w:t>Rules for goal setting:</w:t>
      </w:r>
    </w:p>
    <w:p w:rsidR="00506128" w:rsidRPr="006456C2" w:rsidRDefault="00506128" w:rsidP="00506128">
      <w:pPr>
        <w:autoSpaceDE w:val="0"/>
        <w:autoSpaceDN w:val="0"/>
        <w:adjustRightInd w:val="0"/>
        <w:spacing w:after="0" w:line="240" w:lineRule="auto"/>
        <w:rPr>
          <w:rFonts w:asciiTheme="majorHAnsi" w:hAnsiTheme="majorHAnsi" w:cs="Book Antiqua,Bold"/>
          <w:b/>
          <w:bCs/>
          <w:sz w:val="24"/>
          <w:szCs w:val="24"/>
        </w:rPr>
      </w:pPr>
    </w:p>
    <w:p w:rsidR="00506128" w:rsidRDefault="00506128" w:rsidP="00506128">
      <w:pPr>
        <w:autoSpaceDE w:val="0"/>
        <w:autoSpaceDN w:val="0"/>
        <w:adjustRightInd w:val="0"/>
        <w:spacing w:after="0" w:line="240" w:lineRule="auto"/>
        <w:rPr>
          <w:rFonts w:asciiTheme="majorHAnsi" w:hAnsiTheme="majorHAnsi" w:cs="Book Antiqua"/>
          <w:color w:val="000000"/>
          <w:sz w:val="24"/>
          <w:szCs w:val="24"/>
        </w:rPr>
      </w:pPr>
      <w:r w:rsidRPr="005D70AF">
        <w:rPr>
          <w:rFonts w:asciiTheme="majorHAnsi" w:hAnsiTheme="majorHAnsi" w:cs="Book Antiqua,Bold"/>
          <w:b/>
          <w:bCs/>
          <w:color w:val="000000"/>
          <w:sz w:val="24"/>
          <w:szCs w:val="24"/>
        </w:rPr>
        <w:t xml:space="preserve">1) </w:t>
      </w:r>
      <w:r>
        <w:rPr>
          <w:rFonts w:asciiTheme="majorHAnsi" w:hAnsiTheme="majorHAnsi" w:cs="Book Antiqua,Bold"/>
          <w:b/>
          <w:bCs/>
          <w:color w:val="000000"/>
          <w:sz w:val="24"/>
          <w:szCs w:val="24"/>
        </w:rPr>
        <w:t xml:space="preserve">Set relevant goals: </w:t>
      </w:r>
      <w:r w:rsidRPr="006456C2">
        <w:rPr>
          <w:rFonts w:asciiTheme="majorHAnsi" w:hAnsiTheme="majorHAnsi" w:cs="Book Antiqua,Bold"/>
          <w:bCs/>
          <w:color w:val="000000"/>
          <w:sz w:val="24"/>
          <w:szCs w:val="24"/>
        </w:rPr>
        <w:t xml:space="preserve">A goal has to be profitable in some manner. It must have a clear </w:t>
      </w:r>
      <w:r w:rsidRPr="006456C2">
        <w:rPr>
          <w:rFonts w:asciiTheme="majorHAnsi" w:hAnsiTheme="majorHAnsi" w:cs="Book Antiqua"/>
          <w:color w:val="000000"/>
          <w:sz w:val="24"/>
          <w:szCs w:val="24"/>
        </w:rPr>
        <w:t>benefit to the specific business</w:t>
      </w:r>
      <w:r w:rsidRPr="005D70AF">
        <w:rPr>
          <w:rFonts w:asciiTheme="majorHAnsi" w:hAnsiTheme="majorHAnsi" w:cs="Book Antiqua"/>
          <w:color w:val="000000"/>
          <w:sz w:val="24"/>
          <w:szCs w:val="24"/>
        </w:rPr>
        <w:t>.</w:t>
      </w:r>
    </w:p>
    <w:p w:rsidR="00506128" w:rsidRPr="005D70AF" w:rsidRDefault="00506128" w:rsidP="00506128">
      <w:pPr>
        <w:autoSpaceDE w:val="0"/>
        <w:autoSpaceDN w:val="0"/>
        <w:adjustRightInd w:val="0"/>
        <w:spacing w:after="0" w:line="240" w:lineRule="auto"/>
        <w:rPr>
          <w:rFonts w:asciiTheme="majorHAnsi" w:hAnsiTheme="majorHAnsi" w:cs="Book Antiqua"/>
          <w:color w:val="000000"/>
          <w:sz w:val="24"/>
          <w:szCs w:val="24"/>
        </w:rPr>
      </w:pPr>
    </w:p>
    <w:p w:rsidR="00506128" w:rsidRPr="006456C2" w:rsidRDefault="00506128" w:rsidP="00506128">
      <w:pPr>
        <w:autoSpaceDE w:val="0"/>
        <w:autoSpaceDN w:val="0"/>
        <w:adjustRightInd w:val="0"/>
        <w:spacing w:after="0" w:line="240" w:lineRule="auto"/>
        <w:rPr>
          <w:rFonts w:asciiTheme="majorHAnsi" w:hAnsiTheme="majorHAnsi" w:cs="Book Antiqua,Bold"/>
          <w:bCs/>
          <w:color w:val="000000"/>
          <w:sz w:val="24"/>
          <w:szCs w:val="24"/>
        </w:rPr>
      </w:pPr>
      <w:r w:rsidRPr="005D70AF">
        <w:rPr>
          <w:rFonts w:asciiTheme="majorHAnsi" w:hAnsiTheme="majorHAnsi" w:cs="Book Antiqua,Bold"/>
          <w:b/>
          <w:bCs/>
          <w:color w:val="000000"/>
          <w:sz w:val="24"/>
          <w:szCs w:val="24"/>
        </w:rPr>
        <w:t xml:space="preserve">2) </w:t>
      </w:r>
      <w:r>
        <w:rPr>
          <w:rFonts w:asciiTheme="majorHAnsi" w:hAnsiTheme="majorHAnsi" w:cs="Book Antiqua,Bold"/>
          <w:b/>
          <w:bCs/>
          <w:color w:val="000000"/>
          <w:sz w:val="24"/>
          <w:szCs w:val="24"/>
        </w:rPr>
        <w:t xml:space="preserve">Set goals that are </w:t>
      </w:r>
      <w:r w:rsidRPr="005D70AF">
        <w:rPr>
          <w:rFonts w:asciiTheme="majorHAnsi" w:hAnsiTheme="majorHAnsi" w:cs="Book Antiqua,Bold"/>
          <w:b/>
          <w:bCs/>
          <w:color w:val="000000"/>
          <w:sz w:val="24"/>
          <w:szCs w:val="24"/>
        </w:rPr>
        <w:t>actionable</w:t>
      </w:r>
      <w:r>
        <w:rPr>
          <w:rFonts w:asciiTheme="majorHAnsi" w:hAnsiTheme="majorHAnsi" w:cs="Book Antiqua,Bold"/>
          <w:b/>
          <w:bCs/>
          <w:color w:val="000000"/>
          <w:sz w:val="24"/>
          <w:szCs w:val="24"/>
        </w:rPr>
        <w:t xml:space="preserve">: </w:t>
      </w:r>
      <w:r w:rsidRPr="006456C2">
        <w:rPr>
          <w:rFonts w:asciiTheme="majorHAnsi" w:hAnsiTheme="majorHAnsi" w:cs="Book Antiqua,Bold"/>
          <w:bCs/>
          <w:color w:val="000000"/>
          <w:sz w:val="24"/>
          <w:szCs w:val="24"/>
        </w:rPr>
        <w:t xml:space="preserve">Do not choose vague goals. </w:t>
      </w:r>
      <w:r w:rsidRPr="006456C2">
        <w:rPr>
          <w:rFonts w:ascii="Book Antiqua" w:hAnsi="Book Antiqua" w:cs="Book Antiqua"/>
        </w:rPr>
        <w:t>Ensure that your goals can be performed and evaluated. Goals without action plans are just pretty words</w:t>
      </w:r>
    </w:p>
    <w:p w:rsidR="00506128" w:rsidRPr="006456C2" w:rsidRDefault="00506128" w:rsidP="00506128">
      <w:pPr>
        <w:autoSpaceDE w:val="0"/>
        <w:autoSpaceDN w:val="0"/>
        <w:adjustRightInd w:val="0"/>
        <w:spacing w:after="0" w:line="240" w:lineRule="auto"/>
        <w:rPr>
          <w:rFonts w:asciiTheme="majorHAnsi" w:hAnsiTheme="majorHAnsi" w:cs="Book Antiqua,Bold"/>
          <w:bCs/>
          <w:color w:val="000000"/>
          <w:sz w:val="24"/>
          <w:szCs w:val="24"/>
        </w:rPr>
      </w:pPr>
    </w:p>
    <w:p w:rsidR="00506128" w:rsidRPr="005D70AF" w:rsidRDefault="00506128" w:rsidP="00506128">
      <w:pPr>
        <w:autoSpaceDE w:val="0"/>
        <w:autoSpaceDN w:val="0"/>
        <w:adjustRightInd w:val="0"/>
        <w:spacing w:after="0" w:line="240" w:lineRule="auto"/>
        <w:rPr>
          <w:rFonts w:asciiTheme="majorHAnsi" w:hAnsiTheme="majorHAnsi" w:cs="Book Antiqua,Bold"/>
          <w:b/>
          <w:bCs/>
          <w:color w:val="000000"/>
          <w:sz w:val="24"/>
          <w:szCs w:val="24"/>
        </w:rPr>
      </w:pPr>
      <w:r w:rsidRPr="005D70AF">
        <w:rPr>
          <w:rFonts w:asciiTheme="majorHAnsi" w:hAnsiTheme="majorHAnsi" w:cs="Book Antiqua,Bold"/>
          <w:b/>
          <w:bCs/>
          <w:color w:val="000000"/>
          <w:sz w:val="24"/>
          <w:szCs w:val="24"/>
        </w:rPr>
        <w:t xml:space="preserve">3) </w:t>
      </w:r>
      <w:r>
        <w:rPr>
          <w:rFonts w:asciiTheme="majorHAnsi" w:hAnsiTheme="majorHAnsi" w:cs="Book Antiqua,Bold"/>
          <w:b/>
          <w:bCs/>
          <w:color w:val="000000"/>
          <w:sz w:val="24"/>
          <w:szCs w:val="24"/>
        </w:rPr>
        <w:t xml:space="preserve">Set achievable </w:t>
      </w:r>
      <w:r w:rsidRPr="005D70AF">
        <w:rPr>
          <w:rFonts w:asciiTheme="majorHAnsi" w:hAnsiTheme="majorHAnsi" w:cs="Book Antiqua,Bold"/>
          <w:b/>
          <w:bCs/>
          <w:color w:val="000000"/>
          <w:sz w:val="24"/>
          <w:szCs w:val="24"/>
        </w:rPr>
        <w:t>goals</w:t>
      </w:r>
      <w:r>
        <w:rPr>
          <w:rFonts w:asciiTheme="majorHAnsi" w:hAnsiTheme="majorHAnsi" w:cs="Book Antiqua,Bold"/>
          <w:b/>
          <w:bCs/>
          <w:color w:val="000000"/>
          <w:sz w:val="24"/>
          <w:szCs w:val="24"/>
        </w:rPr>
        <w:t xml:space="preserve">: </w:t>
      </w:r>
      <w:r w:rsidRPr="006456C2">
        <w:rPr>
          <w:rFonts w:asciiTheme="majorHAnsi" w:hAnsiTheme="majorHAnsi" w:cs="Book Antiqua,Bold"/>
          <w:bCs/>
          <w:color w:val="000000"/>
          <w:sz w:val="24"/>
          <w:szCs w:val="24"/>
        </w:rPr>
        <w:t>The goals should not be so high that you are disappointed if they are not achieved; and the goals should be not so low, that you do not get enough satisfaction after achieving them</w:t>
      </w:r>
      <w:r>
        <w:rPr>
          <w:rFonts w:asciiTheme="majorHAnsi" w:hAnsiTheme="majorHAnsi" w:cs="Book Antiqua,Bold"/>
          <w:b/>
          <w:bCs/>
          <w:color w:val="000000"/>
          <w:sz w:val="24"/>
          <w:szCs w:val="24"/>
        </w:rPr>
        <w:t>.</w:t>
      </w:r>
    </w:p>
    <w:p w:rsidR="00506128" w:rsidRDefault="00506128"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A57832" w:rsidRDefault="00A57832" w:rsidP="00506128">
      <w:pPr>
        <w:autoSpaceDE w:val="0"/>
        <w:autoSpaceDN w:val="0"/>
        <w:adjustRightInd w:val="0"/>
        <w:spacing w:after="0" w:line="240" w:lineRule="auto"/>
        <w:rPr>
          <w:rFonts w:asciiTheme="majorHAnsi" w:hAnsiTheme="majorHAnsi" w:cs="Book Antiqua"/>
          <w:b/>
          <w:color w:val="000000"/>
          <w:sz w:val="24"/>
          <w:szCs w:val="24"/>
        </w:rPr>
      </w:pPr>
    </w:p>
    <w:p w:rsidR="00506128" w:rsidRPr="005D70AF" w:rsidRDefault="00506128" w:rsidP="00506128">
      <w:pPr>
        <w:autoSpaceDE w:val="0"/>
        <w:autoSpaceDN w:val="0"/>
        <w:adjustRightInd w:val="0"/>
        <w:spacing w:after="0" w:line="240" w:lineRule="auto"/>
        <w:rPr>
          <w:rFonts w:asciiTheme="majorHAnsi" w:hAnsiTheme="majorHAnsi" w:cs="Book Antiqua"/>
          <w:b/>
          <w:color w:val="000000"/>
          <w:sz w:val="24"/>
          <w:szCs w:val="24"/>
        </w:rPr>
      </w:pPr>
      <w:r w:rsidRPr="005D70AF">
        <w:rPr>
          <w:rFonts w:asciiTheme="majorHAnsi" w:hAnsiTheme="majorHAnsi" w:cs="Book Antiqua"/>
          <w:b/>
          <w:color w:val="000000"/>
          <w:sz w:val="24"/>
          <w:szCs w:val="24"/>
        </w:rPr>
        <w:lastRenderedPageBreak/>
        <w:t>S.M.A.R.T. Goals</w:t>
      </w:r>
    </w:p>
    <w:p w:rsidR="00506128" w:rsidRPr="005D70AF" w:rsidRDefault="00506128" w:rsidP="00506128">
      <w:pPr>
        <w:autoSpaceDE w:val="0"/>
        <w:autoSpaceDN w:val="0"/>
        <w:adjustRightInd w:val="0"/>
        <w:spacing w:after="0" w:line="240" w:lineRule="auto"/>
        <w:rPr>
          <w:rFonts w:asciiTheme="majorHAnsi" w:hAnsiTheme="majorHAnsi" w:cs="Book Antiqua"/>
          <w:color w:val="000000"/>
          <w:sz w:val="24"/>
          <w:szCs w:val="24"/>
        </w:rPr>
      </w:pPr>
    </w:p>
    <w:p w:rsidR="00506128" w:rsidRPr="005D70AF" w:rsidRDefault="00506128" w:rsidP="005B5813">
      <w:pPr>
        <w:autoSpaceDE w:val="0"/>
        <w:autoSpaceDN w:val="0"/>
        <w:adjustRightInd w:val="0"/>
        <w:spacing w:after="0" w:line="240" w:lineRule="auto"/>
        <w:jc w:val="center"/>
        <w:rPr>
          <w:rFonts w:asciiTheme="majorHAnsi" w:hAnsiTheme="majorHAnsi" w:cs="Book Antiqua"/>
          <w:color w:val="000000"/>
          <w:sz w:val="24"/>
          <w:szCs w:val="24"/>
        </w:rPr>
      </w:pPr>
      <w:r w:rsidRPr="005D70AF">
        <w:rPr>
          <w:rFonts w:asciiTheme="majorHAnsi" w:hAnsiTheme="majorHAnsi" w:cs="Book Antiqua"/>
          <w:noProof/>
          <w:color w:val="000000"/>
          <w:sz w:val="24"/>
          <w:szCs w:val="24"/>
          <w:lang w:eastAsia="en-IN"/>
        </w:rPr>
        <w:drawing>
          <wp:inline distT="0" distB="0" distL="0" distR="0">
            <wp:extent cx="4438650" cy="2205306"/>
            <wp:effectExtent l="171450" t="133350" r="361950" b="309294"/>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438650" cy="2205306"/>
                    </a:xfrm>
                    <a:prstGeom prst="rect">
                      <a:avLst/>
                    </a:prstGeom>
                    <a:ln>
                      <a:noFill/>
                    </a:ln>
                    <a:effectLst>
                      <a:outerShdw blurRad="292100" dist="139700" dir="2700000" algn="tl" rotWithShape="0">
                        <a:srgbClr val="333333">
                          <a:alpha val="65000"/>
                        </a:srgbClr>
                      </a:outerShdw>
                    </a:effectLst>
                  </pic:spPr>
                </pic:pic>
              </a:graphicData>
            </a:graphic>
          </wp:inline>
        </w:drawing>
      </w:r>
    </w:p>
    <w:p w:rsidR="00506128" w:rsidRPr="005D70AF" w:rsidRDefault="00506128" w:rsidP="00506128">
      <w:pPr>
        <w:autoSpaceDE w:val="0"/>
        <w:autoSpaceDN w:val="0"/>
        <w:adjustRightInd w:val="0"/>
        <w:spacing w:after="0" w:line="240" w:lineRule="auto"/>
        <w:rPr>
          <w:rFonts w:asciiTheme="majorHAnsi" w:hAnsiTheme="majorHAnsi" w:cs="Book Antiqua"/>
          <w:color w:val="000000"/>
          <w:sz w:val="24"/>
          <w:szCs w:val="24"/>
        </w:rPr>
      </w:pPr>
    </w:p>
    <w:p w:rsidR="00840E19" w:rsidRDefault="00840E19" w:rsidP="005B5813">
      <w:pPr>
        <w:autoSpaceDE w:val="0"/>
        <w:autoSpaceDN w:val="0"/>
        <w:adjustRightInd w:val="0"/>
        <w:spacing w:after="0" w:line="240" w:lineRule="auto"/>
        <w:jc w:val="both"/>
        <w:rPr>
          <w:rFonts w:asciiTheme="majorHAnsi" w:hAnsiTheme="majorHAnsi" w:cs="Book Antiqua,Bold"/>
          <w:b/>
          <w:bCs/>
          <w:sz w:val="24"/>
          <w:szCs w:val="24"/>
        </w:rPr>
      </w:pPr>
    </w:p>
    <w:p w:rsidR="005B5813" w:rsidRDefault="005B5813" w:rsidP="005B5813">
      <w:pPr>
        <w:autoSpaceDE w:val="0"/>
        <w:autoSpaceDN w:val="0"/>
        <w:adjustRightInd w:val="0"/>
        <w:spacing w:after="0" w:line="240" w:lineRule="auto"/>
        <w:jc w:val="both"/>
        <w:rPr>
          <w:rFonts w:asciiTheme="majorHAnsi" w:hAnsiTheme="majorHAnsi" w:cs="Book Antiqua,Bold"/>
          <w:b/>
          <w:bCs/>
          <w:sz w:val="24"/>
          <w:szCs w:val="24"/>
        </w:rPr>
      </w:pPr>
      <w:r>
        <w:rPr>
          <w:rFonts w:asciiTheme="majorHAnsi" w:hAnsiTheme="majorHAnsi" w:cs="Book Antiqua,Bold"/>
          <w:b/>
          <w:bCs/>
          <w:sz w:val="24"/>
          <w:szCs w:val="24"/>
        </w:rPr>
        <w:t>Marketing Strategy of an Enterprise</w:t>
      </w:r>
    </w:p>
    <w:p w:rsidR="005B5813" w:rsidRDefault="005B5813" w:rsidP="005B5813">
      <w:pPr>
        <w:autoSpaceDE w:val="0"/>
        <w:autoSpaceDN w:val="0"/>
        <w:adjustRightInd w:val="0"/>
        <w:spacing w:after="0" w:line="240" w:lineRule="auto"/>
        <w:jc w:val="both"/>
        <w:rPr>
          <w:rFonts w:asciiTheme="majorHAnsi" w:hAnsiTheme="majorHAnsi" w:cs="Book Antiqua,Bold"/>
          <w:b/>
          <w:bCs/>
          <w:sz w:val="24"/>
          <w:szCs w:val="24"/>
        </w:rPr>
      </w:pPr>
    </w:p>
    <w:p w:rsidR="005B5813" w:rsidRPr="009B6EA2" w:rsidRDefault="005B5813" w:rsidP="005B5813">
      <w:pPr>
        <w:autoSpaceDE w:val="0"/>
        <w:autoSpaceDN w:val="0"/>
        <w:adjustRightInd w:val="0"/>
        <w:spacing w:after="0" w:line="240" w:lineRule="auto"/>
        <w:jc w:val="both"/>
        <w:rPr>
          <w:rFonts w:asciiTheme="majorHAnsi" w:hAnsiTheme="majorHAnsi" w:cs="Book Antiqua"/>
          <w:sz w:val="24"/>
          <w:szCs w:val="24"/>
        </w:rPr>
      </w:pPr>
      <w:r w:rsidRPr="009B6EA2">
        <w:rPr>
          <w:rFonts w:asciiTheme="majorHAnsi" w:hAnsiTheme="majorHAnsi" w:cs="Book Antiqua"/>
          <w:sz w:val="24"/>
          <w:szCs w:val="24"/>
        </w:rPr>
        <w:t xml:space="preserve">Marketing strategy of your enterprise must include all basic and long-term activities in the marketing field which contributes to the goals of the enterprise. It also includes formulation, evaluation and selection of market-oriented strategies to achieve these goals. A marketing strategy is made up of many strategies for growth as well as interrelated components called the marketing mix. </w:t>
      </w:r>
    </w:p>
    <w:p w:rsidR="005B5813" w:rsidRPr="009B6EA2" w:rsidRDefault="005B5813" w:rsidP="005B5813">
      <w:pPr>
        <w:autoSpaceDE w:val="0"/>
        <w:autoSpaceDN w:val="0"/>
        <w:adjustRightInd w:val="0"/>
        <w:spacing w:after="0" w:line="240" w:lineRule="auto"/>
        <w:jc w:val="both"/>
        <w:rPr>
          <w:rFonts w:asciiTheme="majorHAnsi" w:hAnsiTheme="majorHAnsi" w:cs="Book Antiqua"/>
          <w:sz w:val="24"/>
          <w:szCs w:val="24"/>
        </w:rPr>
      </w:pPr>
    </w:p>
    <w:p w:rsidR="005B5813" w:rsidRPr="009B6EA2" w:rsidRDefault="005B5813" w:rsidP="005B5813">
      <w:pPr>
        <w:autoSpaceDE w:val="0"/>
        <w:autoSpaceDN w:val="0"/>
        <w:adjustRightInd w:val="0"/>
        <w:spacing w:after="0" w:line="240" w:lineRule="auto"/>
        <w:jc w:val="both"/>
        <w:rPr>
          <w:rFonts w:asciiTheme="majorHAnsi" w:hAnsiTheme="majorHAnsi" w:cs="Book Antiqua"/>
          <w:sz w:val="24"/>
          <w:szCs w:val="24"/>
        </w:rPr>
      </w:pPr>
      <w:r w:rsidRPr="009B6EA2">
        <w:rPr>
          <w:rFonts w:asciiTheme="majorHAnsi" w:hAnsiTheme="majorHAnsi" w:cs="Book Antiqua"/>
          <w:sz w:val="24"/>
          <w:szCs w:val="24"/>
        </w:rPr>
        <w:t xml:space="preserve">In simple words, marketing mix refers to a </w:t>
      </w:r>
      <w:r w:rsidRPr="009B6EA2">
        <w:rPr>
          <w:rStyle w:val="st"/>
          <w:rFonts w:asciiTheme="majorHAnsi" w:hAnsiTheme="majorHAnsi"/>
          <w:sz w:val="24"/>
          <w:szCs w:val="24"/>
        </w:rPr>
        <w:t xml:space="preserve">set of actions, or tactics, that an enterprise uses to promote its brand or product in the </w:t>
      </w:r>
      <w:r w:rsidRPr="005B5813">
        <w:rPr>
          <w:rStyle w:val="Emphasis"/>
          <w:rFonts w:asciiTheme="majorHAnsi" w:hAnsiTheme="majorHAnsi"/>
          <w:i w:val="0"/>
          <w:sz w:val="24"/>
          <w:szCs w:val="24"/>
        </w:rPr>
        <w:t>market</w:t>
      </w:r>
      <w:r w:rsidRPr="009B6EA2">
        <w:rPr>
          <w:rFonts w:asciiTheme="majorHAnsi" w:hAnsiTheme="majorHAnsi" w:cs="Book Antiqua"/>
          <w:sz w:val="24"/>
          <w:szCs w:val="24"/>
        </w:rPr>
        <w:t>.</w:t>
      </w:r>
    </w:p>
    <w:p w:rsidR="005B5813" w:rsidRPr="009B6EA2" w:rsidRDefault="005B5813" w:rsidP="005B5813">
      <w:pPr>
        <w:autoSpaceDE w:val="0"/>
        <w:autoSpaceDN w:val="0"/>
        <w:adjustRightInd w:val="0"/>
        <w:spacing w:after="0" w:line="240" w:lineRule="auto"/>
        <w:jc w:val="both"/>
        <w:rPr>
          <w:rFonts w:asciiTheme="majorHAnsi" w:hAnsiTheme="majorHAnsi" w:cs="Book Antiqua"/>
          <w:sz w:val="24"/>
          <w:szCs w:val="24"/>
        </w:rPr>
      </w:pPr>
    </w:p>
    <w:p w:rsidR="0002379A" w:rsidRDefault="0002379A" w:rsidP="0051403D">
      <w:pPr>
        <w:jc w:val="both"/>
        <w:rPr>
          <w:rFonts w:asciiTheme="majorHAnsi" w:hAnsiTheme="majorHAnsi"/>
          <w:b/>
          <w:sz w:val="24"/>
          <w:szCs w:val="24"/>
        </w:rPr>
      </w:pPr>
      <w:r w:rsidRPr="00EB605F">
        <w:rPr>
          <w:rFonts w:asciiTheme="majorHAnsi" w:hAnsiTheme="majorHAnsi"/>
          <w:b/>
          <w:sz w:val="24"/>
          <w:szCs w:val="24"/>
        </w:rPr>
        <w:t>Components of mar</w:t>
      </w:r>
      <w:r w:rsidR="005B5813">
        <w:rPr>
          <w:rFonts w:asciiTheme="majorHAnsi" w:hAnsiTheme="majorHAnsi"/>
          <w:b/>
          <w:sz w:val="24"/>
          <w:szCs w:val="24"/>
        </w:rPr>
        <w:t>keting mix</w:t>
      </w:r>
    </w:p>
    <w:p w:rsidR="001E7DBF" w:rsidRPr="00EB605F" w:rsidRDefault="00F76FD9" w:rsidP="0051403D">
      <w:pPr>
        <w:jc w:val="both"/>
        <w:rPr>
          <w:rFonts w:asciiTheme="majorHAnsi" w:hAnsiTheme="majorHAnsi"/>
          <w:sz w:val="24"/>
          <w:szCs w:val="24"/>
        </w:rPr>
      </w:pPr>
      <w:r>
        <w:rPr>
          <w:rFonts w:asciiTheme="majorHAnsi" w:hAnsiTheme="majorHAnsi"/>
          <w:noProof/>
          <w:sz w:val="24"/>
          <w:szCs w:val="24"/>
          <w:lang w:eastAsia="en-IN"/>
        </w:rPr>
        <w:drawing>
          <wp:anchor distT="0" distB="0" distL="114300" distR="114300" simplePos="0" relativeHeight="251657216" behindDoc="1" locked="0" layoutInCell="1" allowOverlap="1">
            <wp:simplePos x="0" y="0"/>
            <wp:positionH relativeFrom="margin">
              <wp:posOffset>3111500</wp:posOffset>
            </wp:positionH>
            <wp:positionV relativeFrom="margin">
              <wp:posOffset>5725795</wp:posOffset>
            </wp:positionV>
            <wp:extent cx="2626995" cy="2633980"/>
            <wp:effectExtent l="0" t="0" r="0" b="0"/>
            <wp:wrapTight wrapText="bothSides">
              <wp:wrapPolygon edited="0">
                <wp:start x="0" y="0"/>
                <wp:lineTo x="0" y="21402"/>
                <wp:lineTo x="21459" y="21402"/>
                <wp:lineTo x="2145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626995" cy="2633980"/>
                    </a:xfrm>
                    <a:prstGeom prst="rect">
                      <a:avLst/>
                    </a:prstGeom>
                    <a:noFill/>
                    <a:ln w="9525">
                      <a:noFill/>
                      <a:miter lim="800000"/>
                      <a:headEnd/>
                      <a:tailEnd/>
                    </a:ln>
                  </pic:spPr>
                </pic:pic>
              </a:graphicData>
            </a:graphic>
          </wp:anchor>
        </w:drawing>
      </w:r>
      <w:r w:rsidR="00401EBF" w:rsidRPr="00EB605F">
        <w:rPr>
          <w:rFonts w:asciiTheme="majorHAnsi" w:hAnsiTheme="majorHAnsi"/>
          <w:sz w:val="24"/>
          <w:szCs w:val="24"/>
        </w:rPr>
        <w:t>In a classic</w:t>
      </w:r>
      <w:r w:rsidR="0002379A" w:rsidRPr="00EB605F">
        <w:rPr>
          <w:rFonts w:asciiTheme="majorHAnsi" w:hAnsiTheme="majorHAnsi"/>
          <w:sz w:val="24"/>
          <w:szCs w:val="24"/>
        </w:rPr>
        <w:t xml:space="preserve"> marketing mix</w:t>
      </w:r>
      <w:r w:rsidR="00401EBF" w:rsidRPr="00EB605F">
        <w:rPr>
          <w:rFonts w:asciiTheme="majorHAnsi" w:hAnsiTheme="majorHAnsi"/>
          <w:sz w:val="24"/>
          <w:szCs w:val="24"/>
        </w:rPr>
        <w:t>, there are 4 Ps which tells us about the major elements of any marketing process. These</w:t>
      </w:r>
      <w:r w:rsidR="0002379A" w:rsidRPr="00EB605F">
        <w:rPr>
          <w:rFonts w:asciiTheme="majorHAnsi" w:hAnsiTheme="majorHAnsi"/>
          <w:sz w:val="24"/>
          <w:szCs w:val="24"/>
        </w:rPr>
        <w:t xml:space="preserve"> are – Price, </w:t>
      </w:r>
      <w:r w:rsidR="00401EBF" w:rsidRPr="00EB605F">
        <w:rPr>
          <w:rFonts w:asciiTheme="majorHAnsi" w:hAnsiTheme="majorHAnsi"/>
          <w:sz w:val="24"/>
          <w:szCs w:val="24"/>
        </w:rPr>
        <w:t>Product, Promotion and Place. Today</w:t>
      </w:r>
      <w:r w:rsidR="0002379A" w:rsidRPr="00EB605F">
        <w:rPr>
          <w:rFonts w:asciiTheme="majorHAnsi" w:hAnsiTheme="majorHAnsi"/>
          <w:sz w:val="24"/>
          <w:szCs w:val="24"/>
        </w:rPr>
        <w:t xml:space="preserve">, the marketing mix </w:t>
      </w:r>
      <w:r w:rsidR="00401EBF" w:rsidRPr="00EB605F">
        <w:rPr>
          <w:rFonts w:asciiTheme="majorHAnsi" w:hAnsiTheme="majorHAnsi"/>
          <w:sz w:val="24"/>
          <w:szCs w:val="24"/>
        </w:rPr>
        <w:t xml:space="preserve">may </w:t>
      </w:r>
      <w:r w:rsidR="0002379A" w:rsidRPr="00EB605F">
        <w:rPr>
          <w:rFonts w:asciiTheme="majorHAnsi" w:hAnsiTheme="majorHAnsi"/>
          <w:sz w:val="24"/>
          <w:szCs w:val="24"/>
        </w:rPr>
        <w:t>include</w:t>
      </w:r>
      <w:r w:rsidR="00401EBF" w:rsidRPr="00EB605F">
        <w:rPr>
          <w:rFonts w:asciiTheme="majorHAnsi" w:hAnsiTheme="majorHAnsi"/>
          <w:sz w:val="24"/>
          <w:szCs w:val="24"/>
        </w:rPr>
        <w:t xml:space="preserve"> many</w:t>
      </w:r>
      <w:r w:rsidR="0002379A" w:rsidRPr="00EB605F">
        <w:rPr>
          <w:rFonts w:asciiTheme="majorHAnsi" w:hAnsiTheme="majorHAnsi"/>
          <w:sz w:val="24"/>
          <w:szCs w:val="24"/>
        </w:rPr>
        <w:t xml:space="preserve"> other Ps like Packaging, Positioning, People and even Politics as </w:t>
      </w:r>
      <w:r w:rsidR="00401EBF" w:rsidRPr="00EB605F">
        <w:rPr>
          <w:rFonts w:asciiTheme="majorHAnsi" w:hAnsiTheme="majorHAnsi"/>
          <w:sz w:val="24"/>
          <w:szCs w:val="24"/>
        </w:rPr>
        <w:t>important</w:t>
      </w:r>
      <w:r w:rsidR="0002379A" w:rsidRPr="00EB605F">
        <w:rPr>
          <w:rFonts w:asciiTheme="majorHAnsi" w:hAnsiTheme="majorHAnsi"/>
          <w:sz w:val="24"/>
          <w:szCs w:val="24"/>
        </w:rPr>
        <w:t xml:space="preserve"> mix elements. </w:t>
      </w:r>
    </w:p>
    <w:p w:rsidR="005B712A" w:rsidRPr="00EB605F" w:rsidRDefault="0002379A" w:rsidP="00A340CD">
      <w:pPr>
        <w:pStyle w:val="ListParagraph"/>
        <w:numPr>
          <w:ilvl w:val="0"/>
          <w:numId w:val="18"/>
        </w:numPr>
        <w:ind w:left="0"/>
        <w:jc w:val="both"/>
        <w:rPr>
          <w:rFonts w:asciiTheme="majorHAnsi" w:hAnsiTheme="majorHAnsi"/>
          <w:sz w:val="24"/>
          <w:szCs w:val="24"/>
        </w:rPr>
      </w:pPr>
      <w:r w:rsidRPr="00EB605F">
        <w:rPr>
          <w:rFonts w:asciiTheme="majorHAnsi" w:hAnsiTheme="majorHAnsi"/>
          <w:b/>
          <w:sz w:val="24"/>
          <w:szCs w:val="24"/>
        </w:rPr>
        <w:t>Product</w:t>
      </w:r>
      <w:r w:rsidRPr="00EB605F">
        <w:rPr>
          <w:rFonts w:asciiTheme="majorHAnsi" w:hAnsiTheme="majorHAnsi"/>
          <w:sz w:val="24"/>
          <w:szCs w:val="24"/>
        </w:rPr>
        <w:t xml:space="preserve">: This refers to the </w:t>
      </w:r>
      <w:r w:rsidR="00E67C2A" w:rsidRPr="00EB605F">
        <w:rPr>
          <w:rFonts w:asciiTheme="majorHAnsi" w:hAnsiTheme="majorHAnsi"/>
          <w:sz w:val="24"/>
          <w:szCs w:val="24"/>
        </w:rPr>
        <w:t>thing</w:t>
      </w:r>
      <w:r w:rsidRPr="00EB605F">
        <w:rPr>
          <w:rFonts w:asciiTheme="majorHAnsi" w:hAnsiTheme="majorHAnsi"/>
          <w:sz w:val="24"/>
          <w:szCs w:val="24"/>
        </w:rPr>
        <w:t xml:space="preserve"> actually being sold. The product must </w:t>
      </w:r>
      <w:r w:rsidR="00E67C2A" w:rsidRPr="00EB605F">
        <w:rPr>
          <w:rFonts w:asciiTheme="majorHAnsi" w:hAnsiTheme="majorHAnsi"/>
          <w:sz w:val="24"/>
          <w:szCs w:val="24"/>
        </w:rPr>
        <w:t>be sufficiently good</w:t>
      </w:r>
      <w:r w:rsidRPr="00EB605F">
        <w:rPr>
          <w:rFonts w:asciiTheme="majorHAnsi" w:hAnsiTheme="majorHAnsi"/>
          <w:sz w:val="24"/>
          <w:szCs w:val="24"/>
        </w:rPr>
        <w:t xml:space="preserve">; otherwise </w:t>
      </w:r>
      <w:r w:rsidR="00E67C2A" w:rsidRPr="00EB605F">
        <w:rPr>
          <w:rFonts w:asciiTheme="majorHAnsi" w:hAnsiTheme="majorHAnsi"/>
          <w:sz w:val="24"/>
          <w:szCs w:val="24"/>
        </w:rPr>
        <w:t xml:space="preserve">the other elements may not work very well. </w:t>
      </w:r>
    </w:p>
    <w:p w:rsidR="00840E19" w:rsidRDefault="00840E19" w:rsidP="00E2752C">
      <w:pPr>
        <w:jc w:val="both"/>
        <w:rPr>
          <w:rFonts w:asciiTheme="majorHAnsi" w:hAnsiTheme="majorHAnsi"/>
          <w:sz w:val="24"/>
          <w:szCs w:val="24"/>
        </w:rPr>
      </w:pPr>
    </w:p>
    <w:p w:rsidR="00F76FD9" w:rsidRDefault="00F76FD9" w:rsidP="00E2752C">
      <w:pPr>
        <w:jc w:val="both"/>
        <w:rPr>
          <w:rFonts w:asciiTheme="majorHAnsi" w:hAnsiTheme="majorHAnsi"/>
          <w:sz w:val="24"/>
          <w:szCs w:val="24"/>
        </w:rPr>
      </w:pPr>
    </w:p>
    <w:p w:rsidR="00E2752C" w:rsidRPr="00EB605F" w:rsidRDefault="00E2752C" w:rsidP="00E2752C">
      <w:pPr>
        <w:jc w:val="both"/>
        <w:rPr>
          <w:rFonts w:asciiTheme="majorHAnsi" w:hAnsiTheme="majorHAnsi"/>
          <w:sz w:val="24"/>
          <w:szCs w:val="24"/>
        </w:rPr>
      </w:pPr>
      <w:r w:rsidRPr="00EB605F">
        <w:rPr>
          <w:rFonts w:asciiTheme="majorHAnsi" w:hAnsiTheme="majorHAnsi"/>
          <w:sz w:val="24"/>
          <w:szCs w:val="24"/>
        </w:rPr>
        <w:lastRenderedPageBreak/>
        <w:t>While selecting a product or service, ask yourself the following:</w:t>
      </w:r>
    </w:p>
    <w:p w:rsidR="005B712A" w:rsidRPr="00EB605F" w:rsidRDefault="005B712A" w:rsidP="005B712A">
      <w:pPr>
        <w:jc w:val="both"/>
        <w:rPr>
          <w:rFonts w:asciiTheme="majorHAnsi" w:hAnsiTheme="majorHAnsi"/>
          <w:sz w:val="24"/>
          <w:szCs w:val="24"/>
        </w:rPr>
      </w:pPr>
      <w:r w:rsidRPr="00EB605F">
        <w:rPr>
          <w:rFonts w:asciiTheme="majorHAnsi" w:hAnsiTheme="majorHAnsi"/>
          <w:noProof/>
          <w:sz w:val="24"/>
          <w:szCs w:val="24"/>
          <w:lang w:eastAsia="en-IN"/>
        </w:rPr>
        <w:drawing>
          <wp:inline distT="0" distB="0" distL="0" distR="0">
            <wp:extent cx="5486400" cy="32004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2379A" w:rsidRPr="00EB605F" w:rsidRDefault="006B6E90" w:rsidP="0051403D">
      <w:pPr>
        <w:jc w:val="both"/>
        <w:rPr>
          <w:rFonts w:asciiTheme="majorHAnsi" w:hAnsiTheme="majorHAnsi"/>
          <w:sz w:val="24"/>
          <w:szCs w:val="24"/>
        </w:rPr>
      </w:pPr>
      <w:r w:rsidRPr="00EB605F">
        <w:rPr>
          <w:rFonts w:asciiTheme="majorHAnsi" w:hAnsiTheme="majorHAnsi"/>
          <w:sz w:val="24"/>
          <w:szCs w:val="24"/>
        </w:rPr>
        <w:t>D</w:t>
      </w:r>
      <w:r w:rsidR="0002379A" w:rsidRPr="00EB605F">
        <w:rPr>
          <w:rFonts w:asciiTheme="majorHAnsi" w:hAnsiTheme="majorHAnsi"/>
          <w:sz w:val="24"/>
          <w:szCs w:val="24"/>
        </w:rPr>
        <w:t>evelopment of the product mix is a key eleme</w:t>
      </w:r>
      <w:r w:rsidRPr="00EB605F">
        <w:rPr>
          <w:rFonts w:asciiTheme="majorHAnsi" w:hAnsiTheme="majorHAnsi"/>
          <w:sz w:val="24"/>
          <w:szCs w:val="24"/>
        </w:rPr>
        <w:t xml:space="preserve">nt of marketing strategy. A </w:t>
      </w:r>
      <w:r w:rsidR="0002379A" w:rsidRPr="00EB605F">
        <w:rPr>
          <w:rFonts w:asciiTheme="majorHAnsi" w:hAnsiTheme="majorHAnsi"/>
          <w:sz w:val="24"/>
          <w:szCs w:val="24"/>
        </w:rPr>
        <w:t xml:space="preserve">product mix </w:t>
      </w:r>
      <w:r w:rsidRPr="00EB605F">
        <w:rPr>
          <w:rFonts w:asciiTheme="majorHAnsi" w:hAnsiTheme="majorHAnsi"/>
          <w:sz w:val="24"/>
          <w:szCs w:val="24"/>
        </w:rPr>
        <w:t>must discuss the following components: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Branding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Logo and tagline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Labelling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Packaging</w:t>
      </w:r>
    </w:p>
    <w:p w:rsidR="00212FAE" w:rsidRPr="00EB605F" w:rsidRDefault="00212FAE" w:rsidP="00A340CD">
      <w:pPr>
        <w:pStyle w:val="ListParagraph"/>
        <w:numPr>
          <w:ilvl w:val="0"/>
          <w:numId w:val="19"/>
        </w:numPr>
        <w:jc w:val="both"/>
        <w:rPr>
          <w:rFonts w:asciiTheme="majorHAnsi" w:hAnsiTheme="majorHAnsi"/>
          <w:b/>
          <w:sz w:val="24"/>
          <w:szCs w:val="24"/>
        </w:rPr>
      </w:pPr>
      <w:r w:rsidRPr="00EB605F">
        <w:rPr>
          <w:rFonts w:asciiTheme="majorHAnsi" w:hAnsiTheme="majorHAnsi"/>
          <w:b/>
          <w:sz w:val="24"/>
          <w:szCs w:val="24"/>
        </w:rPr>
        <w:t>Branding</w:t>
      </w:r>
    </w:p>
    <w:p w:rsidR="00212FAE" w:rsidRPr="00EB605F" w:rsidRDefault="00212FAE" w:rsidP="00212FAE">
      <w:pPr>
        <w:jc w:val="both"/>
        <w:rPr>
          <w:rFonts w:asciiTheme="majorHAnsi" w:hAnsiTheme="majorHAnsi"/>
          <w:sz w:val="24"/>
          <w:szCs w:val="24"/>
        </w:rPr>
      </w:pPr>
      <w:r w:rsidRPr="00EB605F">
        <w:rPr>
          <w:rFonts w:asciiTheme="majorHAnsi" w:hAnsiTheme="majorHAnsi"/>
          <w:sz w:val="24"/>
          <w:szCs w:val="24"/>
        </w:rPr>
        <w:t xml:space="preserve">If all the products were sold by general names, it would be very difficult for sellers to distinguish their products from that of competitors. That is why, a distinct brand name is given to the products, which helps to identify and distinguish their products from that of the competitors. </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Brand</w:t>
      </w:r>
    </w:p>
    <w:p w:rsidR="0002379A" w:rsidRPr="00EB605F" w:rsidRDefault="006B6E90" w:rsidP="0051403D">
      <w:pPr>
        <w:jc w:val="both"/>
        <w:rPr>
          <w:rFonts w:asciiTheme="majorHAnsi" w:hAnsiTheme="majorHAnsi"/>
          <w:sz w:val="24"/>
          <w:szCs w:val="24"/>
        </w:rPr>
      </w:pPr>
      <w:r w:rsidRPr="00EB605F">
        <w:rPr>
          <w:rFonts w:asciiTheme="majorHAnsi" w:hAnsiTheme="majorHAnsi"/>
          <w:sz w:val="24"/>
          <w:szCs w:val="24"/>
        </w:rPr>
        <w:t xml:space="preserve">Brand refers </w:t>
      </w:r>
      <w:r w:rsidR="0002379A" w:rsidRPr="00EB605F">
        <w:rPr>
          <w:rFonts w:asciiTheme="majorHAnsi" w:hAnsiTheme="majorHAnsi"/>
          <w:sz w:val="24"/>
          <w:szCs w:val="24"/>
        </w:rPr>
        <w:t>to denote a name, term, sign, symbol, d</w:t>
      </w:r>
      <w:r w:rsidRPr="00EB605F">
        <w:rPr>
          <w:rFonts w:asciiTheme="majorHAnsi" w:hAnsiTheme="majorHAnsi"/>
          <w:sz w:val="24"/>
          <w:szCs w:val="24"/>
        </w:rPr>
        <w:t>esign or combination of them to i</w:t>
      </w:r>
      <w:r w:rsidR="0002379A" w:rsidRPr="00EB605F">
        <w:rPr>
          <w:rFonts w:asciiTheme="majorHAnsi" w:hAnsiTheme="majorHAnsi"/>
          <w:sz w:val="24"/>
          <w:szCs w:val="24"/>
        </w:rPr>
        <w:t xml:space="preserve">dentify the products of one </w:t>
      </w:r>
      <w:r w:rsidRPr="00EB605F">
        <w:rPr>
          <w:rFonts w:asciiTheme="majorHAnsi" w:hAnsiTheme="majorHAnsi"/>
          <w:sz w:val="24"/>
          <w:szCs w:val="24"/>
        </w:rPr>
        <w:t>enterprise</w:t>
      </w:r>
      <w:r w:rsidR="0002379A" w:rsidRPr="00EB605F">
        <w:rPr>
          <w:rFonts w:asciiTheme="majorHAnsi" w:hAnsiTheme="majorHAnsi"/>
          <w:sz w:val="24"/>
          <w:szCs w:val="24"/>
        </w:rPr>
        <w:t>, and</w:t>
      </w:r>
      <w:r w:rsidRPr="00EB605F">
        <w:rPr>
          <w:rFonts w:asciiTheme="majorHAnsi" w:hAnsiTheme="majorHAnsi"/>
          <w:sz w:val="24"/>
          <w:szCs w:val="24"/>
        </w:rPr>
        <w:t xml:space="preserve"> d</w:t>
      </w:r>
      <w:r w:rsidR="0002379A" w:rsidRPr="00EB605F">
        <w:rPr>
          <w:rFonts w:asciiTheme="majorHAnsi" w:hAnsiTheme="majorHAnsi"/>
          <w:sz w:val="24"/>
          <w:szCs w:val="24"/>
        </w:rPr>
        <w:t>ifferentiate them from those of the competitors.</w:t>
      </w:r>
    </w:p>
    <w:p w:rsidR="00F76FD9" w:rsidRDefault="00F76FD9" w:rsidP="0051403D">
      <w:pPr>
        <w:jc w:val="both"/>
        <w:rPr>
          <w:rFonts w:asciiTheme="majorHAnsi" w:hAnsiTheme="majorHAnsi"/>
          <w:b/>
          <w:sz w:val="24"/>
          <w:szCs w:val="24"/>
        </w:rPr>
      </w:pPr>
    </w:p>
    <w:p w:rsidR="00F76FD9" w:rsidRDefault="00F76FD9" w:rsidP="0051403D">
      <w:pPr>
        <w:jc w:val="both"/>
        <w:rPr>
          <w:rFonts w:asciiTheme="majorHAnsi" w:hAnsiTheme="majorHAnsi"/>
          <w:b/>
          <w:sz w:val="24"/>
          <w:szCs w:val="24"/>
        </w:rPr>
      </w:pPr>
    </w:p>
    <w:p w:rsidR="00F76FD9" w:rsidRDefault="00F76FD9" w:rsidP="0051403D">
      <w:pPr>
        <w:jc w:val="both"/>
        <w:rPr>
          <w:rFonts w:asciiTheme="majorHAnsi" w:hAnsiTheme="majorHAnsi"/>
          <w:b/>
          <w:sz w:val="24"/>
          <w:szCs w:val="24"/>
        </w:rPr>
      </w:pPr>
    </w:p>
    <w:p w:rsidR="005F70E0" w:rsidRPr="007F1365" w:rsidRDefault="0002379A" w:rsidP="0051403D">
      <w:pPr>
        <w:jc w:val="both"/>
        <w:rPr>
          <w:rFonts w:asciiTheme="majorHAnsi" w:hAnsiTheme="majorHAnsi"/>
          <w:b/>
          <w:sz w:val="24"/>
          <w:szCs w:val="24"/>
        </w:rPr>
      </w:pPr>
      <w:r w:rsidRPr="007F1365">
        <w:rPr>
          <w:rFonts w:asciiTheme="majorHAnsi" w:hAnsiTheme="majorHAnsi"/>
          <w:b/>
          <w:sz w:val="24"/>
          <w:szCs w:val="24"/>
        </w:rPr>
        <w:lastRenderedPageBreak/>
        <w:t>Brand has three components</w:t>
      </w:r>
      <w:r w:rsidR="008B4013" w:rsidRPr="007F1365">
        <w:rPr>
          <w:rFonts w:asciiTheme="majorHAnsi" w:hAnsiTheme="majorHAnsi"/>
          <w:b/>
          <w:sz w:val="24"/>
          <w:szCs w:val="24"/>
        </w:rPr>
        <w:t>:</w:t>
      </w:r>
    </w:p>
    <w:p w:rsidR="007F1365" w:rsidRDefault="008B4013"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479831" cy="2506718"/>
            <wp:effectExtent l="19050" t="0" r="25619" b="7882"/>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2379A" w:rsidRPr="007F1365" w:rsidRDefault="008B4013" w:rsidP="0051403D">
      <w:pPr>
        <w:jc w:val="both"/>
        <w:rPr>
          <w:rFonts w:asciiTheme="majorHAnsi" w:hAnsiTheme="majorHAnsi"/>
          <w:b/>
          <w:sz w:val="24"/>
          <w:szCs w:val="24"/>
        </w:rPr>
      </w:pPr>
      <w:r w:rsidRPr="007F1365">
        <w:rPr>
          <w:rFonts w:asciiTheme="majorHAnsi" w:hAnsiTheme="majorHAnsi"/>
          <w:b/>
          <w:sz w:val="24"/>
          <w:szCs w:val="24"/>
        </w:rPr>
        <w:t xml:space="preserve">Qualities </w:t>
      </w:r>
      <w:r w:rsidR="0002379A" w:rsidRPr="007F1365">
        <w:rPr>
          <w:rFonts w:asciiTheme="majorHAnsi" w:hAnsiTheme="majorHAnsi"/>
          <w:b/>
          <w:sz w:val="24"/>
          <w:szCs w:val="24"/>
        </w:rPr>
        <w:t>of a good brand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A good brand name should </w:t>
      </w:r>
      <w:r w:rsidR="00B24E04" w:rsidRPr="00EB605F">
        <w:rPr>
          <w:rFonts w:asciiTheme="majorHAnsi" w:hAnsiTheme="majorHAnsi"/>
          <w:sz w:val="24"/>
          <w:szCs w:val="24"/>
        </w:rPr>
        <w:t xml:space="preserve">be unique so that it can </w:t>
      </w:r>
      <w:r w:rsidRPr="00EB605F">
        <w:rPr>
          <w:rFonts w:asciiTheme="majorHAnsi" w:hAnsiTheme="majorHAnsi"/>
          <w:sz w:val="24"/>
          <w:szCs w:val="24"/>
        </w:rPr>
        <w:t xml:space="preserve">stand out amongst </w:t>
      </w:r>
      <w:r w:rsidR="00B24E04" w:rsidRPr="00EB605F">
        <w:rPr>
          <w:rFonts w:asciiTheme="majorHAnsi" w:hAnsiTheme="majorHAnsi"/>
          <w:sz w:val="24"/>
          <w:szCs w:val="24"/>
        </w:rPr>
        <w:t xml:space="preserve">the </w:t>
      </w:r>
      <w:r w:rsidRPr="00EB605F">
        <w:rPr>
          <w:rFonts w:asciiTheme="majorHAnsi" w:hAnsiTheme="majorHAnsi"/>
          <w:sz w:val="24"/>
          <w:szCs w:val="24"/>
        </w:rPr>
        <w:t>competing names.</w:t>
      </w:r>
      <w:r w:rsidR="00B24E04" w:rsidRPr="00EB605F">
        <w:rPr>
          <w:rFonts w:asciiTheme="majorHAnsi" w:hAnsiTheme="majorHAnsi"/>
          <w:sz w:val="24"/>
          <w:szCs w:val="24"/>
        </w:rPr>
        <w:t xml:space="preserve"> In short, a good brand name must be: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w:t>
      </w:r>
      <w:r w:rsidRPr="00EB605F">
        <w:rPr>
          <w:rFonts w:asciiTheme="majorHAnsi" w:hAnsiTheme="majorHAnsi"/>
          <w:sz w:val="24"/>
          <w:szCs w:val="24"/>
        </w:rPr>
        <w:tab/>
        <w:t>Shor</w:t>
      </w:r>
      <w:r w:rsidR="00B24E04" w:rsidRPr="00EB605F">
        <w:rPr>
          <w:rFonts w:asciiTheme="majorHAnsi" w:hAnsiTheme="majorHAnsi"/>
          <w:sz w:val="24"/>
          <w:szCs w:val="24"/>
        </w:rPr>
        <w:t>t, simple and easy to pronounce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b)</w:t>
      </w:r>
      <w:r w:rsidRPr="00EB605F">
        <w:rPr>
          <w:rFonts w:asciiTheme="majorHAnsi" w:hAnsiTheme="majorHAnsi"/>
          <w:sz w:val="24"/>
          <w:szCs w:val="24"/>
        </w:rPr>
        <w:tab/>
        <w:t>Noticeable,</w:t>
      </w:r>
      <w:r w:rsidR="00B24E04" w:rsidRPr="00EB605F">
        <w:rPr>
          <w:rFonts w:asciiTheme="majorHAnsi" w:hAnsiTheme="majorHAnsi"/>
          <w:sz w:val="24"/>
          <w:szCs w:val="24"/>
        </w:rPr>
        <w:t xml:space="preserve"> easy to recognize and remember</w:t>
      </w:r>
    </w:p>
    <w:p w:rsidR="0002379A" w:rsidRPr="00EB605F" w:rsidRDefault="00B24E04" w:rsidP="0051403D">
      <w:pPr>
        <w:jc w:val="both"/>
        <w:rPr>
          <w:rFonts w:asciiTheme="majorHAnsi" w:hAnsiTheme="majorHAnsi"/>
          <w:sz w:val="24"/>
          <w:szCs w:val="24"/>
        </w:rPr>
      </w:pPr>
      <w:r w:rsidRPr="00EB605F">
        <w:rPr>
          <w:rFonts w:asciiTheme="majorHAnsi" w:hAnsiTheme="majorHAnsi"/>
          <w:sz w:val="24"/>
          <w:szCs w:val="24"/>
        </w:rPr>
        <w:t>c)</w:t>
      </w:r>
      <w:r w:rsidRPr="00EB605F">
        <w:rPr>
          <w:rFonts w:asciiTheme="majorHAnsi" w:hAnsiTheme="majorHAnsi"/>
          <w:sz w:val="24"/>
          <w:szCs w:val="24"/>
        </w:rPr>
        <w:tab/>
        <w:t>Pleasant and</w:t>
      </w:r>
      <w:r w:rsidR="0002379A" w:rsidRPr="00EB605F">
        <w:rPr>
          <w:rFonts w:asciiTheme="majorHAnsi" w:hAnsiTheme="majorHAnsi"/>
          <w:sz w:val="24"/>
          <w:szCs w:val="24"/>
        </w:rPr>
        <w:t xml:space="preserve"> impressive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w:t>
      </w:r>
      <w:r w:rsidRPr="00EB605F">
        <w:rPr>
          <w:rFonts w:asciiTheme="majorHAnsi" w:hAnsiTheme="majorHAnsi"/>
          <w:sz w:val="24"/>
          <w:szCs w:val="24"/>
        </w:rPr>
        <w:tab/>
      </w:r>
      <w:r w:rsidR="00B24E04" w:rsidRPr="00EB605F">
        <w:rPr>
          <w:rFonts w:asciiTheme="majorHAnsi" w:hAnsiTheme="majorHAnsi"/>
          <w:sz w:val="24"/>
          <w:szCs w:val="24"/>
        </w:rPr>
        <w:t>Not negative, offensive or vulgar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e)</w:t>
      </w:r>
      <w:r w:rsidRPr="00EB605F">
        <w:rPr>
          <w:rFonts w:asciiTheme="majorHAnsi" w:hAnsiTheme="majorHAnsi"/>
          <w:sz w:val="24"/>
          <w:szCs w:val="24"/>
        </w:rPr>
        <w:tab/>
        <w:t>Adaptable to packaging, labelling requirements, to different advertising media and languages.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w:t>
      </w:r>
      <w:r w:rsidRPr="00EB605F">
        <w:rPr>
          <w:rFonts w:asciiTheme="majorHAnsi" w:hAnsiTheme="majorHAnsi"/>
          <w:sz w:val="24"/>
          <w:szCs w:val="24"/>
        </w:rPr>
        <w:tab/>
        <w:t xml:space="preserve">Linked to </w:t>
      </w:r>
      <w:r w:rsidR="00B24E04" w:rsidRPr="00EB605F">
        <w:rPr>
          <w:rFonts w:asciiTheme="majorHAnsi" w:hAnsiTheme="majorHAnsi"/>
          <w:sz w:val="24"/>
          <w:szCs w:val="24"/>
        </w:rPr>
        <w:t xml:space="preserve">the </w:t>
      </w:r>
      <w:r w:rsidRPr="00EB605F">
        <w:rPr>
          <w:rFonts w:asciiTheme="majorHAnsi" w:hAnsiTheme="majorHAnsi"/>
          <w:sz w:val="24"/>
          <w:szCs w:val="24"/>
        </w:rPr>
        <w:t>product</w:t>
      </w:r>
      <w:r w:rsidR="00B24E04" w:rsidRPr="00EB605F">
        <w:rPr>
          <w:rFonts w:asciiTheme="majorHAnsi" w:hAnsiTheme="majorHAnsi"/>
          <w:sz w:val="24"/>
          <w:szCs w:val="24"/>
        </w:rPr>
        <w:t>/ service, symbolically eye catching</w:t>
      </w:r>
    </w:p>
    <w:p w:rsidR="0002379A" w:rsidRPr="00EB605F" w:rsidRDefault="007F1365" w:rsidP="0051403D">
      <w:pPr>
        <w:jc w:val="both"/>
        <w:rPr>
          <w:rFonts w:asciiTheme="majorHAnsi" w:hAnsiTheme="majorHAnsi"/>
          <w:sz w:val="24"/>
          <w:szCs w:val="24"/>
        </w:rPr>
      </w:pPr>
      <w:r>
        <w:rPr>
          <w:rFonts w:asciiTheme="majorHAnsi" w:hAnsiTheme="majorHAnsi"/>
          <w:sz w:val="24"/>
          <w:szCs w:val="24"/>
        </w:rPr>
        <w:t>g)</w:t>
      </w:r>
      <w:r>
        <w:rPr>
          <w:rFonts w:asciiTheme="majorHAnsi" w:hAnsiTheme="majorHAnsi"/>
          <w:sz w:val="24"/>
          <w:szCs w:val="24"/>
        </w:rPr>
        <w:tab/>
        <w:t>C</w:t>
      </w:r>
      <w:r w:rsidR="0002379A" w:rsidRPr="00EB605F">
        <w:rPr>
          <w:rFonts w:asciiTheme="majorHAnsi" w:hAnsiTheme="majorHAnsi"/>
          <w:sz w:val="24"/>
          <w:szCs w:val="24"/>
        </w:rPr>
        <w:t>apable of being r</w:t>
      </w:r>
      <w:r w:rsidR="00B24E04" w:rsidRPr="00EB605F">
        <w:rPr>
          <w:rFonts w:asciiTheme="majorHAnsi" w:hAnsiTheme="majorHAnsi"/>
          <w:sz w:val="24"/>
          <w:szCs w:val="24"/>
        </w:rPr>
        <w:t>egistered and protected legally</w:t>
      </w:r>
    </w:p>
    <w:p w:rsidR="0002379A" w:rsidRPr="00EB605F" w:rsidRDefault="007328A9" w:rsidP="00B60629">
      <w:pPr>
        <w:jc w:val="center"/>
        <w:rPr>
          <w:rFonts w:asciiTheme="majorHAnsi" w:hAnsiTheme="majorHAnsi"/>
          <w:b/>
          <w:sz w:val="24"/>
          <w:szCs w:val="24"/>
        </w:rPr>
      </w:pPr>
      <w:r>
        <w:rPr>
          <w:rFonts w:asciiTheme="majorHAnsi" w:hAnsiTheme="majorHAnsi"/>
          <w:b/>
          <w:noProof/>
          <w:sz w:val="24"/>
          <w:szCs w:val="24"/>
          <w:lang w:eastAsia="en-IN"/>
        </w:rPr>
        <w:drawing>
          <wp:anchor distT="0" distB="0" distL="114300" distR="114300" simplePos="0" relativeHeight="251659264" behindDoc="1" locked="0" layoutInCell="1" allowOverlap="1">
            <wp:simplePos x="0" y="0"/>
            <wp:positionH relativeFrom="column">
              <wp:posOffset>19050</wp:posOffset>
            </wp:positionH>
            <wp:positionV relativeFrom="paragraph">
              <wp:posOffset>343535</wp:posOffset>
            </wp:positionV>
            <wp:extent cx="5483860" cy="2732405"/>
            <wp:effectExtent l="19050" t="0" r="21590" b="0"/>
            <wp:wrapTight wrapText="bothSides">
              <wp:wrapPolygon edited="0">
                <wp:start x="-75" y="0"/>
                <wp:lineTo x="-75" y="21535"/>
                <wp:lineTo x="21685" y="21535"/>
                <wp:lineTo x="21685" y="0"/>
                <wp:lineTo x="-75"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B60629" w:rsidRPr="00EB605F">
        <w:rPr>
          <w:rFonts w:asciiTheme="majorHAnsi" w:hAnsiTheme="majorHAnsi"/>
          <w:b/>
          <w:sz w:val="24"/>
          <w:szCs w:val="24"/>
        </w:rPr>
        <w:t>Various types of brands</w:t>
      </w:r>
    </w:p>
    <w:p w:rsidR="0002379A" w:rsidRPr="00EB605F" w:rsidRDefault="00212FAE" w:rsidP="0051403D">
      <w:pPr>
        <w:jc w:val="both"/>
        <w:rPr>
          <w:rFonts w:asciiTheme="majorHAnsi" w:hAnsiTheme="majorHAnsi"/>
          <w:b/>
          <w:sz w:val="24"/>
          <w:szCs w:val="24"/>
        </w:rPr>
      </w:pPr>
      <w:r>
        <w:rPr>
          <w:rFonts w:asciiTheme="majorHAnsi" w:hAnsiTheme="majorHAnsi"/>
          <w:b/>
          <w:sz w:val="24"/>
          <w:szCs w:val="24"/>
        </w:rPr>
        <w:lastRenderedPageBreak/>
        <w:t xml:space="preserve">b. </w:t>
      </w:r>
      <w:r w:rsidR="0002379A" w:rsidRPr="00EB605F">
        <w:rPr>
          <w:rFonts w:asciiTheme="majorHAnsi" w:hAnsiTheme="majorHAnsi"/>
          <w:b/>
          <w:sz w:val="24"/>
          <w:szCs w:val="24"/>
        </w:rPr>
        <w:t>Logos and tag lines</w:t>
      </w:r>
    </w:p>
    <w:p w:rsidR="0002379A" w:rsidRPr="00EB605F" w:rsidRDefault="00C7161A" w:rsidP="0051403D">
      <w:pPr>
        <w:jc w:val="both"/>
        <w:rPr>
          <w:rFonts w:asciiTheme="majorHAnsi" w:hAnsiTheme="majorHAnsi"/>
          <w:sz w:val="24"/>
          <w:szCs w:val="24"/>
        </w:rPr>
      </w:pPr>
      <w:r>
        <w:rPr>
          <w:rFonts w:asciiTheme="majorHAnsi" w:hAnsiTheme="majorHAnsi"/>
          <w:sz w:val="24"/>
          <w:szCs w:val="24"/>
        </w:rPr>
        <w:t xml:space="preserve">To </w:t>
      </w:r>
      <w:r w:rsidR="0002379A" w:rsidRPr="00EB605F">
        <w:rPr>
          <w:rFonts w:asciiTheme="majorHAnsi" w:hAnsiTheme="majorHAnsi"/>
          <w:sz w:val="24"/>
          <w:szCs w:val="24"/>
        </w:rPr>
        <w:t>stand out among the competitors</w:t>
      </w:r>
      <w:r>
        <w:rPr>
          <w:rFonts w:asciiTheme="majorHAnsi" w:hAnsiTheme="majorHAnsi"/>
          <w:sz w:val="24"/>
          <w:szCs w:val="24"/>
        </w:rPr>
        <w:t xml:space="preserve">, an entrepreneur needs to create a </w:t>
      </w:r>
      <w:r w:rsidRPr="00EB605F">
        <w:rPr>
          <w:rFonts w:asciiTheme="majorHAnsi" w:hAnsiTheme="majorHAnsi"/>
          <w:sz w:val="24"/>
          <w:szCs w:val="24"/>
        </w:rPr>
        <w:t>distinct identi</w:t>
      </w:r>
      <w:r>
        <w:rPr>
          <w:rFonts w:asciiTheme="majorHAnsi" w:hAnsiTheme="majorHAnsi"/>
          <w:sz w:val="24"/>
          <w:szCs w:val="24"/>
        </w:rPr>
        <w:t>ty to his own brand.</w:t>
      </w:r>
      <w:r w:rsidR="0002379A" w:rsidRPr="00EB605F">
        <w:rPr>
          <w:rFonts w:asciiTheme="majorHAnsi" w:hAnsiTheme="majorHAnsi"/>
          <w:sz w:val="24"/>
          <w:szCs w:val="24"/>
        </w:rPr>
        <w:t xml:space="preserve">. For this, </w:t>
      </w:r>
      <w:r>
        <w:rPr>
          <w:rFonts w:asciiTheme="majorHAnsi" w:hAnsiTheme="majorHAnsi"/>
          <w:sz w:val="24"/>
          <w:szCs w:val="24"/>
        </w:rPr>
        <w:t xml:space="preserve">they make </w:t>
      </w:r>
      <w:r w:rsidR="0002379A" w:rsidRPr="00EB605F">
        <w:rPr>
          <w:rFonts w:asciiTheme="majorHAnsi" w:hAnsiTheme="majorHAnsi"/>
          <w:sz w:val="24"/>
          <w:szCs w:val="24"/>
        </w:rPr>
        <w:t>use of:</w:t>
      </w:r>
    </w:p>
    <w:p w:rsidR="0002379A" w:rsidRPr="00212FAE" w:rsidRDefault="0002379A" w:rsidP="00A340CD">
      <w:pPr>
        <w:pStyle w:val="ListParagraph"/>
        <w:numPr>
          <w:ilvl w:val="0"/>
          <w:numId w:val="22"/>
        </w:numPr>
        <w:jc w:val="both"/>
        <w:rPr>
          <w:rFonts w:asciiTheme="majorHAnsi" w:hAnsiTheme="majorHAnsi"/>
          <w:b/>
          <w:sz w:val="24"/>
          <w:szCs w:val="24"/>
        </w:rPr>
      </w:pPr>
      <w:r w:rsidRPr="00212FAE">
        <w:rPr>
          <w:rFonts w:asciiTheme="majorHAnsi" w:hAnsiTheme="majorHAnsi"/>
          <w:b/>
          <w:sz w:val="24"/>
          <w:szCs w:val="24"/>
        </w:rPr>
        <w:t>Logo</w:t>
      </w:r>
    </w:p>
    <w:p w:rsidR="00C7161A" w:rsidRDefault="00C7161A" w:rsidP="0051403D">
      <w:pPr>
        <w:jc w:val="both"/>
        <w:rPr>
          <w:rFonts w:asciiTheme="majorHAnsi" w:hAnsiTheme="majorHAnsi"/>
          <w:sz w:val="24"/>
          <w:szCs w:val="24"/>
        </w:rPr>
      </w:pPr>
      <w:r>
        <w:rPr>
          <w:rFonts w:asciiTheme="majorHAnsi" w:hAnsiTheme="majorHAnsi"/>
          <w:sz w:val="24"/>
          <w:szCs w:val="24"/>
        </w:rPr>
        <w:t xml:space="preserve">Logo </w:t>
      </w:r>
      <w:r w:rsidR="0002379A" w:rsidRPr="00EB605F">
        <w:rPr>
          <w:rFonts w:asciiTheme="majorHAnsi" w:hAnsiTheme="majorHAnsi"/>
          <w:sz w:val="24"/>
          <w:szCs w:val="24"/>
        </w:rPr>
        <w:t xml:space="preserve">is an identifying symbol for a product or business. It can be any distinctive design, mark, sign which </w:t>
      </w:r>
      <w:r>
        <w:rPr>
          <w:rFonts w:asciiTheme="majorHAnsi" w:hAnsiTheme="majorHAnsi"/>
          <w:sz w:val="24"/>
          <w:szCs w:val="24"/>
        </w:rPr>
        <w:t>is</w:t>
      </w:r>
      <w:r w:rsidR="0002379A" w:rsidRPr="00EB605F">
        <w:rPr>
          <w:rFonts w:asciiTheme="majorHAnsi" w:hAnsiTheme="majorHAnsi"/>
          <w:sz w:val="24"/>
          <w:szCs w:val="24"/>
        </w:rPr>
        <w:t xml:space="preserve"> associated with the entrepreneur's </w:t>
      </w:r>
      <w:r>
        <w:rPr>
          <w:rFonts w:asciiTheme="majorHAnsi" w:hAnsiTheme="majorHAnsi"/>
          <w:sz w:val="24"/>
          <w:szCs w:val="24"/>
        </w:rPr>
        <w:t>product or service</w:t>
      </w:r>
      <w:r w:rsidR="0002379A" w:rsidRPr="00EB605F">
        <w:rPr>
          <w:rFonts w:asciiTheme="majorHAnsi" w:hAnsiTheme="majorHAnsi"/>
          <w:sz w:val="24"/>
          <w:szCs w:val="24"/>
        </w:rPr>
        <w:t xml:space="preserve">. </w:t>
      </w:r>
    </w:p>
    <w:p w:rsidR="0002379A" w:rsidRPr="00EB605F" w:rsidRDefault="00C7161A" w:rsidP="0051403D">
      <w:pPr>
        <w:jc w:val="both"/>
        <w:rPr>
          <w:rFonts w:asciiTheme="majorHAnsi" w:hAnsiTheme="majorHAnsi"/>
          <w:sz w:val="24"/>
          <w:szCs w:val="24"/>
        </w:rPr>
      </w:pPr>
      <w:r>
        <w:rPr>
          <w:rFonts w:asciiTheme="majorHAnsi" w:hAnsiTheme="majorHAnsi"/>
          <w:sz w:val="24"/>
          <w:szCs w:val="24"/>
        </w:rPr>
        <w:t>A</w:t>
      </w:r>
      <w:r w:rsidR="0002379A" w:rsidRPr="00EB605F">
        <w:rPr>
          <w:rFonts w:asciiTheme="majorHAnsi" w:hAnsiTheme="majorHAnsi"/>
          <w:sz w:val="24"/>
          <w:szCs w:val="24"/>
        </w:rPr>
        <w:t xml:space="preserve"> logo is a graphic mark or </w:t>
      </w:r>
      <w:r w:rsidRPr="00EB605F">
        <w:rPr>
          <w:rFonts w:asciiTheme="majorHAnsi" w:hAnsiTheme="majorHAnsi"/>
          <w:sz w:val="24"/>
          <w:szCs w:val="24"/>
        </w:rPr>
        <w:t>sign</w:t>
      </w:r>
      <w:r w:rsidR="0002379A" w:rsidRPr="00EB605F">
        <w:rPr>
          <w:rFonts w:asciiTheme="majorHAnsi" w:hAnsiTheme="majorHAnsi"/>
          <w:sz w:val="24"/>
          <w:szCs w:val="24"/>
        </w:rPr>
        <w:t xml:space="preserve"> used by enterprises, organisations and even individuals to promote instant public recognition. Logos are either purely graphic (symbols/icons) or are composed of the name of the organisation (a logotype or word mark).</w:t>
      </w:r>
    </w:p>
    <w:p w:rsidR="0002379A" w:rsidRPr="00EB605F" w:rsidRDefault="0002379A" w:rsidP="0051403D">
      <w:pPr>
        <w:jc w:val="both"/>
        <w:rPr>
          <w:rFonts w:asciiTheme="majorHAnsi" w:hAnsiTheme="majorHAnsi"/>
          <w:sz w:val="24"/>
          <w:szCs w:val="24"/>
        </w:rPr>
      </w:pPr>
      <w:r w:rsidRPr="00C7161A">
        <w:rPr>
          <w:rFonts w:asciiTheme="majorHAnsi" w:hAnsiTheme="majorHAnsi"/>
          <w:b/>
          <w:sz w:val="24"/>
          <w:szCs w:val="24"/>
        </w:rPr>
        <w:t>Purpose</w:t>
      </w:r>
    </w:p>
    <w:p w:rsidR="001B6193" w:rsidRPr="00F76FD9" w:rsidRDefault="009F3DB4" w:rsidP="00A340CD">
      <w:pPr>
        <w:pStyle w:val="ListParagraph"/>
        <w:numPr>
          <w:ilvl w:val="2"/>
          <w:numId w:val="9"/>
        </w:numPr>
        <w:ind w:left="993"/>
        <w:jc w:val="both"/>
        <w:rPr>
          <w:rFonts w:asciiTheme="majorHAnsi" w:hAnsiTheme="majorHAnsi"/>
          <w:sz w:val="24"/>
          <w:szCs w:val="24"/>
        </w:rPr>
      </w:pPr>
      <w:r w:rsidRPr="00F76FD9">
        <w:rPr>
          <w:rFonts w:asciiTheme="majorHAnsi" w:hAnsiTheme="majorHAnsi"/>
          <w:sz w:val="24"/>
          <w:szCs w:val="24"/>
        </w:rPr>
        <w:t>Provide a unique</w:t>
      </w:r>
      <w:r w:rsidR="001B6193" w:rsidRPr="00F76FD9">
        <w:rPr>
          <w:rFonts w:asciiTheme="majorHAnsi" w:hAnsiTheme="majorHAnsi"/>
          <w:sz w:val="24"/>
          <w:szCs w:val="24"/>
        </w:rPr>
        <w:t xml:space="preserve"> identity to the product</w:t>
      </w:r>
    </w:p>
    <w:p w:rsidR="001B6193" w:rsidRPr="00F76FD9" w:rsidRDefault="001B6193" w:rsidP="00A340CD">
      <w:pPr>
        <w:pStyle w:val="ListParagraph"/>
        <w:numPr>
          <w:ilvl w:val="2"/>
          <w:numId w:val="9"/>
        </w:numPr>
        <w:ind w:left="993"/>
        <w:jc w:val="both"/>
        <w:rPr>
          <w:rFonts w:asciiTheme="majorHAnsi" w:hAnsiTheme="majorHAnsi"/>
          <w:sz w:val="24"/>
          <w:szCs w:val="24"/>
        </w:rPr>
      </w:pPr>
      <w:r w:rsidRPr="00F76FD9">
        <w:rPr>
          <w:rFonts w:asciiTheme="majorHAnsi" w:hAnsiTheme="majorHAnsi"/>
          <w:sz w:val="24"/>
          <w:szCs w:val="24"/>
        </w:rPr>
        <w:t>Act as the main graphical representation</w:t>
      </w:r>
      <w:r w:rsidR="009F3DB4" w:rsidRPr="00F76FD9">
        <w:rPr>
          <w:rFonts w:asciiTheme="majorHAnsi" w:hAnsiTheme="majorHAnsi"/>
          <w:sz w:val="24"/>
          <w:szCs w:val="24"/>
        </w:rPr>
        <w:t xml:space="preserve"> of brand</w:t>
      </w:r>
    </w:p>
    <w:p w:rsidR="0002379A" w:rsidRPr="00F76FD9" w:rsidRDefault="00F76FD9" w:rsidP="00A340CD">
      <w:pPr>
        <w:pStyle w:val="ListParagraph"/>
        <w:numPr>
          <w:ilvl w:val="2"/>
          <w:numId w:val="9"/>
        </w:numPr>
        <w:ind w:left="993"/>
        <w:jc w:val="both"/>
        <w:rPr>
          <w:rFonts w:asciiTheme="majorHAnsi" w:hAnsiTheme="majorHAnsi"/>
          <w:sz w:val="24"/>
          <w:szCs w:val="24"/>
        </w:rPr>
      </w:pPr>
      <w:r>
        <w:rPr>
          <w:rFonts w:asciiTheme="majorHAnsi" w:hAnsiTheme="majorHAnsi"/>
          <w:sz w:val="24"/>
          <w:szCs w:val="24"/>
        </w:rPr>
        <w:t>P</w:t>
      </w:r>
      <w:r w:rsidR="0002379A" w:rsidRPr="00F76FD9">
        <w:rPr>
          <w:rFonts w:asciiTheme="majorHAnsi" w:hAnsiTheme="majorHAnsi"/>
          <w:sz w:val="24"/>
          <w:szCs w:val="24"/>
        </w:rPr>
        <w:t>rovide</w:t>
      </w:r>
      <w:r>
        <w:rPr>
          <w:rFonts w:asciiTheme="majorHAnsi" w:hAnsiTheme="majorHAnsi"/>
          <w:sz w:val="24"/>
          <w:szCs w:val="24"/>
        </w:rPr>
        <w:t>s</w:t>
      </w:r>
      <w:r w:rsidR="0002379A" w:rsidRPr="00F76FD9">
        <w:rPr>
          <w:rFonts w:asciiTheme="majorHAnsi" w:hAnsiTheme="majorHAnsi"/>
          <w:sz w:val="24"/>
          <w:szCs w:val="24"/>
        </w:rPr>
        <w:t xml:space="preserve"> essential information about a company that allows customers to relate wi</w:t>
      </w:r>
      <w:r>
        <w:rPr>
          <w:rFonts w:asciiTheme="majorHAnsi" w:hAnsiTheme="majorHAnsi"/>
          <w:sz w:val="24"/>
          <w:szCs w:val="24"/>
        </w:rPr>
        <w:t>th the enterprise's core brand</w:t>
      </w:r>
    </w:p>
    <w:p w:rsidR="0002379A" w:rsidRPr="00F76FD9" w:rsidRDefault="009F3DB4" w:rsidP="00A340CD">
      <w:pPr>
        <w:pStyle w:val="ListParagraph"/>
        <w:numPr>
          <w:ilvl w:val="2"/>
          <w:numId w:val="9"/>
        </w:numPr>
        <w:ind w:left="993"/>
        <w:jc w:val="both"/>
        <w:rPr>
          <w:rFonts w:asciiTheme="majorHAnsi" w:hAnsiTheme="majorHAnsi"/>
          <w:sz w:val="24"/>
          <w:szCs w:val="24"/>
        </w:rPr>
      </w:pPr>
      <w:r w:rsidRPr="00F76FD9">
        <w:rPr>
          <w:rFonts w:asciiTheme="majorHAnsi" w:hAnsiTheme="majorHAnsi"/>
          <w:sz w:val="24"/>
          <w:szCs w:val="24"/>
        </w:rPr>
        <w:t>Acts as means for a</w:t>
      </w:r>
      <w:r w:rsidR="0002379A" w:rsidRPr="00F76FD9">
        <w:rPr>
          <w:rFonts w:asciiTheme="majorHAnsi" w:hAnsiTheme="majorHAnsi"/>
          <w:sz w:val="24"/>
          <w:szCs w:val="24"/>
        </w:rPr>
        <w:t>dvertising and other marketing materials.</w:t>
      </w:r>
    </w:p>
    <w:p w:rsidR="0002379A" w:rsidRDefault="009F3DB4" w:rsidP="00A340CD">
      <w:pPr>
        <w:pStyle w:val="ListParagraph"/>
        <w:numPr>
          <w:ilvl w:val="2"/>
          <w:numId w:val="9"/>
        </w:numPr>
        <w:ind w:left="993"/>
        <w:jc w:val="both"/>
        <w:rPr>
          <w:rFonts w:asciiTheme="majorHAnsi" w:hAnsiTheme="majorHAnsi"/>
          <w:sz w:val="24"/>
          <w:szCs w:val="24"/>
        </w:rPr>
      </w:pPr>
      <w:r w:rsidRPr="00F76FD9">
        <w:rPr>
          <w:rFonts w:asciiTheme="majorHAnsi" w:hAnsiTheme="majorHAnsi"/>
          <w:sz w:val="24"/>
          <w:szCs w:val="24"/>
        </w:rPr>
        <w:t>A</w:t>
      </w:r>
      <w:r w:rsidR="0002379A" w:rsidRPr="00F76FD9">
        <w:rPr>
          <w:rFonts w:asciiTheme="majorHAnsi" w:hAnsiTheme="majorHAnsi"/>
          <w:sz w:val="24"/>
          <w:szCs w:val="24"/>
        </w:rPr>
        <w:t>ct as the key visual component of an ente</w:t>
      </w:r>
      <w:r w:rsidRPr="00F76FD9">
        <w:rPr>
          <w:rFonts w:asciiTheme="majorHAnsi" w:hAnsiTheme="majorHAnsi"/>
          <w:sz w:val="24"/>
          <w:szCs w:val="24"/>
        </w:rPr>
        <w:t>rprise's overall brand identity</w:t>
      </w:r>
    </w:p>
    <w:p w:rsidR="00F76FD9" w:rsidRPr="00F76FD9" w:rsidRDefault="00F76FD9" w:rsidP="00F76FD9">
      <w:pPr>
        <w:pStyle w:val="ListParagraph"/>
        <w:ind w:left="993"/>
        <w:jc w:val="both"/>
        <w:rPr>
          <w:rFonts w:asciiTheme="majorHAnsi" w:hAnsiTheme="majorHAnsi"/>
          <w:sz w:val="24"/>
          <w:szCs w:val="24"/>
        </w:rPr>
      </w:pPr>
    </w:p>
    <w:p w:rsidR="0002379A" w:rsidRPr="00212FAE" w:rsidRDefault="0002379A" w:rsidP="00A340CD">
      <w:pPr>
        <w:pStyle w:val="ListParagraph"/>
        <w:numPr>
          <w:ilvl w:val="0"/>
          <w:numId w:val="22"/>
        </w:numPr>
        <w:jc w:val="both"/>
        <w:rPr>
          <w:rFonts w:asciiTheme="majorHAnsi" w:hAnsiTheme="majorHAnsi"/>
          <w:b/>
          <w:sz w:val="24"/>
          <w:szCs w:val="24"/>
        </w:rPr>
      </w:pPr>
      <w:r w:rsidRPr="00212FAE">
        <w:rPr>
          <w:rFonts w:asciiTheme="majorHAnsi" w:hAnsiTheme="majorHAnsi"/>
          <w:b/>
          <w:sz w:val="24"/>
          <w:szCs w:val="24"/>
        </w:rPr>
        <w:t>Tagline</w:t>
      </w:r>
    </w:p>
    <w:p w:rsidR="0002379A" w:rsidRPr="00EB605F" w:rsidRDefault="00F420C8" w:rsidP="0051403D">
      <w:pPr>
        <w:jc w:val="both"/>
        <w:rPr>
          <w:rFonts w:asciiTheme="majorHAnsi" w:hAnsiTheme="majorHAnsi"/>
          <w:sz w:val="24"/>
          <w:szCs w:val="24"/>
        </w:rPr>
      </w:pPr>
      <w:r>
        <w:rPr>
          <w:rFonts w:asciiTheme="majorHAnsi" w:hAnsiTheme="majorHAnsi"/>
          <w:sz w:val="24"/>
          <w:szCs w:val="24"/>
        </w:rPr>
        <w:t>T</w:t>
      </w:r>
      <w:r w:rsidR="0002379A" w:rsidRPr="00EB605F">
        <w:rPr>
          <w:rFonts w:asciiTheme="majorHAnsi" w:hAnsiTheme="majorHAnsi"/>
          <w:sz w:val="24"/>
          <w:szCs w:val="24"/>
        </w:rPr>
        <w:t xml:space="preserve">aglines are basically simple but powerful messages that help to communicate an enterprise's goals, mission, distinct qualities </w:t>
      </w:r>
      <w:r>
        <w:rPr>
          <w:rFonts w:asciiTheme="majorHAnsi" w:hAnsiTheme="majorHAnsi"/>
          <w:sz w:val="24"/>
          <w:szCs w:val="24"/>
        </w:rPr>
        <w:t xml:space="preserve">etc. It is basically a </w:t>
      </w:r>
      <w:r w:rsidR="0002379A" w:rsidRPr="00EB605F">
        <w:rPr>
          <w:rFonts w:asciiTheme="majorHAnsi" w:hAnsiTheme="majorHAnsi"/>
          <w:sz w:val="24"/>
          <w:szCs w:val="24"/>
        </w:rPr>
        <w:t>small amount of text which is designed with a dramatic effect</w:t>
      </w:r>
      <w:r>
        <w:rPr>
          <w:rFonts w:asciiTheme="majorHAnsi" w:hAnsiTheme="majorHAnsi"/>
          <w:sz w:val="24"/>
          <w:szCs w:val="24"/>
        </w:rPr>
        <w:t xml:space="preserve"> in order to give a distinct identity to the product/ service</w:t>
      </w:r>
      <w:r w:rsidR="0002379A" w:rsidRPr="00EB605F">
        <w:rPr>
          <w:rFonts w:asciiTheme="majorHAnsi" w:hAnsiTheme="majorHAnsi"/>
          <w:sz w:val="24"/>
          <w:szCs w:val="24"/>
        </w:rPr>
        <w:t>. They can come in the form of:</w:t>
      </w:r>
    </w:p>
    <w:p w:rsidR="0002379A" w:rsidRPr="00F420C8" w:rsidRDefault="0002379A" w:rsidP="00A340CD">
      <w:pPr>
        <w:pStyle w:val="ListParagraph"/>
        <w:numPr>
          <w:ilvl w:val="5"/>
          <w:numId w:val="7"/>
        </w:numPr>
        <w:ind w:left="1134"/>
        <w:jc w:val="both"/>
        <w:rPr>
          <w:rFonts w:asciiTheme="majorHAnsi" w:hAnsiTheme="majorHAnsi"/>
          <w:sz w:val="24"/>
          <w:szCs w:val="24"/>
        </w:rPr>
      </w:pPr>
      <w:r w:rsidRPr="00F420C8">
        <w:rPr>
          <w:rFonts w:asciiTheme="majorHAnsi" w:hAnsiTheme="majorHAnsi"/>
          <w:sz w:val="24"/>
          <w:szCs w:val="24"/>
        </w:rPr>
        <w:t>Questions</w:t>
      </w:r>
    </w:p>
    <w:p w:rsidR="0002379A" w:rsidRPr="00F420C8" w:rsidRDefault="0002379A" w:rsidP="00A340CD">
      <w:pPr>
        <w:pStyle w:val="ListParagraph"/>
        <w:numPr>
          <w:ilvl w:val="5"/>
          <w:numId w:val="7"/>
        </w:numPr>
        <w:ind w:left="1134"/>
        <w:jc w:val="both"/>
        <w:rPr>
          <w:rFonts w:asciiTheme="majorHAnsi" w:hAnsiTheme="majorHAnsi"/>
          <w:sz w:val="24"/>
          <w:szCs w:val="24"/>
        </w:rPr>
      </w:pPr>
      <w:r w:rsidRPr="00F420C8">
        <w:rPr>
          <w:rFonts w:asciiTheme="majorHAnsi" w:hAnsiTheme="majorHAnsi"/>
          <w:sz w:val="24"/>
          <w:szCs w:val="24"/>
        </w:rPr>
        <w:t>Statements</w:t>
      </w:r>
    </w:p>
    <w:p w:rsidR="0002379A" w:rsidRPr="00F420C8" w:rsidRDefault="0002379A" w:rsidP="00A340CD">
      <w:pPr>
        <w:pStyle w:val="ListParagraph"/>
        <w:numPr>
          <w:ilvl w:val="5"/>
          <w:numId w:val="7"/>
        </w:numPr>
        <w:ind w:left="1134"/>
        <w:jc w:val="both"/>
        <w:rPr>
          <w:rFonts w:asciiTheme="majorHAnsi" w:hAnsiTheme="majorHAnsi"/>
          <w:sz w:val="24"/>
          <w:szCs w:val="24"/>
        </w:rPr>
      </w:pPr>
      <w:r w:rsidRPr="00F420C8">
        <w:rPr>
          <w:rFonts w:asciiTheme="majorHAnsi" w:hAnsiTheme="majorHAnsi"/>
          <w:sz w:val="24"/>
          <w:szCs w:val="24"/>
        </w:rPr>
        <w:t>Exclamations</w:t>
      </w:r>
    </w:p>
    <w:p w:rsidR="0002379A" w:rsidRPr="00360310" w:rsidRDefault="00A10F0F" w:rsidP="0051403D">
      <w:pPr>
        <w:jc w:val="both"/>
        <w:rPr>
          <w:rFonts w:asciiTheme="majorHAnsi" w:hAnsiTheme="majorHAnsi"/>
          <w:b/>
          <w:sz w:val="24"/>
          <w:szCs w:val="24"/>
        </w:rPr>
      </w:pPr>
      <w:r w:rsidRPr="00360310">
        <w:rPr>
          <w:rFonts w:asciiTheme="majorHAnsi" w:hAnsiTheme="majorHAnsi"/>
          <w:b/>
          <w:sz w:val="24"/>
          <w:szCs w:val="24"/>
        </w:rPr>
        <w:t xml:space="preserve">c. </w:t>
      </w:r>
      <w:r w:rsidR="0002379A" w:rsidRPr="00360310">
        <w:rPr>
          <w:rFonts w:asciiTheme="majorHAnsi" w:hAnsiTheme="majorHAnsi"/>
          <w:b/>
          <w:sz w:val="24"/>
          <w:szCs w:val="24"/>
        </w:rPr>
        <w:t>Labelling</w:t>
      </w:r>
    </w:p>
    <w:p w:rsidR="0002379A" w:rsidRPr="00EB605F" w:rsidRDefault="0026777C" w:rsidP="0051403D">
      <w:pPr>
        <w:jc w:val="both"/>
        <w:rPr>
          <w:rFonts w:asciiTheme="majorHAnsi" w:hAnsiTheme="majorHAnsi"/>
          <w:sz w:val="24"/>
          <w:szCs w:val="24"/>
        </w:rPr>
      </w:pPr>
      <w:r>
        <w:rPr>
          <w:rFonts w:asciiTheme="majorHAnsi" w:hAnsiTheme="majorHAnsi"/>
          <w:sz w:val="24"/>
          <w:szCs w:val="24"/>
        </w:rPr>
        <w:t xml:space="preserve">Labelling refers to </w:t>
      </w:r>
      <w:r w:rsidR="0002379A" w:rsidRPr="00EB605F">
        <w:rPr>
          <w:rFonts w:asciiTheme="majorHAnsi" w:hAnsiTheme="majorHAnsi"/>
          <w:sz w:val="24"/>
          <w:szCs w:val="24"/>
        </w:rPr>
        <w:t>the display of information about a product on its container, packaging, or the product itself.</w:t>
      </w:r>
    </w:p>
    <w:p w:rsidR="00A10F0F" w:rsidRPr="00EB605F" w:rsidRDefault="00A10F0F" w:rsidP="00A10F0F">
      <w:pPr>
        <w:jc w:val="both"/>
        <w:rPr>
          <w:rFonts w:asciiTheme="majorHAnsi" w:hAnsiTheme="majorHAnsi"/>
          <w:sz w:val="24"/>
          <w:szCs w:val="24"/>
        </w:rPr>
      </w:pPr>
      <w:r>
        <w:rPr>
          <w:rFonts w:asciiTheme="majorHAnsi" w:hAnsiTheme="majorHAnsi"/>
          <w:b/>
          <w:sz w:val="24"/>
          <w:szCs w:val="24"/>
        </w:rPr>
        <w:t xml:space="preserve">d. </w:t>
      </w:r>
      <w:r w:rsidRPr="00EB605F">
        <w:rPr>
          <w:rFonts w:asciiTheme="majorHAnsi" w:hAnsiTheme="majorHAnsi"/>
          <w:b/>
          <w:sz w:val="24"/>
          <w:szCs w:val="24"/>
        </w:rPr>
        <w:t>Packaging</w:t>
      </w:r>
    </w:p>
    <w:p w:rsidR="00A10F0F" w:rsidRDefault="00FE660D" w:rsidP="00A10F0F">
      <w:pPr>
        <w:jc w:val="both"/>
        <w:rPr>
          <w:rFonts w:asciiTheme="majorHAnsi" w:hAnsiTheme="majorHAnsi"/>
          <w:sz w:val="24"/>
          <w:szCs w:val="24"/>
        </w:rPr>
      </w:pPr>
      <w:r w:rsidRPr="00FE660D">
        <w:rPr>
          <w:rFonts w:asciiTheme="majorHAnsi" w:hAnsiTheme="majorHAnsi"/>
          <w:noProof/>
          <w:sz w:val="24"/>
          <w:szCs w:val="24"/>
          <w:lang w:val="en-US" w:eastAsia="zh-TW"/>
        </w:rPr>
        <w:pict>
          <v:roundrect id="_x0000_s1028" style="position:absolute;left:0;text-align:left;margin-left:0;margin-top:59.4pt;width:447.9pt;height:88.8pt;z-index:-251652096;mso-position-horizontal:center;mso-width-relative:margin;mso-height-relative:margin" arcsize="10923f" wrapcoords="-70 -140 -70 21460 21670 21460 21670 -140 -70 -140">
            <v:textbox style="mso-next-textbox:#_x0000_s1028">
              <w:txbxContent>
                <w:p w:rsidR="008054DB" w:rsidRPr="00091F86" w:rsidRDefault="008054DB">
                  <w:pPr>
                    <w:rPr>
                      <w:rFonts w:asciiTheme="majorHAnsi" w:hAnsiTheme="majorHAnsi"/>
                      <w:b/>
                      <w:sz w:val="24"/>
                      <w:szCs w:val="24"/>
                    </w:rPr>
                  </w:pPr>
                  <w:r w:rsidRPr="00091F86">
                    <w:rPr>
                      <w:rFonts w:asciiTheme="majorHAnsi" w:hAnsiTheme="majorHAnsi"/>
                      <w:b/>
                      <w:sz w:val="24"/>
                      <w:szCs w:val="24"/>
                    </w:rPr>
                    <w:t>Activity</w:t>
                  </w:r>
                </w:p>
                <w:p w:rsidR="008054DB" w:rsidRPr="00091F86" w:rsidRDefault="008054DB">
                  <w:pPr>
                    <w:rPr>
                      <w:rFonts w:asciiTheme="majorHAnsi" w:hAnsiTheme="majorHAnsi"/>
                      <w:sz w:val="24"/>
                      <w:szCs w:val="24"/>
                    </w:rPr>
                  </w:pPr>
                  <w:r w:rsidRPr="00091F86">
                    <w:rPr>
                      <w:rFonts w:asciiTheme="majorHAnsi" w:hAnsiTheme="majorHAnsi"/>
                      <w:sz w:val="24"/>
                      <w:szCs w:val="24"/>
                    </w:rPr>
                    <w:t>Create your own product or service. Give it a Brand name, Logo and Tagline.Discuss with your partner the reasons for choosing these.</w:t>
                  </w:r>
                </w:p>
              </w:txbxContent>
            </v:textbox>
            <w10:wrap type="tight"/>
          </v:roundrect>
        </w:pict>
      </w:r>
      <w:r w:rsidR="00A10F0F" w:rsidRPr="00EB605F">
        <w:rPr>
          <w:rFonts w:asciiTheme="majorHAnsi" w:hAnsiTheme="majorHAnsi"/>
          <w:sz w:val="24"/>
          <w:szCs w:val="24"/>
        </w:rPr>
        <w:t xml:space="preserve">Packaging </w:t>
      </w:r>
      <w:r w:rsidR="0052079D">
        <w:rPr>
          <w:rFonts w:asciiTheme="majorHAnsi" w:hAnsiTheme="majorHAnsi"/>
          <w:sz w:val="24"/>
          <w:szCs w:val="24"/>
        </w:rPr>
        <w:t>refers to the process of designing and producing suitable packages for the product. It also means designing a system of preparing goods for transport, warehousing, sale and end use.</w:t>
      </w:r>
    </w:p>
    <w:p w:rsidR="0002379A" w:rsidRPr="0064786E" w:rsidRDefault="0064786E" w:rsidP="0064786E">
      <w:pPr>
        <w:jc w:val="both"/>
        <w:rPr>
          <w:rFonts w:asciiTheme="majorHAnsi" w:hAnsiTheme="majorHAnsi"/>
          <w:b/>
          <w:sz w:val="24"/>
          <w:szCs w:val="24"/>
        </w:rPr>
      </w:pPr>
      <w:r w:rsidRPr="0064786E">
        <w:rPr>
          <w:rFonts w:asciiTheme="majorHAnsi" w:hAnsiTheme="majorHAnsi"/>
          <w:b/>
          <w:sz w:val="24"/>
          <w:szCs w:val="24"/>
        </w:rPr>
        <w:lastRenderedPageBreak/>
        <w:t xml:space="preserve">2. </w:t>
      </w:r>
      <w:r w:rsidR="0002379A" w:rsidRPr="0064786E">
        <w:rPr>
          <w:rFonts w:asciiTheme="majorHAnsi" w:hAnsiTheme="majorHAnsi"/>
          <w:b/>
          <w:sz w:val="24"/>
          <w:szCs w:val="24"/>
        </w:rPr>
        <w:t>Price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Price refers to the </w:t>
      </w:r>
      <w:r w:rsidR="00F0460E">
        <w:rPr>
          <w:rFonts w:asciiTheme="majorHAnsi" w:hAnsiTheme="majorHAnsi"/>
          <w:sz w:val="24"/>
          <w:szCs w:val="24"/>
        </w:rPr>
        <w:t xml:space="preserve">monetary </w:t>
      </w:r>
      <w:r w:rsidRPr="00EB605F">
        <w:rPr>
          <w:rFonts w:asciiTheme="majorHAnsi" w:hAnsiTheme="majorHAnsi"/>
          <w:sz w:val="24"/>
          <w:szCs w:val="24"/>
        </w:rPr>
        <w:t xml:space="preserve">value </w:t>
      </w:r>
      <w:r w:rsidR="00F0460E">
        <w:rPr>
          <w:rFonts w:asciiTheme="majorHAnsi" w:hAnsiTheme="majorHAnsi"/>
          <w:sz w:val="24"/>
          <w:szCs w:val="24"/>
        </w:rPr>
        <w:t>of</w:t>
      </w:r>
      <w:r w:rsidRPr="00EB605F">
        <w:rPr>
          <w:rFonts w:asciiTheme="majorHAnsi" w:hAnsiTheme="majorHAnsi"/>
          <w:sz w:val="24"/>
          <w:szCs w:val="24"/>
        </w:rPr>
        <w:t xml:space="preserve"> a product. It depends on </w:t>
      </w:r>
      <w:r w:rsidR="00F0460E">
        <w:rPr>
          <w:rFonts w:asciiTheme="majorHAnsi" w:hAnsiTheme="majorHAnsi"/>
          <w:sz w:val="24"/>
          <w:szCs w:val="24"/>
        </w:rPr>
        <w:t xml:space="preserve">various factors such as </w:t>
      </w:r>
      <w:r w:rsidRPr="00EB605F">
        <w:rPr>
          <w:rFonts w:asciiTheme="majorHAnsi" w:hAnsiTheme="majorHAnsi"/>
          <w:sz w:val="24"/>
          <w:szCs w:val="24"/>
        </w:rPr>
        <w:t xml:space="preserve">cost of production, </w:t>
      </w:r>
      <w:r w:rsidR="00F0460E">
        <w:rPr>
          <w:rFonts w:asciiTheme="majorHAnsi" w:hAnsiTheme="majorHAnsi"/>
          <w:sz w:val="24"/>
          <w:szCs w:val="24"/>
        </w:rPr>
        <w:t xml:space="preserve">target audience, </w:t>
      </w:r>
      <w:r w:rsidRPr="00EB605F">
        <w:rPr>
          <w:rFonts w:asciiTheme="majorHAnsi" w:hAnsiTheme="majorHAnsi"/>
          <w:sz w:val="24"/>
          <w:szCs w:val="24"/>
        </w:rPr>
        <w:t xml:space="preserve">supply - demand and </w:t>
      </w:r>
      <w:r w:rsidR="00F0460E">
        <w:rPr>
          <w:rFonts w:asciiTheme="majorHAnsi" w:hAnsiTheme="majorHAnsi"/>
          <w:sz w:val="24"/>
          <w:szCs w:val="24"/>
        </w:rPr>
        <w:t>o</w:t>
      </w:r>
      <w:r w:rsidRPr="00EB605F">
        <w:rPr>
          <w:rFonts w:asciiTheme="majorHAnsi" w:hAnsiTheme="majorHAnsi"/>
          <w:sz w:val="24"/>
          <w:szCs w:val="24"/>
        </w:rPr>
        <w:t>ther direct and indirect factors. There can be several types of pricing strategies</w:t>
      </w:r>
      <w:r w:rsidR="00F0460E">
        <w:rPr>
          <w:rFonts w:asciiTheme="majorHAnsi" w:hAnsiTheme="majorHAnsi"/>
          <w:sz w:val="24"/>
          <w:szCs w:val="24"/>
        </w:rPr>
        <w:t xml:space="preserve"> depending upon the </w:t>
      </w:r>
      <w:r w:rsidRPr="00EB605F">
        <w:rPr>
          <w:rFonts w:asciiTheme="majorHAnsi" w:hAnsiTheme="majorHAnsi"/>
          <w:sz w:val="24"/>
          <w:szCs w:val="24"/>
        </w:rPr>
        <w:t>overall business plan.Some methods of pricing are as follows: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Pr="00F0460E">
        <w:rPr>
          <w:rFonts w:asciiTheme="majorHAnsi" w:hAnsiTheme="majorHAnsi"/>
          <w:sz w:val="24"/>
          <w:szCs w:val="24"/>
          <w:u w:val="single"/>
        </w:rPr>
        <w:t>Cost-plus pricing</w:t>
      </w:r>
      <w:r w:rsidR="00F0460E">
        <w:rPr>
          <w:rFonts w:asciiTheme="majorHAnsi" w:hAnsiTheme="majorHAnsi"/>
          <w:sz w:val="24"/>
          <w:szCs w:val="24"/>
          <w:u w:val="single"/>
        </w:rPr>
        <w:t xml:space="preserve">: </w:t>
      </w:r>
    </w:p>
    <w:p w:rsidR="00BF36A7" w:rsidRDefault="00F0460E" w:rsidP="0051403D">
      <w:pPr>
        <w:jc w:val="both"/>
        <w:rPr>
          <w:rFonts w:asciiTheme="majorHAnsi" w:hAnsiTheme="majorHAnsi"/>
          <w:sz w:val="24"/>
          <w:szCs w:val="24"/>
        </w:rPr>
      </w:pPr>
      <w:r>
        <w:rPr>
          <w:rFonts w:asciiTheme="majorHAnsi" w:hAnsiTheme="majorHAnsi"/>
          <w:sz w:val="24"/>
          <w:szCs w:val="24"/>
        </w:rPr>
        <w:t xml:space="preserve">It is the </w:t>
      </w:r>
      <w:r w:rsidR="0002379A" w:rsidRPr="00EB605F">
        <w:rPr>
          <w:rFonts w:asciiTheme="majorHAnsi" w:hAnsiTheme="majorHAnsi"/>
          <w:sz w:val="24"/>
          <w:szCs w:val="24"/>
        </w:rPr>
        <w:t>most common technique</w:t>
      </w:r>
      <w:r w:rsidR="00BF36A7">
        <w:rPr>
          <w:rFonts w:asciiTheme="majorHAnsi" w:hAnsiTheme="majorHAnsi"/>
          <w:sz w:val="24"/>
          <w:szCs w:val="24"/>
        </w:rPr>
        <w:t xml:space="preserve"> of pricing wherein total cost of a product includes the cost of producing the product plus some profit. </w:t>
      </w:r>
    </w:p>
    <w:p w:rsidR="0002379A" w:rsidRPr="00EB605F" w:rsidRDefault="0002379A" w:rsidP="00F20275">
      <w:pPr>
        <w:jc w:val="both"/>
        <w:rPr>
          <w:rFonts w:asciiTheme="majorHAnsi" w:hAnsiTheme="majorHAnsi"/>
          <w:sz w:val="24"/>
          <w:szCs w:val="24"/>
        </w:rPr>
      </w:pPr>
      <w:r w:rsidRPr="00EB605F">
        <w:rPr>
          <w:rFonts w:asciiTheme="majorHAnsi" w:hAnsiTheme="majorHAnsi"/>
          <w:sz w:val="24"/>
          <w:szCs w:val="24"/>
        </w:rPr>
        <w:t xml:space="preserve">Cost-plus pricing is typically based on a manufacturing estimate. </w:t>
      </w:r>
    </w:p>
    <w:p w:rsidR="00F20275" w:rsidRDefault="0002379A" w:rsidP="0051403D">
      <w:pPr>
        <w:jc w:val="both"/>
        <w:rPr>
          <w:rFonts w:asciiTheme="majorHAnsi" w:hAnsiTheme="majorHAnsi"/>
          <w:sz w:val="24"/>
          <w:szCs w:val="24"/>
        </w:rPr>
      </w:pPr>
      <w:r w:rsidRPr="00EB605F">
        <w:rPr>
          <w:rFonts w:asciiTheme="majorHAnsi" w:hAnsiTheme="majorHAnsi"/>
          <w:sz w:val="24"/>
          <w:szCs w:val="24"/>
        </w:rPr>
        <w:t xml:space="preserve">In principle, estimates are made of the resources required (For example, materials, labour and equipment), the cost of those resources and the time for which they will be used.  From these factors, an estimate of the costs of carrying out a manufacturing process is made.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Advantages of cost plus pricing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00F20275">
        <w:rPr>
          <w:rFonts w:asciiTheme="majorHAnsi" w:hAnsiTheme="majorHAnsi"/>
          <w:sz w:val="24"/>
          <w:szCs w:val="24"/>
        </w:rPr>
        <w:t xml:space="preserve">An entrepreneur would be able to know the exact </w:t>
      </w:r>
      <w:r w:rsidR="00A25D52">
        <w:rPr>
          <w:rFonts w:asciiTheme="majorHAnsi" w:hAnsiTheme="majorHAnsi"/>
          <w:sz w:val="24"/>
          <w:szCs w:val="24"/>
        </w:rPr>
        <w:t xml:space="preserve">profit they would earn as he/ she will only have to add the </w:t>
      </w:r>
      <w:r w:rsidRPr="00EB605F">
        <w:rPr>
          <w:rFonts w:asciiTheme="majorHAnsi" w:hAnsiTheme="majorHAnsi"/>
          <w:sz w:val="24"/>
          <w:szCs w:val="24"/>
        </w:rPr>
        <w:t xml:space="preserve">amount of expenditure </w:t>
      </w:r>
      <w:r w:rsidR="00A25D52">
        <w:rPr>
          <w:rFonts w:asciiTheme="majorHAnsi" w:hAnsiTheme="majorHAnsi"/>
          <w:sz w:val="24"/>
          <w:szCs w:val="24"/>
        </w:rPr>
        <w:t>i</w:t>
      </w:r>
      <w:r w:rsidRPr="00EB605F">
        <w:rPr>
          <w:rFonts w:asciiTheme="majorHAnsi" w:hAnsiTheme="majorHAnsi"/>
          <w:sz w:val="24"/>
          <w:szCs w:val="24"/>
        </w:rPr>
        <w:t xml:space="preserve">ncurred on making a product and </w:t>
      </w:r>
      <w:r w:rsidR="00A25D52">
        <w:rPr>
          <w:rFonts w:asciiTheme="majorHAnsi" w:hAnsiTheme="majorHAnsi"/>
          <w:sz w:val="24"/>
          <w:szCs w:val="24"/>
        </w:rPr>
        <w:t xml:space="preserve">desired </w:t>
      </w:r>
      <w:r w:rsidRPr="00EB605F">
        <w:rPr>
          <w:rFonts w:asciiTheme="majorHAnsi" w:hAnsiTheme="majorHAnsi"/>
          <w:sz w:val="24"/>
          <w:szCs w:val="24"/>
        </w:rPr>
        <w:t>profit margin.</w:t>
      </w:r>
    </w:p>
    <w:p w:rsidR="00A25D52"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It is the simplest method to decide the price for a product</w:t>
      </w:r>
      <w:r w:rsidR="00A25D52">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00E660F3">
        <w:rPr>
          <w:rFonts w:asciiTheme="majorHAnsi" w:hAnsiTheme="majorHAnsi"/>
          <w:sz w:val="24"/>
          <w:szCs w:val="24"/>
        </w:rPr>
        <w:t xml:space="preserve">It is </w:t>
      </w:r>
      <w:r w:rsidRPr="00EB605F">
        <w:rPr>
          <w:rFonts w:asciiTheme="majorHAnsi" w:hAnsiTheme="majorHAnsi"/>
          <w:sz w:val="24"/>
          <w:szCs w:val="24"/>
        </w:rPr>
        <w:t xml:space="preserve">easier to evaluate the reasons for </w:t>
      </w:r>
      <w:r w:rsidR="00E660F3" w:rsidRPr="00EB605F">
        <w:rPr>
          <w:rFonts w:asciiTheme="majorHAnsi" w:hAnsiTheme="majorHAnsi"/>
          <w:sz w:val="24"/>
          <w:szCs w:val="24"/>
        </w:rPr>
        <w:t>increase</w:t>
      </w:r>
      <w:r w:rsidR="00E660F3">
        <w:rPr>
          <w:rFonts w:asciiTheme="majorHAnsi" w:hAnsiTheme="majorHAnsi"/>
          <w:sz w:val="24"/>
          <w:szCs w:val="24"/>
        </w:rPr>
        <w:t xml:space="preserve"> in expenses and </w:t>
      </w:r>
      <w:r w:rsidRPr="00EB605F">
        <w:rPr>
          <w:rFonts w:asciiTheme="majorHAnsi" w:hAnsiTheme="majorHAnsi"/>
          <w:sz w:val="24"/>
          <w:szCs w:val="24"/>
        </w:rPr>
        <w:t xml:space="preserve">corrective action </w:t>
      </w:r>
      <w:r w:rsidR="00E660F3">
        <w:rPr>
          <w:rFonts w:asciiTheme="majorHAnsi" w:hAnsiTheme="majorHAnsi"/>
          <w:sz w:val="24"/>
          <w:szCs w:val="24"/>
        </w:rPr>
        <w:t>can be taken immediately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Disadvantages of cost plus pricing</w:t>
      </w:r>
    </w:p>
    <w:p w:rsidR="00AB2BC2"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 xml:space="preserve">This method does not take into account the future demand for a product </w:t>
      </w:r>
    </w:p>
    <w:p w:rsidR="00AB2BC2"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It does not take into account the competitors actions and their effect on pricing of the product</w:t>
      </w:r>
      <w:r w:rsidR="00AB2BC2">
        <w:rPr>
          <w:rFonts w:asciiTheme="majorHAnsi" w:hAnsiTheme="majorHAnsi"/>
          <w:sz w:val="24"/>
          <w:szCs w:val="24"/>
        </w:rPr>
        <w:t>.</w:t>
      </w:r>
    </w:p>
    <w:p w:rsidR="00AB2BC2"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00AB2BC2">
        <w:rPr>
          <w:rFonts w:asciiTheme="majorHAnsi" w:hAnsiTheme="majorHAnsi"/>
          <w:sz w:val="24"/>
          <w:szCs w:val="24"/>
        </w:rPr>
        <w:t xml:space="preserve">The cost estimation may not always be accurate as </w:t>
      </w:r>
      <w:r w:rsidRPr="00EB605F">
        <w:rPr>
          <w:rFonts w:asciiTheme="majorHAnsi" w:hAnsiTheme="majorHAnsi"/>
          <w:sz w:val="24"/>
          <w:szCs w:val="24"/>
        </w:rPr>
        <w:t>there is an element of personal bias while deciding the profit margin</w:t>
      </w:r>
      <w:r w:rsidR="00AB2BC2">
        <w:rPr>
          <w:rFonts w:asciiTheme="majorHAnsi" w:hAnsiTheme="majorHAnsi"/>
          <w:sz w:val="24"/>
          <w:szCs w:val="24"/>
        </w:rPr>
        <w:t>.</w:t>
      </w:r>
    </w:p>
    <w:p w:rsidR="0002379A" w:rsidRPr="00BF36A7" w:rsidRDefault="0002379A" w:rsidP="0051403D">
      <w:pPr>
        <w:jc w:val="both"/>
        <w:rPr>
          <w:rFonts w:asciiTheme="majorHAnsi" w:hAnsiTheme="majorHAnsi"/>
          <w:sz w:val="24"/>
          <w:szCs w:val="24"/>
          <w:u w:val="single"/>
        </w:rPr>
      </w:pPr>
      <w:r w:rsidRPr="00EB605F">
        <w:rPr>
          <w:rFonts w:asciiTheme="majorHAnsi" w:hAnsiTheme="majorHAnsi"/>
          <w:sz w:val="24"/>
          <w:szCs w:val="24"/>
        </w:rPr>
        <w:t>2.</w:t>
      </w:r>
      <w:r w:rsidRPr="00EB605F">
        <w:rPr>
          <w:rFonts w:asciiTheme="majorHAnsi" w:hAnsiTheme="majorHAnsi"/>
          <w:sz w:val="24"/>
          <w:szCs w:val="24"/>
        </w:rPr>
        <w:tab/>
      </w:r>
      <w:r w:rsidRPr="00BF36A7">
        <w:rPr>
          <w:rFonts w:asciiTheme="majorHAnsi" w:hAnsiTheme="majorHAnsi"/>
          <w:sz w:val="24"/>
          <w:szCs w:val="24"/>
          <w:u w:val="single"/>
        </w:rPr>
        <w:t>Penetration pricing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Penetration pricing is a pricing strategy where the </w:t>
      </w:r>
      <w:r w:rsidR="003F7D36">
        <w:rPr>
          <w:rFonts w:asciiTheme="majorHAnsi" w:hAnsiTheme="majorHAnsi"/>
          <w:sz w:val="24"/>
          <w:szCs w:val="24"/>
        </w:rPr>
        <w:t xml:space="preserve">product is sold at a lower price than the </w:t>
      </w:r>
      <w:r w:rsidR="003F7D36" w:rsidRPr="00EB605F">
        <w:rPr>
          <w:rFonts w:asciiTheme="majorHAnsi" w:hAnsiTheme="majorHAnsi"/>
          <w:sz w:val="24"/>
          <w:szCs w:val="24"/>
        </w:rPr>
        <w:t>final</w:t>
      </w:r>
      <w:r w:rsidRPr="00EB605F">
        <w:rPr>
          <w:rFonts w:asciiTheme="majorHAnsi" w:hAnsiTheme="majorHAnsi"/>
          <w:sz w:val="24"/>
          <w:szCs w:val="24"/>
        </w:rPr>
        <w:t xml:space="preserve"> market price </w:t>
      </w:r>
      <w:r w:rsidR="003F7D36">
        <w:rPr>
          <w:rFonts w:asciiTheme="majorHAnsi" w:hAnsiTheme="majorHAnsi"/>
          <w:sz w:val="24"/>
          <w:szCs w:val="24"/>
        </w:rPr>
        <w:t xml:space="preserve">in order </w:t>
      </w:r>
      <w:r w:rsidRPr="00EB605F">
        <w:rPr>
          <w:rFonts w:asciiTheme="majorHAnsi" w:hAnsiTheme="majorHAnsi"/>
          <w:sz w:val="24"/>
          <w:szCs w:val="24"/>
        </w:rPr>
        <w:t xml:space="preserve">to attract new customers. </w:t>
      </w:r>
      <w:r w:rsidR="00AB4F92">
        <w:rPr>
          <w:rFonts w:asciiTheme="majorHAnsi" w:hAnsiTheme="majorHAnsi"/>
          <w:sz w:val="24"/>
          <w:szCs w:val="24"/>
        </w:rPr>
        <w:t xml:space="preserve">It </w:t>
      </w:r>
      <w:r w:rsidRPr="00EB605F">
        <w:rPr>
          <w:rFonts w:asciiTheme="majorHAnsi" w:hAnsiTheme="majorHAnsi"/>
          <w:sz w:val="24"/>
          <w:szCs w:val="24"/>
        </w:rPr>
        <w:t xml:space="preserve">is most commonly </w:t>
      </w:r>
      <w:r w:rsidR="00AB4F92">
        <w:rPr>
          <w:rFonts w:asciiTheme="majorHAnsi" w:hAnsiTheme="majorHAnsi"/>
          <w:sz w:val="24"/>
          <w:szCs w:val="24"/>
        </w:rPr>
        <w:t xml:space="preserve">used </w:t>
      </w:r>
      <w:r w:rsidRPr="00EB605F">
        <w:rPr>
          <w:rFonts w:asciiTheme="majorHAnsi" w:hAnsiTheme="majorHAnsi"/>
          <w:sz w:val="24"/>
          <w:szCs w:val="24"/>
        </w:rPr>
        <w:t xml:space="preserve">with a marketing objective of increasing market share or sales volume, </w:t>
      </w:r>
      <w:r w:rsidR="00AB4F92">
        <w:rPr>
          <w:rFonts w:asciiTheme="majorHAnsi" w:hAnsiTheme="majorHAnsi"/>
          <w:sz w:val="24"/>
          <w:szCs w:val="24"/>
        </w:rPr>
        <w:t xml:space="preserve">and not </w:t>
      </w:r>
      <w:r w:rsidRPr="00EB605F">
        <w:rPr>
          <w:rFonts w:asciiTheme="majorHAnsi" w:hAnsiTheme="majorHAnsi"/>
          <w:sz w:val="24"/>
          <w:szCs w:val="24"/>
        </w:rPr>
        <w:t>to make profit in the short term. The price</w:t>
      </w:r>
      <w:r w:rsidR="00AB4F92">
        <w:rPr>
          <w:rFonts w:asciiTheme="majorHAnsi" w:hAnsiTheme="majorHAnsi"/>
          <w:sz w:val="24"/>
          <w:szCs w:val="24"/>
        </w:rPr>
        <w:t xml:space="preserve">s are </w:t>
      </w:r>
      <w:r w:rsidRPr="00EB605F">
        <w:rPr>
          <w:rFonts w:asciiTheme="majorHAnsi" w:hAnsiTheme="majorHAnsi"/>
          <w:sz w:val="24"/>
          <w:szCs w:val="24"/>
        </w:rPr>
        <w:t xml:space="preserve">raised later once </w:t>
      </w:r>
      <w:r w:rsidR="00AB4F92">
        <w:rPr>
          <w:rFonts w:asciiTheme="majorHAnsi" w:hAnsiTheme="majorHAnsi"/>
          <w:sz w:val="24"/>
          <w:szCs w:val="24"/>
        </w:rPr>
        <w:t>the desired</w:t>
      </w:r>
      <w:r w:rsidRPr="00EB605F">
        <w:rPr>
          <w:rFonts w:asciiTheme="majorHAnsi" w:hAnsiTheme="majorHAnsi"/>
          <w:sz w:val="24"/>
          <w:szCs w:val="24"/>
        </w:rPr>
        <w:t xml:space="preserve"> market share is gained.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advantages of penetration pricing are: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w:t>
      </w:r>
      <w:r w:rsidRPr="00EB605F">
        <w:rPr>
          <w:rFonts w:asciiTheme="majorHAnsi" w:hAnsiTheme="majorHAnsi"/>
          <w:sz w:val="24"/>
          <w:szCs w:val="24"/>
        </w:rPr>
        <w:tab/>
      </w:r>
      <w:r w:rsidR="00FB5EF7">
        <w:rPr>
          <w:rFonts w:asciiTheme="majorHAnsi" w:hAnsiTheme="majorHAnsi"/>
          <w:sz w:val="24"/>
          <w:szCs w:val="24"/>
        </w:rPr>
        <w:t xml:space="preserve">This may help you to </w:t>
      </w:r>
      <w:r w:rsidRPr="00EB605F">
        <w:rPr>
          <w:rFonts w:asciiTheme="majorHAnsi" w:hAnsiTheme="majorHAnsi"/>
          <w:sz w:val="24"/>
          <w:szCs w:val="24"/>
        </w:rPr>
        <w:t>achieve high market rates quickly. This can take the competitors by surprise, not giving them time to react.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00FB5EF7">
        <w:rPr>
          <w:rFonts w:asciiTheme="majorHAnsi" w:hAnsiTheme="majorHAnsi"/>
          <w:sz w:val="24"/>
          <w:szCs w:val="24"/>
        </w:rPr>
        <w:t xml:space="preserve">This </w:t>
      </w:r>
      <w:r w:rsidRPr="00EB605F">
        <w:rPr>
          <w:rFonts w:asciiTheme="majorHAnsi" w:hAnsiTheme="majorHAnsi"/>
          <w:sz w:val="24"/>
          <w:szCs w:val="24"/>
        </w:rPr>
        <w:t>can c</w:t>
      </w:r>
      <w:r w:rsidR="00FB5EF7">
        <w:rPr>
          <w:rFonts w:asciiTheme="majorHAnsi" w:hAnsiTheme="majorHAnsi"/>
          <w:sz w:val="24"/>
          <w:szCs w:val="24"/>
        </w:rPr>
        <w:t>reate goodwill among the early users</w:t>
      </w:r>
      <w:r w:rsidRPr="00EB605F">
        <w:rPr>
          <w:rFonts w:asciiTheme="majorHAnsi" w:hAnsiTheme="majorHAnsi"/>
          <w:sz w:val="24"/>
          <w:szCs w:val="24"/>
        </w:rPr>
        <w:t xml:space="preserve">. </w:t>
      </w:r>
      <w:r w:rsidR="00FB5EF7">
        <w:rPr>
          <w:rFonts w:asciiTheme="majorHAnsi" w:hAnsiTheme="majorHAnsi"/>
          <w:sz w:val="24"/>
          <w:szCs w:val="24"/>
        </w:rPr>
        <w:t xml:space="preserve">More business can be </w:t>
      </w:r>
      <w:r w:rsidR="000E2E73">
        <w:rPr>
          <w:rFonts w:asciiTheme="majorHAnsi" w:hAnsiTheme="majorHAnsi"/>
          <w:sz w:val="24"/>
          <w:szCs w:val="24"/>
        </w:rPr>
        <w:t>created</w:t>
      </w:r>
      <w:r w:rsidRPr="00EB605F">
        <w:rPr>
          <w:rFonts w:asciiTheme="majorHAnsi" w:hAnsiTheme="majorHAnsi"/>
          <w:sz w:val="24"/>
          <w:szCs w:val="24"/>
        </w:rPr>
        <w:t xml:space="preserve"> by word of mouth.</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It creates cost control and cost reduction pressures from the start, leading to greater efficiency.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It discourages the entry of competitors. Low prices act as a barrier to entry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000E2E73">
        <w:rPr>
          <w:rFonts w:asciiTheme="majorHAnsi" w:hAnsiTheme="majorHAnsi"/>
          <w:sz w:val="24"/>
          <w:szCs w:val="24"/>
        </w:rPr>
        <w:t>This may</w:t>
      </w:r>
      <w:r w:rsidRPr="00EB605F">
        <w:rPr>
          <w:rFonts w:asciiTheme="majorHAnsi" w:hAnsiTheme="majorHAnsi"/>
          <w:sz w:val="24"/>
          <w:szCs w:val="24"/>
        </w:rPr>
        <w:t xml:space="preserve"> create enthusiasm and support </w:t>
      </w:r>
      <w:r w:rsidR="000E2E73">
        <w:rPr>
          <w:rFonts w:asciiTheme="majorHAnsi" w:hAnsiTheme="majorHAnsi"/>
          <w:sz w:val="24"/>
          <w:szCs w:val="24"/>
        </w:rPr>
        <w:t>for the product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Disadvantages or penetrating price method:</w:t>
      </w:r>
    </w:p>
    <w:p w:rsidR="000E2E73"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000E2E73">
        <w:rPr>
          <w:rFonts w:asciiTheme="majorHAnsi" w:hAnsiTheme="majorHAnsi"/>
          <w:sz w:val="24"/>
          <w:szCs w:val="24"/>
        </w:rPr>
        <w:t xml:space="preserve">This may create </w:t>
      </w:r>
      <w:r w:rsidRPr="00EB605F">
        <w:rPr>
          <w:rFonts w:asciiTheme="majorHAnsi" w:hAnsiTheme="majorHAnsi"/>
          <w:sz w:val="24"/>
          <w:szCs w:val="24"/>
        </w:rPr>
        <w:t xml:space="preserve">long–term price expectations for the product and image preconceptions for the brand and company.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000E2E73">
        <w:rPr>
          <w:rFonts w:asciiTheme="majorHAnsi" w:hAnsiTheme="majorHAnsi"/>
          <w:sz w:val="24"/>
          <w:szCs w:val="24"/>
        </w:rPr>
        <w:t>L</w:t>
      </w:r>
      <w:r w:rsidRPr="00EB605F">
        <w:rPr>
          <w:rFonts w:asciiTheme="majorHAnsi" w:hAnsiTheme="majorHAnsi"/>
          <w:sz w:val="24"/>
          <w:szCs w:val="24"/>
        </w:rPr>
        <w:t>ow profit margins may not be sustainable long enough for the strategy to be effective.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Creaming or skimming</w:t>
      </w:r>
    </w:p>
    <w:p w:rsidR="00036337" w:rsidRDefault="00036337" w:rsidP="0051403D">
      <w:pPr>
        <w:jc w:val="both"/>
        <w:rPr>
          <w:rFonts w:asciiTheme="majorHAnsi" w:hAnsiTheme="majorHAnsi"/>
          <w:sz w:val="24"/>
          <w:szCs w:val="24"/>
        </w:rPr>
      </w:pPr>
      <w:r>
        <w:rPr>
          <w:rFonts w:asciiTheme="majorHAnsi" w:hAnsiTheme="majorHAnsi"/>
          <w:sz w:val="24"/>
          <w:szCs w:val="24"/>
        </w:rPr>
        <w:t xml:space="preserve">Under this strategy, </w:t>
      </w:r>
      <w:r w:rsidR="0002379A" w:rsidRPr="00EB605F">
        <w:rPr>
          <w:rFonts w:asciiTheme="majorHAnsi" w:hAnsiTheme="majorHAnsi"/>
          <w:sz w:val="24"/>
          <w:szCs w:val="24"/>
        </w:rPr>
        <w:t xml:space="preserve">goods are sold at higher prices so that fewer sales are needed to break even. </w:t>
      </w:r>
      <w:r>
        <w:rPr>
          <w:rFonts w:asciiTheme="majorHAnsi" w:hAnsiTheme="majorHAnsi"/>
          <w:sz w:val="24"/>
          <w:szCs w:val="24"/>
        </w:rPr>
        <w:t xml:space="preserve">This is used to </w:t>
      </w:r>
      <w:r w:rsidRPr="00EB605F">
        <w:rPr>
          <w:rFonts w:asciiTheme="majorHAnsi" w:hAnsiTheme="majorHAnsi"/>
          <w:sz w:val="24"/>
          <w:szCs w:val="24"/>
        </w:rPr>
        <w:t>compensate</w:t>
      </w:r>
      <w:r>
        <w:rPr>
          <w:rFonts w:asciiTheme="majorHAnsi" w:hAnsiTheme="majorHAnsi"/>
          <w:sz w:val="24"/>
          <w:szCs w:val="24"/>
        </w:rPr>
        <w:t xml:space="preserve">for </w:t>
      </w:r>
      <w:r w:rsidR="0002379A" w:rsidRPr="00EB605F">
        <w:rPr>
          <w:rFonts w:asciiTheme="majorHAnsi" w:hAnsiTheme="majorHAnsi"/>
          <w:sz w:val="24"/>
          <w:szCs w:val="24"/>
        </w:rPr>
        <w:t>the cost of investment of the original research into the product</w:t>
      </w:r>
      <w:r>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This strategy is </w:t>
      </w:r>
      <w:r w:rsidR="00036337">
        <w:rPr>
          <w:rFonts w:asciiTheme="majorHAnsi" w:hAnsiTheme="majorHAnsi"/>
          <w:sz w:val="24"/>
          <w:szCs w:val="24"/>
        </w:rPr>
        <w:t>used</w:t>
      </w:r>
      <w:r w:rsidRPr="00EB605F">
        <w:rPr>
          <w:rFonts w:asciiTheme="majorHAnsi" w:hAnsiTheme="majorHAnsi"/>
          <w:sz w:val="24"/>
          <w:szCs w:val="24"/>
        </w:rPr>
        <w:t xml:space="preserve"> only for a limited duration to recover most of the investment made to build the product. </w:t>
      </w:r>
      <w:r w:rsidR="00036337">
        <w:rPr>
          <w:rFonts w:asciiTheme="majorHAnsi" w:hAnsiTheme="majorHAnsi"/>
          <w:sz w:val="24"/>
          <w:szCs w:val="24"/>
        </w:rPr>
        <w:t>However, t</w:t>
      </w:r>
      <w:r w:rsidRPr="00EB605F">
        <w:rPr>
          <w:rFonts w:asciiTheme="majorHAnsi" w:hAnsiTheme="majorHAnsi"/>
          <w:sz w:val="24"/>
          <w:szCs w:val="24"/>
        </w:rPr>
        <w:t xml:space="preserve">o gain market share, a seller must use other pricing tactics such as economy or penetration. </w:t>
      </w:r>
    </w:p>
    <w:p w:rsidR="0002379A" w:rsidRPr="007328A9" w:rsidRDefault="0002379A" w:rsidP="0051403D">
      <w:pPr>
        <w:jc w:val="both"/>
        <w:rPr>
          <w:rFonts w:asciiTheme="majorHAnsi" w:hAnsiTheme="majorHAnsi"/>
          <w:sz w:val="24"/>
          <w:szCs w:val="24"/>
        </w:rPr>
      </w:pPr>
      <w:r w:rsidRPr="007328A9">
        <w:rPr>
          <w:rFonts w:asciiTheme="majorHAnsi" w:hAnsiTheme="majorHAnsi"/>
          <w:sz w:val="24"/>
          <w:szCs w:val="24"/>
        </w:rPr>
        <w:t>Advantages of skimming price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00036337">
        <w:rPr>
          <w:rFonts w:asciiTheme="majorHAnsi" w:hAnsiTheme="majorHAnsi"/>
          <w:sz w:val="24"/>
          <w:szCs w:val="24"/>
        </w:rPr>
        <w:t>This helps enterprise</w:t>
      </w:r>
      <w:r w:rsidRPr="00EB605F">
        <w:rPr>
          <w:rFonts w:asciiTheme="majorHAnsi" w:hAnsiTheme="majorHAnsi"/>
          <w:sz w:val="24"/>
          <w:szCs w:val="24"/>
        </w:rPr>
        <w:t xml:space="preserve"> in recovering the</w:t>
      </w:r>
      <w:r w:rsidR="00036337">
        <w:rPr>
          <w:rFonts w:asciiTheme="majorHAnsi" w:hAnsiTheme="majorHAnsi"/>
          <w:sz w:val="24"/>
          <w:szCs w:val="24"/>
        </w:rPr>
        <w:t xml:space="preserve"> research and development costs</w:t>
      </w:r>
      <w:r w:rsidRPr="00EB605F">
        <w:rPr>
          <w:rFonts w:asciiTheme="majorHAnsi" w:hAnsiTheme="majorHAnsi"/>
          <w:sz w:val="24"/>
          <w:szCs w:val="24"/>
        </w:rPr>
        <w:t xml:space="preserve">.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If the company caters to consumers who are quality conscious rather than price conscious, then this type of strategy can work in a great way for a company.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Disadvantages of skimming price</w:t>
      </w:r>
    </w:p>
    <w:p w:rsidR="00280CC2" w:rsidRDefault="00280CC2" w:rsidP="0051403D">
      <w:pPr>
        <w:jc w:val="both"/>
        <w:rPr>
          <w:rFonts w:asciiTheme="majorHAnsi" w:hAnsiTheme="majorHAnsi"/>
          <w:sz w:val="24"/>
          <w:szCs w:val="24"/>
        </w:rPr>
      </w:pPr>
      <w:r>
        <w:rPr>
          <w:rFonts w:asciiTheme="majorHAnsi" w:hAnsiTheme="majorHAnsi"/>
          <w:sz w:val="24"/>
          <w:szCs w:val="24"/>
        </w:rPr>
        <w:t>1.</w:t>
      </w:r>
      <w:r>
        <w:rPr>
          <w:rFonts w:asciiTheme="majorHAnsi" w:hAnsiTheme="majorHAnsi"/>
          <w:sz w:val="24"/>
          <w:szCs w:val="24"/>
        </w:rPr>
        <w:tab/>
        <w:t>This strategy will not work i</w:t>
      </w:r>
      <w:r w:rsidR="0002379A" w:rsidRPr="00EB605F">
        <w:rPr>
          <w:rFonts w:asciiTheme="majorHAnsi" w:hAnsiTheme="majorHAnsi"/>
          <w:sz w:val="24"/>
          <w:szCs w:val="24"/>
        </w:rPr>
        <w:t xml:space="preserve">f there are competitors </w:t>
      </w:r>
      <w:r>
        <w:rPr>
          <w:rFonts w:asciiTheme="majorHAnsi" w:hAnsiTheme="majorHAnsi"/>
          <w:sz w:val="24"/>
          <w:szCs w:val="24"/>
        </w:rPr>
        <w:t xml:space="preserve">as they may </w:t>
      </w:r>
      <w:r w:rsidR="0002379A" w:rsidRPr="00EB605F">
        <w:rPr>
          <w:rFonts w:asciiTheme="majorHAnsi" w:hAnsiTheme="majorHAnsi"/>
          <w:sz w:val="24"/>
          <w:szCs w:val="24"/>
        </w:rPr>
        <w:t>introduce same products at lower price</w:t>
      </w:r>
      <w:r>
        <w:rPr>
          <w:rFonts w:asciiTheme="majorHAnsi" w:hAnsiTheme="majorHAnsi"/>
          <w:sz w:val="24"/>
          <w:szCs w:val="24"/>
        </w:rPr>
        <w:t xml:space="preserve">.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r>
      <w:r w:rsidR="00280CC2">
        <w:rPr>
          <w:rFonts w:asciiTheme="majorHAnsi" w:hAnsiTheme="majorHAnsi"/>
          <w:sz w:val="24"/>
          <w:szCs w:val="24"/>
        </w:rPr>
        <w:t xml:space="preserve">It is not </w:t>
      </w:r>
      <w:r w:rsidRPr="00EB605F">
        <w:rPr>
          <w:rFonts w:asciiTheme="majorHAnsi" w:hAnsiTheme="majorHAnsi"/>
          <w:sz w:val="24"/>
          <w:szCs w:val="24"/>
        </w:rPr>
        <w:t xml:space="preserve">a </w:t>
      </w:r>
      <w:r w:rsidR="00280CC2" w:rsidRPr="00EB605F">
        <w:rPr>
          <w:rFonts w:asciiTheme="majorHAnsi" w:hAnsiTheme="majorHAnsi"/>
          <w:sz w:val="24"/>
          <w:szCs w:val="24"/>
        </w:rPr>
        <w:t>practical</w:t>
      </w:r>
      <w:r w:rsidRPr="00EB605F">
        <w:rPr>
          <w:rFonts w:asciiTheme="majorHAnsi" w:hAnsiTheme="majorHAnsi"/>
          <w:sz w:val="24"/>
          <w:szCs w:val="24"/>
        </w:rPr>
        <w:t xml:space="preserve"> option </w:t>
      </w:r>
      <w:r w:rsidR="00280CC2">
        <w:rPr>
          <w:rFonts w:asciiTheme="majorHAnsi" w:hAnsiTheme="majorHAnsi"/>
          <w:sz w:val="24"/>
          <w:szCs w:val="24"/>
        </w:rPr>
        <w:t>if</w:t>
      </w:r>
      <w:r w:rsidRPr="00EB605F">
        <w:rPr>
          <w:rFonts w:asciiTheme="majorHAnsi" w:hAnsiTheme="majorHAnsi"/>
          <w:sz w:val="24"/>
          <w:szCs w:val="24"/>
        </w:rPr>
        <w:t xml:space="preserve"> there are strict legal and government regulations regarding consumer right</w:t>
      </w:r>
      <w:r w:rsidR="00280CC2">
        <w:rPr>
          <w:rFonts w:asciiTheme="majorHAnsi" w:hAnsiTheme="majorHAnsi"/>
          <w:sz w:val="24"/>
          <w:szCs w:val="24"/>
        </w:rPr>
        <w: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00280CC2">
        <w:rPr>
          <w:rFonts w:asciiTheme="majorHAnsi" w:hAnsiTheme="majorHAnsi"/>
          <w:sz w:val="24"/>
          <w:szCs w:val="24"/>
        </w:rPr>
        <w:t xml:space="preserve">It may not work if the enterprise adopts the same strategy every time. The consumers </w:t>
      </w:r>
      <w:r w:rsidRPr="00EB605F">
        <w:rPr>
          <w:rFonts w:asciiTheme="majorHAnsi" w:hAnsiTheme="majorHAnsi"/>
          <w:sz w:val="24"/>
          <w:szCs w:val="24"/>
        </w:rPr>
        <w:t xml:space="preserve">would </w:t>
      </w:r>
      <w:r w:rsidR="00280CC2">
        <w:rPr>
          <w:rFonts w:asciiTheme="majorHAnsi" w:hAnsiTheme="majorHAnsi"/>
          <w:sz w:val="24"/>
          <w:szCs w:val="24"/>
        </w:rPr>
        <w:t>simply</w:t>
      </w:r>
      <w:r w:rsidRPr="00EB605F">
        <w:rPr>
          <w:rFonts w:asciiTheme="majorHAnsi" w:hAnsiTheme="majorHAnsi"/>
          <w:sz w:val="24"/>
          <w:szCs w:val="24"/>
        </w:rPr>
        <w:t xml:space="preserve"> wait for a few months and buy the product at lower price.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r>
      <w:r w:rsidRPr="00280CC2">
        <w:rPr>
          <w:rFonts w:asciiTheme="majorHAnsi" w:hAnsiTheme="majorHAnsi"/>
          <w:sz w:val="24"/>
          <w:szCs w:val="24"/>
          <w:u w:val="single"/>
        </w:rPr>
        <w:t>Variable price method</w:t>
      </w:r>
    </w:p>
    <w:p w:rsidR="003E5597" w:rsidRDefault="0002379A" w:rsidP="0051403D">
      <w:pPr>
        <w:jc w:val="both"/>
        <w:rPr>
          <w:rFonts w:asciiTheme="majorHAnsi" w:hAnsiTheme="majorHAnsi"/>
          <w:sz w:val="24"/>
          <w:szCs w:val="24"/>
        </w:rPr>
      </w:pPr>
      <w:r w:rsidRPr="00EB605F">
        <w:rPr>
          <w:rFonts w:asciiTheme="majorHAnsi" w:hAnsiTheme="majorHAnsi"/>
          <w:sz w:val="24"/>
          <w:szCs w:val="24"/>
        </w:rPr>
        <w:lastRenderedPageBreak/>
        <w:t xml:space="preserve">Variable pricing is a marketing approach that </w:t>
      </w:r>
      <w:r w:rsidR="00C45B93">
        <w:rPr>
          <w:rFonts w:asciiTheme="majorHAnsi" w:hAnsiTheme="majorHAnsi"/>
          <w:sz w:val="24"/>
          <w:szCs w:val="24"/>
        </w:rPr>
        <w:t xml:space="preserve">sets </w:t>
      </w:r>
      <w:r w:rsidRPr="00EB605F">
        <w:rPr>
          <w:rFonts w:asciiTheme="majorHAnsi" w:hAnsiTheme="majorHAnsi"/>
          <w:sz w:val="24"/>
          <w:szCs w:val="24"/>
        </w:rPr>
        <w:t xml:space="preserve">different rates </w:t>
      </w:r>
      <w:r w:rsidR="00C45B93">
        <w:rPr>
          <w:rFonts w:asciiTheme="majorHAnsi" w:hAnsiTheme="majorHAnsi"/>
          <w:sz w:val="24"/>
          <w:szCs w:val="24"/>
        </w:rPr>
        <w:t>for d</w:t>
      </w:r>
      <w:r w:rsidRPr="00EB605F">
        <w:rPr>
          <w:rFonts w:asciiTheme="majorHAnsi" w:hAnsiTheme="majorHAnsi"/>
          <w:sz w:val="24"/>
          <w:szCs w:val="24"/>
        </w:rPr>
        <w:t xml:space="preserve">ifferent customers for the same goods or services. </w:t>
      </w:r>
      <w:r w:rsidR="003E5597">
        <w:rPr>
          <w:rFonts w:asciiTheme="majorHAnsi" w:hAnsiTheme="majorHAnsi"/>
          <w:sz w:val="24"/>
          <w:szCs w:val="24"/>
        </w:rPr>
        <w:t xml:space="preserve"> This may be used while </w:t>
      </w:r>
      <w:r w:rsidRPr="00EB605F">
        <w:rPr>
          <w:rFonts w:asciiTheme="majorHAnsi" w:hAnsiTheme="majorHAnsi"/>
          <w:sz w:val="24"/>
          <w:szCs w:val="24"/>
        </w:rPr>
        <w:t>purchas</w:t>
      </w:r>
      <w:r w:rsidR="003E5597">
        <w:rPr>
          <w:rFonts w:asciiTheme="majorHAnsi" w:hAnsiTheme="majorHAnsi"/>
          <w:sz w:val="24"/>
          <w:szCs w:val="24"/>
        </w:rPr>
        <w:t>ing</w:t>
      </w:r>
      <w:r w:rsidRPr="00EB605F">
        <w:rPr>
          <w:rFonts w:asciiTheme="majorHAnsi" w:hAnsiTheme="majorHAnsi"/>
          <w:sz w:val="24"/>
          <w:szCs w:val="24"/>
        </w:rPr>
        <w:t xml:space="preserve"> large volumes of goods or services. </w:t>
      </w:r>
    </w:p>
    <w:p w:rsidR="003347A4" w:rsidRDefault="003347A4" w:rsidP="0051403D">
      <w:pPr>
        <w:jc w:val="both"/>
        <w:rPr>
          <w:rFonts w:asciiTheme="majorHAnsi" w:hAnsiTheme="majorHAnsi"/>
          <w:sz w:val="24"/>
          <w:szCs w:val="24"/>
        </w:rPr>
      </w:pPr>
      <w:r>
        <w:rPr>
          <w:rFonts w:asciiTheme="majorHAnsi" w:hAnsiTheme="majorHAnsi"/>
          <w:sz w:val="24"/>
          <w:szCs w:val="24"/>
        </w:rPr>
        <w:t>For example, the</w:t>
      </w:r>
      <w:r w:rsidR="0002379A" w:rsidRPr="00EB605F">
        <w:rPr>
          <w:rFonts w:asciiTheme="majorHAnsi" w:hAnsiTheme="majorHAnsi"/>
          <w:sz w:val="24"/>
          <w:szCs w:val="24"/>
        </w:rPr>
        <w:t xml:space="preserve"> street vendors who sell various types of small goods</w:t>
      </w:r>
      <w:r>
        <w:rPr>
          <w:rFonts w:asciiTheme="majorHAnsi" w:hAnsiTheme="majorHAnsi"/>
          <w:sz w:val="24"/>
          <w:szCs w:val="24"/>
        </w:rPr>
        <w:t xml:space="preserve"> often use this strategy. It may lead to negotiation of the sale price to reach a price that is acceptable to both the buyer and the seller.</w:t>
      </w:r>
    </w:p>
    <w:p w:rsidR="0002379A" w:rsidRPr="00EB605F" w:rsidRDefault="00B864CC" w:rsidP="0051403D">
      <w:pPr>
        <w:jc w:val="both"/>
        <w:rPr>
          <w:rFonts w:asciiTheme="majorHAnsi" w:hAnsiTheme="majorHAnsi"/>
          <w:sz w:val="24"/>
          <w:szCs w:val="24"/>
        </w:rPr>
      </w:pPr>
      <w:r>
        <w:rPr>
          <w:rFonts w:asciiTheme="majorHAnsi" w:hAnsiTheme="majorHAnsi"/>
          <w:sz w:val="24"/>
          <w:szCs w:val="24"/>
        </w:rPr>
        <w:t>Real life e</w:t>
      </w:r>
      <w:r w:rsidR="0002379A" w:rsidRPr="00EB605F">
        <w:rPr>
          <w:rFonts w:asciiTheme="majorHAnsi" w:hAnsiTheme="majorHAnsi"/>
          <w:sz w:val="24"/>
          <w:szCs w:val="24"/>
        </w:rPr>
        <w:t>xamples: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Difference in order size by the customers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The soft drink bottle of 200 ml of a company is placed at Rs. 8, while a 2000 ml/2 litre bottle is placed at ` 55.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t>Difference in the anticipated business from different customers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school fee for the second child and other siblings are charged at a lower rate by the schools.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t>Difference in the bargaining power of the customer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price</w:t>
      </w:r>
      <w:r w:rsidR="00B864CC">
        <w:rPr>
          <w:rFonts w:asciiTheme="majorHAnsi" w:hAnsiTheme="majorHAnsi"/>
          <w:sz w:val="24"/>
          <w:szCs w:val="24"/>
        </w:rPr>
        <w:t>s</w:t>
      </w:r>
      <w:r w:rsidRPr="00EB605F">
        <w:rPr>
          <w:rFonts w:asciiTheme="majorHAnsi" w:hAnsiTheme="majorHAnsi"/>
          <w:sz w:val="24"/>
          <w:szCs w:val="24"/>
        </w:rPr>
        <w:t xml:space="preserve"> of unbranded/assembled items of computers are charged differently depending upon the awareness and bargaining power of the customers.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t>Difference in the ability of the consumers to pay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Different price is charged by the public distribution shops run by the government for wheat, rice and other variety of food items depending on the income groups.</w:t>
      </w:r>
    </w:p>
    <w:p w:rsidR="00B864CC" w:rsidRPr="007328A9" w:rsidRDefault="004D0EFE" w:rsidP="0051403D">
      <w:pPr>
        <w:jc w:val="both"/>
        <w:rPr>
          <w:rFonts w:asciiTheme="majorHAnsi" w:hAnsiTheme="majorHAnsi"/>
          <w:sz w:val="24"/>
          <w:szCs w:val="24"/>
        </w:rPr>
      </w:pPr>
      <w:r w:rsidRPr="007328A9">
        <w:rPr>
          <w:rFonts w:asciiTheme="majorHAnsi" w:hAnsiTheme="majorHAnsi"/>
          <w:sz w:val="24"/>
          <w:szCs w:val="24"/>
        </w:rPr>
        <w:t>Advantage</w:t>
      </w:r>
    </w:p>
    <w:p w:rsidR="000E5793" w:rsidRDefault="000E5793" w:rsidP="0051403D">
      <w:pPr>
        <w:jc w:val="both"/>
        <w:rPr>
          <w:rFonts w:asciiTheme="majorHAnsi" w:hAnsiTheme="majorHAnsi"/>
          <w:sz w:val="24"/>
          <w:szCs w:val="24"/>
        </w:rPr>
      </w:pPr>
      <w:r>
        <w:rPr>
          <w:rFonts w:asciiTheme="majorHAnsi" w:hAnsiTheme="majorHAnsi"/>
          <w:sz w:val="24"/>
          <w:szCs w:val="24"/>
        </w:rPr>
        <w:t xml:space="preserve">An entrepreneur may use </w:t>
      </w:r>
      <w:r w:rsidR="00D5584B">
        <w:rPr>
          <w:rFonts w:asciiTheme="majorHAnsi" w:hAnsiTheme="majorHAnsi"/>
          <w:sz w:val="24"/>
          <w:szCs w:val="24"/>
        </w:rPr>
        <w:t xml:space="preserve">this </w:t>
      </w:r>
      <w:r w:rsidR="0002379A" w:rsidRPr="00EB605F">
        <w:rPr>
          <w:rFonts w:asciiTheme="majorHAnsi" w:hAnsiTheme="majorHAnsi"/>
          <w:sz w:val="24"/>
          <w:szCs w:val="24"/>
        </w:rPr>
        <w:t xml:space="preserve">strategy to </w:t>
      </w:r>
      <w:r w:rsidR="00D5584B">
        <w:rPr>
          <w:rFonts w:asciiTheme="majorHAnsi" w:hAnsiTheme="majorHAnsi"/>
          <w:sz w:val="24"/>
          <w:szCs w:val="24"/>
        </w:rPr>
        <w:t>sell those</w:t>
      </w:r>
      <w:r w:rsidR="0002379A" w:rsidRPr="00EB605F">
        <w:rPr>
          <w:rFonts w:asciiTheme="majorHAnsi" w:hAnsiTheme="majorHAnsi"/>
          <w:sz w:val="24"/>
          <w:szCs w:val="24"/>
        </w:rPr>
        <w:t xml:space="preserve"> goods or services that </w:t>
      </w:r>
      <w:r w:rsidR="00D5584B">
        <w:rPr>
          <w:rFonts w:asciiTheme="majorHAnsi" w:hAnsiTheme="majorHAnsi"/>
          <w:sz w:val="24"/>
          <w:szCs w:val="24"/>
        </w:rPr>
        <w:t>may not have sold as per the a</w:t>
      </w:r>
      <w:r w:rsidR="0002379A" w:rsidRPr="00EB605F">
        <w:rPr>
          <w:rFonts w:asciiTheme="majorHAnsi" w:hAnsiTheme="majorHAnsi"/>
          <w:sz w:val="24"/>
          <w:szCs w:val="24"/>
        </w:rPr>
        <w:t>nticipated</w:t>
      </w:r>
      <w:r w:rsidR="00D5584B">
        <w:rPr>
          <w:rFonts w:asciiTheme="majorHAnsi" w:hAnsiTheme="majorHAnsi"/>
          <w:sz w:val="24"/>
          <w:szCs w:val="24"/>
        </w:rPr>
        <w:t xml:space="preserve"> plan so that they may be able to at least earn back the original cost of the </w:t>
      </w:r>
      <w:r w:rsidR="0002379A" w:rsidRPr="00EB605F">
        <w:rPr>
          <w:rFonts w:asciiTheme="majorHAnsi" w:hAnsiTheme="majorHAnsi"/>
          <w:sz w:val="24"/>
          <w:szCs w:val="24"/>
        </w:rPr>
        <w:t xml:space="preserve">products. </w:t>
      </w:r>
    </w:p>
    <w:p w:rsidR="000E5793" w:rsidRPr="007328A9" w:rsidRDefault="000E5793" w:rsidP="0051403D">
      <w:pPr>
        <w:jc w:val="both"/>
        <w:rPr>
          <w:rFonts w:asciiTheme="majorHAnsi" w:hAnsiTheme="majorHAnsi"/>
          <w:sz w:val="24"/>
          <w:szCs w:val="24"/>
        </w:rPr>
      </w:pPr>
      <w:r w:rsidRPr="007328A9">
        <w:rPr>
          <w:rFonts w:asciiTheme="majorHAnsi" w:hAnsiTheme="majorHAnsi"/>
          <w:sz w:val="24"/>
          <w:szCs w:val="24"/>
        </w:rPr>
        <w:t>Disadvantage</w:t>
      </w:r>
    </w:p>
    <w:p w:rsidR="0002379A" w:rsidRPr="00EB605F" w:rsidRDefault="00DE5882" w:rsidP="0051403D">
      <w:pPr>
        <w:jc w:val="both"/>
        <w:rPr>
          <w:rFonts w:asciiTheme="majorHAnsi" w:hAnsiTheme="majorHAnsi"/>
          <w:sz w:val="24"/>
          <w:szCs w:val="24"/>
        </w:rPr>
      </w:pPr>
      <w:r>
        <w:rPr>
          <w:rFonts w:asciiTheme="majorHAnsi" w:hAnsiTheme="majorHAnsi"/>
          <w:sz w:val="24"/>
          <w:szCs w:val="24"/>
        </w:rPr>
        <w:t xml:space="preserve">This strategy may put off those customers </w:t>
      </w:r>
      <w:r w:rsidR="0002379A" w:rsidRPr="00EB605F">
        <w:rPr>
          <w:rFonts w:asciiTheme="majorHAnsi" w:hAnsiTheme="majorHAnsi"/>
          <w:sz w:val="24"/>
          <w:szCs w:val="24"/>
        </w:rPr>
        <w:t xml:space="preserve">who paid full price for </w:t>
      </w:r>
      <w:r w:rsidR="000E5793">
        <w:rPr>
          <w:rFonts w:asciiTheme="majorHAnsi" w:hAnsiTheme="majorHAnsi"/>
          <w:sz w:val="24"/>
          <w:szCs w:val="24"/>
        </w:rPr>
        <w:t xml:space="preserve">a product once they </w:t>
      </w:r>
      <w:r w:rsidR="0002379A" w:rsidRPr="00EB605F">
        <w:rPr>
          <w:rFonts w:asciiTheme="majorHAnsi" w:hAnsiTheme="majorHAnsi"/>
          <w:sz w:val="24"/>
          <w:szCs w:val="24"/>
        </w:rPr>
        <w:t xml:space="preserve">find out that </w:t>
      </w:r>
      <w:r w:rsidR="000E5793">
        <w:rPr>
          <w:rFonts w:asciiTheme="majorHAnsi" w:hAnsiTheme="majorHAnsi"/>
          <w:sz w:val="24"/>
          <w:szCs w:val="24"/>
        </w:rPr>
        <w:t xml:space="preserve">another </w:t>
      </w:r>
      <w:r w:rsidR="0002379A" w:rsidRPr="00EB605F">
        <w:rPr>
          <w:rFonts w:asciiTheme="majorHAnsi" w:hAnsiTheme="majorHAnsi"/>
          <w:sz w:val="24"/>
          <w:szCs w:val="24"/>
        </w:rPr>
        <w:t xml:space="preserve">customer </w:t>
      </w:r>
      <w:r w:rsidR="000E5793">
        <w:rPr>
          <w:rFonts w:asciiTheme="majorHAnsi" w:hAnsiTheme="majorHAnsi"/>
          <w:sz w:val="24"/>
          <w:szCs w:val="24"/>
        </w:rPr>
        <w:t xml:space="preserve">has bought the same product at </w:t>
      </w:r>
      <w:r w:rsidR="0002379A" w:rsidRPr="00EB605F">
        <w:rPr>
          <w:rFonts w:asciiTheme="majorHAnsi" w:hAnsiTheme="majorHAnsi"/>
          <w:sz w:val="24"/>
          <w:szCs w:val="24"/>
        </w:rPr>
        <w:t>a lower price.</w:t>
      </w:r>
    </w:p>
    <w:p w:rsidR="00B864CC" w:rsidRDefault="00B864CC" w:rsidP="0051403D">
      <w:pPr>
        <w:jc w:val="both"/>
        <w:rPr>
          <w:rFonts w:asciiTheme="majorHAnsi" w:hAnsiTheme="majorHAnsi"/>
          <w:sz w:val="24"/>
          <w:szCs w:val="24"/>
        </w:rPr>
      </w:pPr>
      <w:r w:rsidRPr="00B864CC">
        <w:rPr>
          <w:rFonts w:asciiTheme="majorHAnsi" w:hAnsiTheme="majorHAnsi"/>
          <w:b/>
          <w:sz w:val="24"/>
          <w:szCs w:val="24"/>
        </w:rPr>
        <w:t xml:space="preserve">3. </w:t>
      </w:r>
      <w:r w:rsidR="0002379A" w:rsidRPr="00B864CC">
        <w:rPr>
          <w:rFonts w:asciiTheme="majorHAnsi" w:hAnsiTheme="majorHAnsi"/>
          <w:b/>
          <w:sz w:val="24"/>
          <w:szCs w:val="24"/>
        </w:rPr>
        <w:t>Place</w:t>
      </w:r>
    </w:p>
    <w:p w:rsidR="00632CC8" w:rsidRDefault="00B864CC" w:rsidP="0051403D">
      <w:pPr>
        <w:jc w:val="both"/>
        <w:rPr>
          <w:rFonts w:asciiTheme="majorHAnsi" w:hAnsiTheme="majorHAnsi"/>
          <w:sz w:val="24"/>
          <w:szCs w:val="24"/>
        </w:rPr>
      </w:pPr>
      <w:r>
        <w:rPr>
          <w:rFonts w:asciiTheme="majorHAnsi" w:hAnsiTheme="majorHAnsi"/>
          <w:sz w:val="24"/>
          <w:szCs w:val="24"/>
        </w:rPr>
        <w:t xml:space="preserve">Place </w:t>
      </w:r>
      <w:r w:rsidR="0002379A" w:rsidRPr="00EB605F">
        <w:rPr>
          <w:rFonts w:asciiTheme="majorHAnsi" w:hAnsiTheme="majorHAnsi"/>
          <w:sz w:val="24"/>
          <w:szCs w:val="24"/>
        </w:rPr>
        <w:t xml:space="preserve">refers to the point of sale. </w:t>
      </w:r>
      <w:r w:rsidR="00632CC8">
        <w:rPr>
          <w:rFonts w:asciiTheme="majorHAnsi" w:hAnsiTheme="majorHAnsi"/>
          <w:sz w:val="24"/>
          <w:szCs w:val="24"/>
        </w:rPr>
        <w:t xml:space="preserve">Every enterprise must focus on </w:t>
      </w:r>
      <w:r w:rsidR="0002379A" w:rsidRPr="00EB605F">
        <w:rPr>
          <w:rFonts w:asciiTheme="majorHAnsi" w:hAnsiTheme="majorHAnsi"/>
          <w:sz w:val="24"/>
          <w:szCs w:val="24"/>
        </w:rPr>
        <w:t xml:space="preserve">catching the eye of the </w:t>
      </w:r>
      <w:r w:rsidR="00632CC8">
        <w:rPr>
          <w:rFonts w:asciiTheme="majorHAnsi" w:hAnsiTheme="majorHAnsi"/>
          <w:sz w:val="24"/>
          <w:szCs w:val="24"/>
        </w:rPr>
        <w:t xml:space="preserve">final </w:t>
      </w:r>
      <w:r w:rsidR="0002379A" w:rsidRPr="00EB605F">
        <w:rPr>
          <w:rFonts w:asciiTheme="majorHAnsi" w:hAnsiTheme="majorHAnsi"/>
          <w:sz w:val="24"/>
          <w:szCs w:val="24"/>
        </w:rPr>
        <w:t xml:space="preserve">consumer </w:t>
      </w:r>
      <w:r w:rsidR="00632CC8" w:rsidRPr="00EB605F">
        <w:rPr>
          <w:rFonts w:asciiTheme="majorHAnsi" w:hAnsiTheme="majorHAnsi"/>
          <w:sz w:val="24"/>
          <w:szCs w:val="24"/>
        </w:rPr>
        <w:t>and choose</w:t>
      </w:r>
      <w:r w:rsidR="00632CC8">
        <w:rPr>
          <w:rFonts w:asciiTheme="majorHAnsi" w:hAnsiTheme="majorHAnsi"/>
          <w:sz w:val="24"/>
          <w:szCs w:val="24"/>
        </w:rPr>
        <w:t xml:space="preserve"> the right location accordingly. A </w:t>
      </w:r>
      <w:r w:rsidR="0002379A" w:rsidRPr="00EB605F">
        <w:rPr>
          <w:rFonts w:asciiTheme="majorHAnsi" w:hAnsiTheme="majorHAnsi"/>
          <w:sz w:val="24"/>
          <w:szCs w:val="24"/>
        </w:rPr>
        <w:t>good distribution or 'place' strategy</w:t>
      </w:r>
      <w:r w:rsidR="00632CC8">
        <w:rPr>
          <w:rFonts w:asciiTheme="majorHAnsi" w:hAnsiTheme="majorHAnsi"/>
          <w:sz w:val="24"/>
          <w:szCs w:val="24"/>
        </w:rPr>
        <w:t xml:space="preserve"> focuses on selecting a location which is easily accessible to the end users</w:t>
      </w:r>
      <w:r w:rsidR="0002379A" w:rsidRPr="00EB605F">
        <w:rPr>
          <w:rFonts w:asciiTheme="majorHAnsi" w:hAnsiTheme="majorHAnsi"/>
          <w:sz w:val="24"/>
          <w:szCs w:val="24"/>
        </w:rPr>
        <w: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Place mix (distribution)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 xml:space="preserve">A channel of distribution </w:t>
      </w:r>
      <w:r w:rsidR="00375EFC">
        <w:rPr>
          <w:rFonts w:asciiTheme="majorHAnsi" w:hAnsiTheme="majorHAnsi"/>
          <w:sz w:val="24"/>
          <w:szCs w:val="24"/>
        </w:rPr>
        <w:t>consists of</w:t>
      </w:r>
      <w:r w:rsidRPr="00EB605F">
        <w:rPr>
          <w:rFonts w:asciiTheme="majorHAnsi" w:hAnsiTheme="majorHAnsi"/>
          <w:sz w:val="24"/>
          <w:szCs w:val="24"/>
        </w:rPr>
        <w:t xml:space="preserve"> producers, consumers or users and the various middlemen like wholesalers, selling agents and retailers (dealers) who intervene between the producers and consumers. Th</w:t>
      </w:r>
      <w:r w:rsidR="00375EFC">
        <w:rPr>
          <w:rFonts w:asciiTheme="majorHAnsi" w:hAnsiTheme="majorHAnsi"/>
          <w:sz w:val="24"/>
          <w:szCs w:val="24"/>
        </w:rPr>
        <w:t xml:space="preserve">is </w:t>
      </w:r>
      <w:r w:rsidRPr="00EB605F">
        <w:rPr>
          <w:rFonts w:asciiTheme="majorHAnsi" w:hAnsiTheme="majorHAnsi"/>
          <w:sz w:val="24"/>
          <w:szCs w:val="24"/>
        </w:rPr>
        <w:t xml:space="preserve">channel </w:t>
      </w:r>
      <w:r w:rsidR="00375EFC">
        <w:rPr>
          <w:rFonts w:asciiTheme="majorHAnsi" w:hAnsiTheme="majorHAnsi"/>
          <w:sz w:val="24"/>
          <w:szCs w:val="24"/>
        </w:rPr>
        <w:t>helps</w:t>
      </w:r>
      <w:r w:rsidRPr="00EB605F">
        <w:rPr>
          <w:rFonts w:asciiTheme="majorHAnsi" w:hAnsiTheme="majorHAnsi"/>
          <w:sz w:val="24"/>
          <w:szCs w:val="24"/>
        </w:rPr>
        <w:t xml:space="preserve"> to bridge the gap between the point of production and the point of consumption thereby creating time, place and possession utilities.</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A channel of distribution consists of three types of flows:</w:t>
      </w:r>
    </w:p>
    <w:p w:rsidR="00375EFC" w:rsidRPr="00EB605F" w:rsidRDefault="00375EFC"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489243" cy="2115403"/>
            <wp:effectExtent l="19050" t="0" r="16207"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These channels of distribution are broadly divided into four types:</w:t>
      </w:r>
    </w:p>
    <w:p w:rsidR="00E11CEC"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 xml:space="preserve">Producer-customer </w:t>
      </w:r>
    </w:p>
    <w:p w:rsidR="00E11CEC" w:rsidRDefault="00E11CEC"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4967605" cy="450215"/>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967605" cy="450215"/>
                    </a:xfrm>
                    <a:prstGeom prst="rect">
                      <a:avLst/>
                    </a:prstGeom>
                    <a:noFill/>
                    <a:ln w="9525">
                      <a:noFill/>
                      <a:miter lim="800000"/>
                      <a:headEnd/>
                      <a:tailEnd/>
                    </a:ln>
                  </pic:spPr>
                </pic:pic>
              </a:graphicData>
            </a:graphic>
          </wp:inline>
        </w:drawing>
      </w:r>
    </w:p>
    <w:p w:rsidR="00E225D7" w:rsidRPr="00BF533C" w:rsidRDefault="00E225D7" w:rsidP="00A340CD">
      <w:pPr>
        <w:pStyle w:val="ListParagraph"/>
        <w:numPr>
          <w:ilvl w:val="0"/>
          <w:numId w:val="25"/>
        </w:numPr>
        <w:ind w:left="1134"/>
        <w:jc w:val="both"/>
        <w:rPr>
          <w:rFonts w:asciiTheme="majorHAnsi" w:hAnsiTheme="majorHAnsi"/>
          <w:sz w:val="24"/>
          <w:szCs w:val="24"/>
        </w:rPr>
      </w:pPr>
      <w:r w:rsidRPr="00BF533C">
        <w:rPr>
          <w:rFonts w:asciiTheme="majorHAnsi" w:hAnsiTheme="majorHAnsi"/>
          <w:sz w:val="24"/>
          <w:szCs w:val="24"/>
        </w:rPr>
        <w:t>S</w:t>
      </w:r>
      <w:r w:rsidR="0002379A" w:rsidRPr="00BF533C">
        <w:rPr>
          <w:rFonts w:asciiTheme="majorHAnsi" w:hAnsiTheme="majorHAnsi"/>
          <w:sz w:val="24"/>
          <w:szCs w:val="24"/>
        </w:rPr>
        <w:t xml:space="preserve">implest and shortest channel in which no middlemen is involved </w:t>
      </w:r>
    </w:p>
    <w:p w:rsidR="00E225D7" w:rsidRPr="00BF533C" w:rsidRDefault="00E225D7" w:rsidP="00A340CD">
      <w:pPr>
        <w:pStyle w:val="ListParagraph"/>
        <w:numPr>
          <w:ilvl w:val="0"/>
          <w:numId w:val="25"/>
        </w:numPr>
        <w:ind w:left="1134"/>
        <w:jc w:val="both"/>
        <w:rPr>
          <w:rFonts w:asciiTheme="majorHAnsi" w:hAnsiTheme="majorHAnsi"/>
          <w:sz w:val="24"/>
          <w:szCs w:val="24"/>
        </w:rPr>
      </w:pPr>
      <w:r w:rsidRPr="00BF533C">
        <w:rPr>
          <w:rFonts w:asciiTheme="majorHAnsi" w:hAnsiTheme="majorHAnsi"/>
          <w:sz w:val="24"/>
          <w:szCs w:val="24"/>
        </w:rPr>
        <w:t xml:space="preserve">Fast and </w:t>
      </w:r>
      <w:r w:rsidR="0002379A" w:rsidRPr="00BF533C">
        <w:rPr>
          <w:rFonts w:asciiTheme="majorHAnsi" w:hAnsiTheme="majorHAnsi"/>
          <w:sz w:val="24"/>
          <w:szCs w:val="24"/>
        </w:rPr>
        <w:t>economical channel of distribution</w:t>
      </w:r>
    </w:p>
    <w:p w:rsidR="00BF533C" w:rsidRPr="00BF533C" w:rsidRDefault="0002379A" w:rsidP="00A340CD">
      <w:pPr>
        <w:pStyle w:val="ListParagraph"/>
        <w:numPr>
          <w:ilvl w:val="0"/>
          <w:numId w:val="25"/>
        </w:numPr>
        <w:ind w:left="1134"/>
        <w:jc w:val="both"/>
        <w:rPr>
          <w:rFonts w:asciiTheme="majorHAnsi" w:hAnsiTheme="majorHAnsi"/>
          <w:sz w:val="24"/>
          <w:szCs w:val="24"/>
        </w:rPr>
      </w:pPr>
      <w:r w:rsidRPr="00BF533C">
        <w:rPr>
          <w:rFonts w:asciiTheme="majorHAnsi" w:hAnsiTheme="majorHAnsi"/>
          <w:sz w:val="24"/>
          <w:szCs w:val="24"/>
        </w:rPr>
        <w:t>Big firms adopt this channel to cut distribution costs and to sell ind</w:t>
      </w:r>
      <w:r w:rsidR="00BF533C" w:rsidRPr="00BF533C">
        <w:rPr>
          <w:rFonts w:asciiTheme="majorHAnsi" w:hAnsiTheme="majorHAnsi"/>
          <w:sz w:val="24"/>
          <w:szCs w:val="24"/>
        </w:rPr>
        <w:t>ustrial products of high value</w:t>
      </w:r>
    </w:p>
    <w:p w:rsidR="00BF533C" w:rsidRPr="00BF533C" w:rsidRDefault="0002379A" w:rsidP="00A340CD">
      <w:pPr>
        <w:pStyle w:val="ListParagraph"/>
        <w:numPr>
          <w:ilvl w:val="0"/>
          <w:numId w:val="25"/>
        </w:numPr>
        <w:ind w:left="1134"/>
        <w:jc w:val="both"/>
        <w:rPr>
          <w:rFonts w:asciiTheme="majorHAnsi" w:hAnsiTheme="majorHAnsi"/>
          <w:sz w:val="24"/>
          <w:szCs w:val="24"/>
        </w:rPr>
      </w:pPr>
      <w:r w:rsidRPr="00BF533C">
        <w:rPr>
          <w:rFonts w:asciiTheme="majorHAnsi" w:hAnsiTheme="majorHAnsi"/>
          <w:sz w:val="24"/>
          <w:szCs w:val="24"/>
        </w:rPr>
        <w:t>Small producers and producers of perishable commodities also sell directly to local consumers</w:t>
      </w:r>
    </w:p>
    <w:p w:rsidR="00E11CEC"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Producer-retailer</w:t>
      </w:r>
      <w:r w:rsidR="00BF533C">
        <w:rPr>
          <w:rFonts w:asciiTheme="majorHAnsi" w:hAnsiTheme="majorHAnsi"/>
          <w:sz w:val="24"/>
          <w:szCs w:val="24"/>
        </w:rPr>
        <w:t xml:space="preserve">-customer </w:t>
      </w:r>
    </w:p>
    <w:p w:rsidR="00E11CEC" w:rsidRDefault="00E11CEC"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731510" cy="481148"/>
            <wp:effectExtent l="19050" t="0" r="25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731510" cy="481148"/>
                    </a:xfrm>
                    <a:prstGeom prst="rect">
                      <a:avLst/>
                    </a:prstGeom>
                    <a:noFill/>
                    <a:ln w="9525">
                      <a:noFill/>
                      <a:miter lim="800000"/>
                      <a:headEnd/>
                      <a:tailEnd/>
                    </a:ln>
                  </pic:spPr>
                </pic:pic>
              </a:graphicData>
            </a:graphic>
          </wp:inline>
        </w:drawing>
      </w:r>
    </w:p>
    <w:p w:rsidR="0002379A" w:rsidRPr="00EB605F" w:rsidRDefault="004E6B58" w:rsidP="0051403D">
      <w:pPr>
        <w:jc w:val="both"/>
        <w:rPr>
          <w:rFonts w:asciiTheme="majorHAnsi" w:hAnsiTheme="majorHAnsi"/>
          <w:sz w:val="24"/>
          <w:szCs w:val="24"/>
        </w:rPr>
      </w:pPr>
      <w:r>
        <w:rPr>
          <w:rFonts w:asciiTheme="majorHAnsi" w:hAnsiTheme="majorHAnsi"/>
          <w:sz w:val="24"/>
          <w:szCs w:val="24"/>
        </w:rPr>
        <w:t xml:space="preserve">Suitable </w:t>
      </w:r>
      <w:r w:rsidR="0002379A" w:rsidRPr="00EB605F">
        <w:rPr>
          <w:rFonts w:asciiTheme="majorHAnsi" w:hAnsiTheme="majorHAnsi"/>
          <w:sz w:val="24"/>
          <w:szCs w:val="24"/>
        </w:rPr>
        <w:t>for distribution of consumer dura</w:t>
      </w:r>
      <w:r>
        <w:rPr>
          <w:rFonts w:asciiTheme="majorHAnsi" w:hAnsiTheme="majorHAnsi"/>
          <w:sz w:val="24"/>
          <w:szCs w:val="24"/>
        </w:rPr>
        <w:t>bles and products of high value</w:t>
      </w:r>
    </w:p>
    <w:p w:rsidR="0002379A" w:rsidRPr="00EB605F" w:rsidRDefault="0002379A" w:rsidP="0051403D">
      <w:pPr>
        <w:jc w:val="both"/>
        <w:rPr>
          <w:rFonts w:asciiTheme="majorHAnsi" w:hAnsiTheme="majorHAnsi"/>
          <w:sz w:val="24"/>
          <w:szCs w:val="24"/>
        </w:rPr>
      </w:pPr>
    </w:p>
    <w:p w:rsidR="00E11CEC"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Producer-wholesaler-</w:t>
      </w:r>
      <w:r w:rsidR="00BF533C">
        <w:rPr>
          <w:rFonts w:asciiTheme="majorHAnsi" w:hAnsiTheme="majorHAnsi"/>
          <w:sz w:val="24"/>
          <w:szCs w:val="24"/>
        </w:rPr>
        <w:t>retailer-customer</w:t>
      </w:r>
    </w:p>
    <w:p w:rsidR="00E11CEC" w:rsidRDefault="00E11CEC"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731510" cy="490295"/>
            <wp:effectExtent l="1905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731510" cy="490295"/>
                    </a:xfrm>
                    <a:prstGeom prst="rect">
                      <a:avLst/>
                    </a:prstGeom>
                    <a:noFill/>
                    <a:ln w="9525">
                      <a:noFill/>
                      <a:miter lim="800000"/>
                      <a:headEnd/>
                      <a:tailEnd/>
                    </a:ln>
                  </pic:spPr>
                </pic:pic>
              </a:graphicData>
            </a:graphic>
          </wp:inline>
        </w:drawing>
      </w:r>
    </w:p>
    <w:p w:rsidR="004E6B58" w:rsidRPr="004E6B58" w:rsidRDefault="0002379A" w:rsidP="00A340CD">
      <w:pPr>
        <w:pStyle w:val="ListParagraph"/>
        <w:numPr>
          <w:ilvl w:val="0"/>
          <w:numId w:val="24"/>
        </w:numPr>
        <w:ind w:left="993"/>
        <w:jc w:val="both"/>
        <w:rPr>
          <w:rFonts w:asciiTheme="majorHAnsi" w:hAnsiTheme="majorHAnsi"/>
          <w:sz w:val="24"/>
          <w:szCs w:val="24"/>
        </w:rPr>
      </w:pPr>
      <w:r w:rsidRPr="004E6B58">
        <w:rPr>
          <w:rFonts w:asciiTheme="majorHAnsi" w:hAnsiTheme="majorHAnsi"/>
          <w:sz w:val="24"/>
          <w:szCs w:val="24"/>
        </w:rPr>
        <w:lastRenderedPageBreak/>
        <w:t xml:space="preserve">This is the most common and traditional channel of distribution. </w:t>
      </w:r>
    </w:p>
    <w:p w:rsidR="004E6B58" w:rsidRPr="004E6B58" w:rsidRDefault="004E6B58" w:rsidP="00A340CD">
      <w:pPr>
        <w:pStyle w:val="ListParagraph"/>
        <w:numPr>
          <w:ilvl w:val="0"/>
          <w:numId w:val="24"/>
        </w:numPr>
        <w:ind w:left="993"/>
        <w:jc w:val="both"/>
        <w:rPr>
          <w:rFonts w:asciiTheme="majorHAnsi" w:hAnsiTheme="majorHAnsi"/>
          <w:sz w:val="24"/>
          <w:szCs w:val="24"/>
        </w:rPr>
      </w:pPr>
      <w:r w:rsidRPr="004E6B58">
        <w:rPr>
          <w:rFonts w:asciiTheme="majorHAnsi" w:hAnsiTheme="majorHAnsi"/>
          <w:sz w:val="24"/>
          <w:szCs w:val="24"/>
        </w:rPr>
        <w:t>S</w:t>
      </w:r>
      <w:r w:rsidR="0002379A" w:rsidRPr="004E6B58">
        <w:rPr>
          <w:rFonts w:asciiTheme="majorHAnsi" w:hAnsiTheme="majorHAnsi"/>
          <w:sz w:val="24"/>
          <w:szCs w:val="24"/>
        </w:rPr>
        <w:t>uitable for the producers who have limited finance, narrow product line and need expert services and prom</w:t>
      </w:r>
      <w:r w:rsidRPr="004E6B58">
        <w:rPr>
          <w:rFonts w:asciiTheme="majorHAnsi" w:hAnsiTheme="majorHAnsi"/>
          <w:sz w:val="24"/>
          <w:szCs w:val="24"/>
        </w:rPr>
        <w:t>otional support of wholesalers</w:t>
      </w:r>
    </w:p>
    <w:p w:rsidR="0002379A" w:rsidRPr="004E6B58" w:rsidRDefault="004E6B58" w:rsidP="00A340CD">
      <w:pPr>
        <w:pStyle w:val="ListParagraph"/>
        <w:numPr>
          <w:ilvl w:val="0"/>
          <w:numId w:val="24"/>
        </w:numPr>
        <w:ind w:left="993"/>
        <w:jc w:val="both"/>
        <w:rPr>
          <w:rFonts w:asciiTheme="majorHAnsi" w:hAnsiTheme="majorHAnsi"/>
          <w:sz w:val="24"/>
          <w:szCs w:val="24"/>
        </w:rPr>
      </w:pPr>
      <w:r w:rsidRPr="004E6B58">
        <w:rPr>
          <w:rFonts w:asciiTheme="majorHAnsi" w:hAnsiTheme="majorHAnsi"/>
          <w:sz w:val="24"/>
          <w:szCs w:val="24"/>
        </w:rPr>
        <w:t>Mo</w:t>
      </w:r>
      <w:r w:rsidR="0002379A" w:rsidRPr="004E6B58">
        <w:rPr>
          <w:rFonts w:asciiTheme="majorHAnsi" w:hAnsiTheme="majorHAnsi"/>
          <w:sz w:val="24"/>
          <w:szCs w:val="24"/>
        </w:rPr>
        <w:t>stly used for the produc</w:t>
      </w:r>
      <w:r w:rsidRPr="004E6B58">
        <w:rPr>
          <w:rFonts w:asciiTheme="majorHAnsi" w:hAnsiTheme="majorHAnsi"/>
          <w:sz w:val="24"/>
          <w:szCs w:val="24"/>
        </w:rPr>
        <w:t>ts with widely scattered market</w:t>
      </w:r>
    </w:p>
    <w:p w:rsidR="00E11CEC"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Producer-agent-wholesaler-</w:t>
      </w:r>
      <w:r w:rsidR="004E6B58">
        <w:rPr>
          <w:rFonts w:asciiTheme="majorHAnsi" w:hAnsiTheme="majorHAnsi"/>
          <w:sz w:val="24"/>
          <w:szCs w:val="24"/>
        </w:rPr>
        <w:t xml:space="preserve">retailer-customer </w:t>
      </w:r>
    </w:p>
    <w:p w:rsidR="00E11CEC" w:rsidRDefault="00E11CEC" w:rsidP="0051403D">
      <w:pPr>
        <w:jc w:val="both"/>
        <w:rPr>
          <w:rFonts w:asciiTheme="majorHAnsi" w:hAnsiTheme="majorHAnsi"/>
          <w:sz w:val="24"/>
          <w:szCs w:val="24"/>
        </w:rPr>
      </w:pPr>
      <w:r>
        <w:rPr>
          <w:rFonts w:asciiTheme="majorHAnsi" w:hAnsiTheme="majorHAnsi"/>
          <w:noProof/>
          <w:sz w:val="24"/>
          <w:szCs w:val="24"/>
          <w:lang w:eastAsia="en-IN"/>
        </w:rPr>
        <w:drawing>
          <wp:inline distT="0" distB="0" distL="0" distR="0">
            <wp:extent cx="5731510" cy="468056"/>
            <wp:effectExtent l="19050" t="0" r="254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5731510" cy="468056"/>
                    </a:xfrm>
                    <a:prstGeom prst="rect">
                      <a:avLst/>
                    </a:prstGeom>
                    <a:noFill/>
                    <a:ln w="9525">
                      <a:noFill/>
                      <a:miter lim="800000"/>
                      <a:headEnd/>
                      <a:tailEnd/>
                    </a:ln>
                  </pic:spPr>
                </pic:pic>
              </a:graphicData>
            </a:graphic>
          </wp:inline>
        </w:drawing>
      </w:r>
    </w:p>
    <w:p w:rsidR="0002379A" w:rsidRPr="00EB605F" w:rsidRDefault="004E6B58" w:rsidP="0051403D">
      <w:pPr>
        <w:jc w:val="both"/>
        <w:rPr>
          <w:rFonts w:asciiTheme="majorHAnsi" w:hAnsiTheme="majorHAnsi"/>
          <w:sz w:val="24"/>
          <w:szCs w:val="24"/>
        </w:rPr>
      </w:pPr>
      <w:r>
        <w:rPr>
          <w:rFonts w:asciiTheme="majorHAnsi" w:hAnsiTheme="majorHAnsi"/>
          <w:sz w:val="24"/>
          <w:szCs w:val="24"/>
        </w:rPr>
        <w:t>S</w:t>
      </w:r>
      <w:r w:rsidR="0002379A" w:rsidRPr="00EB605F">
        <w:rPr>
          <w:rFonts w:asciiTheme="majorHAnsi" w:hAnsiTheme="majorHAnsi"/>
          <w:sz w:val="24"/>
          <w:szCs w:val="24"/>
        </w:rPr>
        <w:t>uitable for wider distribution</w:t>
      </w:r>
      <w:r>
        <w:rPr>
          <w:rFonts w:asciiTheme="majorHAnsi" w:hAnsiTheme="majorHAnsi"/>
          <w:sz w:val="24"/>
          <w:szCs w:val="24"/>
        </w:rPr>
        <w:t xml:space="preserve"> of various industrial products</w:t>
      </w:r>
    </w:p>
    <w:p w:rsidR="0002379A" w:rsidRPr="00EB605F" w:rsidRDefault="0002379A" w:rsidP="0051403D">
      <w:pPr>
        <w:jc w:val="both"/>
        <w:rPr>
          <w:rFonts w:asciiTheme="majorHAnsi" w:hAnsiTheme="majorHAnsi"/>
          <w:sz w:val="24"/>
          <w:szCs w:val="24"/>
        </w:rPr>
      </w:pP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While selecting a distribution channel, </w:t>
      </w:r>
      <w:r w:rsidR="00560B17">
        <w:rPr>
          <w:rFonts w:asciiTheme="majorHAnsi" w:hAnsiTheme="majorHAnsi"/>
          <w:sz w:val="24"/>
          <w:szCs w:val="24"/>
        </w:rPr>
        <w:t xml:space="preserve">you </w:t>
      </w:r>
      <w:r w:rsidRPr="00EB605F">
        <w:rPr>
          <w:rFonts w:asciiTheme="majorHAnsi" w:hAnsiTheme="majorHAnsi"/>
          <w:sz w:val="24"/>
          <w:szCs w:val="24"/>
        </w:rPr>
        <w:t>should compare the costs, sales volume and profits expected from alternative channels of distribution and take into account the following factors:</w:t>
      </w:r>
    </w:p>
    <w:p w:rsidR="0002379A" w:rsidRPr="00387B87" w:rsidRDefault="0002379A" w:rsidP="0051403D">
      <w:pPr>
        <w:jc w:val="both"/>
        <w:rPr>
          <w:rFonts w:asciiTheme="majorHAnsi" w:hAnsiTheme="majorHAnsi"/>
          <w:sz w:val="24"/>
          <w:szCs w:val="24"/>
          <w:u w:val="single"/>
        </w:rPr>
      </w:pPr>
      <w:r w:rsidRPr="00EB605F">
        <w:rPr>
          <w:rFonts w:asciiTheme="majorHAnsi" w:hAnsiTheme="majorHAnsi"/>
          <w:sz w:val="24"/>
          <w:szCs w:val="24"/>
        </w:rPr>
        <w:t>I)</w:t>
      </w:r>
      <w:r w:rsidRPr="00EB605F">
        <w:rPr>
          <w:rFonts w:asciiTheme="majorHAnsi" w:hAnsiTheme="majorHAnsi"/>
          <w:sz w:val="24"/>
          <w:szCs w:val="24"/>
        </w:rPr>
        <w:tab/>
      </w:r>
      <w:r w:rsidRPr="00301999">
        <w:rPr>
          <w:rFonts w:asciiTheme="majorHAnsi" w:hAnsiTheme="majorHAnsi"/>
          <w:b/>
          <w:sz w:val="24"/>
          <w:szCs w:val="24"/>
        </w:rPr>
        <w:t>Considerations related to product</w:t>
      </w:r>
    </w:p>
    <w:p w:rsidR="0002379A" w:rsidRPr="00F84A8E" w:rsidRDefault="0002379A" w:rsidP="00A340CD">
      <w:pPr>
        <w:pStyle w:val="ListParagraph"/>
        <w:numPr>
          <w:ilvl w:val="4"/>
          <w:numId w:val="29"/>
        </w:numPr>
        <w:ind w:left="993"/>
        <w:jc w:val="both"/>
        <w:rPr>
          <w:rFonts w:asciiTheme="majorHAnsi" w:hAnsiTheme="majorHAnsi"/>
          <w:sz w:val="24"/>
          <w:szCs w:val="24"/>
        </w:rPr>
      </w:pPr>
      <w:r w:rsidRPr="00F84A8E">
        <w:rPr>
          <w:rFonts w:asciiTheme="majorHAnsi" w:hAnsiTheme="majorHAnsi"/>
          <w:sz w:val="24"/>
          <w:szCs w:val="24"/>
        </w:rPr>
        <w:t>Unit value of the product</w:t>
      </w:r>
    </w:p>
    <w:p w:rsidR="0002379A" w:rsidRPr="00F84A8E" w:rsidRDefault="0002379A" w:rsidP="00A340CD">
      <w:pPr>
        <w:pStyle w:val="ListParagraph"/>
        <w:numPr>
          <w:ilvl w:val="4"/>
          <w:numId w:val="29"/>
        </w:numPr>
        <w:ind w:left="993"/>
        <w:jc w:val="both"/>
        <w:rPr>
          <w:rFonts w:asciiTheme="majorHAnsi" w:hAnsiTheme="majorHAnsi"/>
          <w:sz w:val="24"/>
          <w:szCs w:val="24"/>
        </w:rPr>
      </w:pPr>
      <w:r w:rsidRPr="00F84A8E">
        <w:rPr>
          <w:rFonts w:asciiTheme="majorHAnsi" w:hAnsiTheme="majorHAnsi"/>
          <w:sz w:val="24"/>
          <w:szCs w:val="24"/>
        </w:rPr>
        <w:t>Standardised or customised product</w:t>
      </w:r>
    </w:p>
    <w:p w:rsidR="0002379A" w:rsidRPr="00F84A8E" w:rsidRDefault="0002379A" w:rsidP="00A340CD">
      <w:pPr>
        <w:pStyle w:val="ListParagraph"/>
        <w:numPr>
          <w:ilvl w:val="4"/>
          <w:numId w:val="29"/>
        </w:numPr>
        <w:ind w:left="993"/>
        <w:jc w:val="both"/>
        <w:rPr>
          <w:rFonts w:asciiTheme="majorHAnsi" w:hAnsiTheme="majorHAnsi"/>
          <w:sz w:val="24"/>
          <w:szCs w:val="24"/>
        </w:rPr>
      </w:pPr>
      <w:r w:rsidRPr="00F84A8E">
        <w:rPr>
          <w:rFonts w:asciiTheme="majorHAnsi" w:hAnsiTheme="majorHAnsi"/>
          <w:sz w:val="24"/>
          <w:szCs w:val="24"/>
        </w:rPr>
        <w:t>Perishability</w:t>
      </w:r>
    </w:p>
    <w:p w:rsidR="0002379A" w:rsidRPr="00F84A8E" w:rsidRDefault="0002379A" w:rsidP="00A340CD">
      <w:pPr>
        <w:pStyle w:val="ListParagraph"/>
        <w:numPr>
          <w:ilvl w:val="4"/>
          <w:numId w:val="29"/>
        </w:numPr>
        <w:ind w:left="993"/>
        <w:jc w:val="both"/>
        <w:rPr>
          <w:rFonts w:asciiTheme="majorHAnsi" w:hAnsiTheme="majorHAnsi"/>
          <w:sz w:val="24"/>
          <w:szCs w:val="24"/>
        </w:rPr>
      </w:pPr>
      <w:r w:rsidRPr="00F84A8E">
        <w:rPr>
          <w:rFonts w:asciiTheme="majorHAnsi" w:hAnsiTheme="majorHAnsi"/>
          <w:sz w:val="24"/>
          <w:szCs w:val="24"/>
        </w:rPr>
        <w:t>Technical nature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II)</w:t>
      </w:r>
      <w:r w:rsidRPr="00EB605F">
        <w:rPr>
          <w:rFonts w:asciiTheme="majorHAnsi" w:hAnsiTheme="majorHAnsi"/>
          <w:sz w:val="24"/>
          <w:szCs w:val="24"/>
        </w:rPr>
        <w:tab/>
      </w:r>
      <w:r w:rsidRPr="00F84A8E">
        <w:rPr>
          <w:rFonts w:asciiTheme="majorHAnsi" w:hAnsiTheme="majorHAnsi"/>
          <w:b/>
          <w:sz w:val="24"/>
          <w:szCs w:val="24"/>
        </w:rPr>
        <w:t>Considerations related to market</w:t>
      </w:r>
    </w:p>
    <w:p w:rsidR="0002379A" w:rsidRPr="00F84A8E" w:rsidRDefault="0002379A" w:rsidP="00A340CD">
      <w:pPr>
        <w:pStyle w:val="ListParagraph"/>
        <w:numPr>
          <w:ilvl w:val="4"/>
          <w:numId w:val="28"/>
        </w:numPr>
        <w:ind w:left="1134"/>
        <w:jc w:val="both"/>
        <w:rPr>
          <w:rFonts w:asciiTheme="majorHAnsi" w:hAnsiTheme="majorHAnsi"/>
          <w:sz w:val="24"/>
          <w:szCs w:val="24"/>
        </w:rPr>
      </w:pPr>
      <w:r w:rsidRPr="00F84A8E">
        <w:rPr>
          <w:rFonts w:asciiTheme="majorHAnsi" w:hAnsiTheme="majorHAnsi"/>
          <w:sz w:val="24"/>
          <w:szCs w:val="24"/>
        </w:rPr>
        <w:t>Number of buyers</w:t>
      </w:r>
    </w:p>
    <w:p w:rsidR="0002379A" w:rsidRPr="00F84A8E" w:rsidRDefault="0002379A" w:rsidP="00A340CD">
      <w:pPr>
        <w:pStyle w:val="ListParagraph"/>
        <w:numPr>
          <w:ilvl w:val="4"/>
          <w:numId w:val="28"/>
        </w:numPr>
        <w:ind w:left="1134"/>
        <w:jc w:val="both"/>
        <w:rPr>
          <w:rFonts w:asciiTheme="majorHAnsi" w:hAnsiTheme="majorHAnsi"/>
          <w:sz w:val="24"/>
          <w:szCs w:val="24"/>
        </w:rPr>
      </w:pPr>
      <w:r w:rsidRPr="00F84A8E">
        <w:rPr>
          <w:rFonts w:asciiTheme="majorHAnsi" w:hAnsiTheme="majorHAnsi"/>
          <w:sz w:val="24"/>
          <w:szCs w:val="24"/>
        </w:rPr>
        <w:t>Types of buyers</w:t>
      </w:r>
      <w:r w:rsidR="00387B87" w:rsidRPr="00F84A8E">
        <w:rPr>
          <w:rFonts w:asciiTheme="majorHAnsi" w:hAnsiTheme="majorHAnsi"/>
          <w:sz w:val="24"/>
          <w:szCs w:val="24"/>
        </w:rPr>
        <w:t xml:space="preserve">: General  &amp; Industrial </w:t>
      </w:r>
    </w:p>
    <w:p w:rsidR="0002379A" w:rsidRPr="00F84A8E" w:rsidRDefault="0002379A" w:rsidP="00A340CD">
      <w:pPr>
        <w:pStyle w:val="ListParagraph"/>
        <w:numPr>
          <w:ilvl w:val="4"/>
          <w:numId w:val="28"/>
        </w:numPr>
        <w:ind w:left="1134"/>
        <w:jc w:val="both"/>
        <w:rPr>
          <w:rFonts w:asciiTheme="majorHAnsi" w:hAnsiTheme="majorHAnsi"/>
          <w:sz w:val="24"/>
          <w:szCs w:val="24"/>
        </w:rPr>
      </w:pPr>
      <w:r w:rsidRPr="00F84A8E">
        <w:rPr>
          <w:rFonts w:asciiTheme="majorHAnsi" w:hAnsiTheme="majorHAnsi"/>
          <w:sz w:val="24"/>
          <w:szCs w:val="24"/>
        </w:rPr>
        <w:t>Buying habits</w:t>
      </w:r>
    </w:p>
    <w:p w:rsidR="0002379A" w:rsidRPr="00F84A8E" w:rsidRDefault="0002379A" w:rsidP="00A340CD">
      <w:pPr>
        <w:pStyle w:val="ListParagraph"/>
        <w:numPr>
          <w:ilvl w:val="4"/>
          <w:numId w:val="28"/>
        </w:numPr>
        <w:ind w:left="1134"/>
        <w:jc w:val="both"/>
        <w:rPr>
          <w:rFonts w:asciiTheme="majorHAnsi" w:hAnsiTheme="majorHAnsi"/>
          <w:sz w:val="24"/>
          <w:szCs w:val="24"/>
        </w:rPr>
      </w:pPr>
      <w:r w:rsidRPr="00F84A8E">
        <w:rPr>
          <w:rFonts w:asciiTheme="majorHAnsi" w:hAnsiTheme="majorHAnsi"/>
          <w:sz w:val="24"/>
          <w:szCs w:val="24"/>
        </w:rPr>
        <w:t>Buying quantity</w:t>
      </w:r>
    </w:p>
    <w:p w:rsidR="0002379A" w:rsidRPr="00F84A8E" w:rsidRDefault="0002379A" w:rsidP="00A340CD">
      <w:pPr>
        <w:pStyle w:val="ListParagraph"/>
        <w:numPr>
          <w:ilvl w:val="4"/>
          <w:numId w:val="28"/>
        </w:numPr>
        <w:ind w:left="1134"/>
        <w:jc w:val="both"/>
        <w:rPr>
          <w:rFonts w:asciiTheme="majorHAnsi" w:hAnsiTheme="majorHAnsi"/>
          <w:sz w:val="24"/>
          <w:szCs w:val="24"/>
        </w:rPr>
      </w:pPr>
      <w:r w:rsidRPr="00F84A8E">
        <w:rPr>
          <w:rFonts w:asciiTheme="majorHAnsi" w:hAnsiTheme="majorHAnsi"/>
          <w:sz w:val="24"/>
          <w:szCs w:val="24"/>
        </w:rPr>
        <w:t>Size of market</w:t>
      </w:r>
    </w:p>
    <w:p w:rsidR="00387B87" w:rsidRPr="00F84A8E" w:rsidRDefault="0002379A" w:rsidP="0051403D">
      <w:pPr>
        <w:jc w:val="both"/>
        <w:rPr>
          <w:rFonts w:asciiTheme="majorHAnsi" w:hAnsiTheme="majorHAnsi"/>
          <w:b/>
          <w:sz w:val="24"/>
          <w:szCs w:val="24"/>
        </w:rPr>
      </w:pPr>
      <w:r w:rsidRPr="00EB605F">
        <w:rPr>
          <w:rFonts w:asciiTheme="majorHAnsi" w:hAnsiTheme="majorHAnsi"/>
          <w:sz w:val="24"/>
          <w:szCs w:val="24"/>
        </w:rPr>
        <w:t>III)</w:t>
      </w:r>
      <w:r w:rsidRPr="00EB605F">
        <w:rPr>
          <w:rFonts w:asciiTheme="majorHAnsi" w:hAnsiTheme="majorHAnsi"/>
          <w:sz w:val="24"/>
          <w:szCs w:val="24"/>
        </w:rPr>
        <w:tab/>
      </w:r>
      <w:r w:rsidRPr="00F84A8E">
        <w:rPr>
          <w:rFonts w:asciiTheme="majorHAnsi" w:hAnsiTheme="majorHAnsi"/>
          <w:b/>
          <w:sz w:val="24"/>
          <w:szCs w:val="24"/>
        </w:rPr>
        <w:t>Considerations related to manufacturer/</w:t>
      </w:r>
      <w:r w:rsidR="00F84A8E" w:rsidRPr="00F84A8E">
        <w:rPr>
          <w:rFonts w:asciiTheme="majorHAnsi" w:hAnsiTheme="majorHAnsi"/>
          <w:b/>
          <w:sz w:val="24"/>
          <w:szCs w:val="24"/>
        </w:rPr>
        <w:t>enterprise</w:t>
      </w:r>
    </w:p>
    <w:p w:rsidR="0002379A" w:rsidRPr="00F84A8E" w:rsidRDefault="0002379A" w:rsidP="00A340CD">
      <w:pPr>
        <w:pStyle w:val="ListParagraph"/>
        <w:numPr>
          <w:ilvl w:val="4"/>
          <w:numId w:val="27"/>
        </w:numPr>
        <w:ind w:left="993"/>
        <w:jc w:val="both"/>
        <w:rPr>
          <w:rFonts w:asciiTheme="majorHAnsi" w:hAnsiTheme="majorHAnsi"/>
          <w:sz w:val="24"/>
          <w:szCs w:val="24"/>
        </w:rPr>
      </w:pPr>
      <w:r w:rsidRPr="00F84A8E">
        <w:rPr>
          <w:rFonts w:asciiTheme="majorHAnsi" w:hAnsiTheme="majorHAnsi"/>
          <w:sz w:val="24"/>
          <w:szCs w:val="24"/>
        </w:rPr>
        <w:t>Goodwill</w:t>
      </w:r>
    </w:p>
    <w:p w:rsidR="0002379A" w:rsidRPr="00F84A8E" w:rsidRDefault="0002379A" w:rsidP="00A340CD">
      <w:pPr>
        <w:pStyle w:val="ListParagraph"/>
        <w:numPr>
          <w:ilvl w:val="4"/>
          <w:numId w:val="27"/>
        </w:numPr>
        <w:ind w:left="993"/>
        <w:jc w:val="both"/>
        <w:rPr>
          <w:rFonts w:asciiTheme="majorHAnsi" w:hAnsiTheme="majorHAnsi"/>
          <w:sz w:val="24"/>
          <w:szCs w:val="24"/>
        </w:rPr>
      </w:pPr>
      <w:r w:rsidRPr="00F84A8E">
        <w:rPr>
          <w:rFonts w:asciiTheme="majorHAnsi" w:hAnsiTheme="majorHAnsi"/>
          <w:sz w:val="24"/>
          <w:szCs w:val="24"/>
        </w:rPr>
        <w:t>Desire to control the channel of distribution</w:t>
      </w:r>
    </w:p>
    <w:p w:rsidR="0002379A" w:rsidRPr="00F84A8E" w:rsidRDefault="0002379A" w:rsidP="00A340CD">
      <w:pPr>
        <w:pStyle w:val="ListParagraph"/>
        <w:numPr>
          <w:ilvl w:val="4"/>
          <w:numId w:val="27"/>
        </w:numPr>
        <w:ind w:left="993"/>
        <w:jc w:val="both"/>
        <w:rPr>
          <w:rFonts w:asciiTheme="majorHAnsi" w:hAnsiTheme="majorHAnsi"/>
          <w:sz w:val="24"/>
          <w:szCs w:val="24"/>
        </w:rPr>
      </w:pPr>
      <w:r w:rsidRPr="00F84A8E">
        <w:rPr>
          <w:rFonts w:asciiTheme="majorHAnsi" w:hAnsiTheme="majorHAnsi"/>
          <w:sz w:val="24"/>
          <w:szCs w:val="24"/>
        </w:rPr>
        <w:t>Financial strength</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IV)</w:t>
      </w:r>
      <w:r w:rsidRPr="00EB605F">
        <w:rPr>
          <w:rFonts w:asciiTheme="majorHAnsi" w:hAnsiTheme="majorHAnsi"/>
          <w:sz w:val="24"/>
          <w:szCs w:val="24"/>
        </w:rPr>
        <w:tab/>
      </w:r>
      <w:r w:rsidRPr="00EB605F">
        <w:rPr>
          <w:rFonts w:asciiTheme="majorHAnsi" w:hAnsiTheme="majorHAnsi"/>
          <w:b/>
          <w:sz w:val="24"/>
          <w:szCs w:val="24"/>
        </w:rPr>
        <w:t>Considerations related to government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Considerations related to the government also affect the selection of channel of distribution. For example, only a license holder can sell medicines in the market according to the law of the government.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V)</w:t>
      </w:r>
      <w:r w:rsidRPr="00EB605F">
        <w:rPr>
          <w:rFonts w:asciiTheme="majorHAnsi" w:hAnsiTheme="majorHAnsi"/>
          <w:sz w:val="24"/>
          <w:szCs w:val="24"/>
        </w:rPr>
        <w:tab/>
      </w:r>
      <w:r w:rsidRPr="00EB605F">
        <w:rPr>
          <w:rFonts w:asciiTheme="majorHAnsi" w:hAnsiTheme="majorHAnsi"/>
          <w:b/>
          <w:sz w:val="24"/>
          <w:szCs w:val="24"/>
        </w:rPr>
        <w:t>Others</w:t>
      </w:r>
    </w:p>
    <w:p w:rsidR="0002379A" w:rsidRPr="00F84A8E" w:rsidRDefault="0002379A" w:rsidP="00A340CD">
      <w:pPr>
        <w:pStyle w:val="ListParagraph"/>
        <w:numPr>
          <w:ilvl w:val="4"/>
          <w:numId w:val="26"/>
        </w:numPr>
        <w:ind w:left="993"/>
        <w:jc w:val="both"/>
        <w:rPr>
          <w:rFonts w:asciiTheme="majorHAnsi" w:hAnsiTheme="majorHAnsi"/>
          <w:sz w:val="24"/>
          <w:szCs w:val="24"/>
        </w:rPr>
      </w:pPr>
      <w:r w:rsidRPr="00F84A8E">
        <w:rPr>
          <w:rFonts w:asciiTheme="majorHAnsi" w:hAnsiTheme="majorHAnsi"/>
          <w:sz w:val="24"/>
          <w:szCs w:val="24"/>
        </w:rPr>
        <w:t>Cost</w:t>
      </w:r>
    </w:p>
    <w:p w:rsidR="0002379A" w:rsidRPr="00F84A8E" w:rsidRDefault="0002379A" w:rsidP="00A340CD">
      <w:pPr>
        <w:pStyle w:val="ListParagraph"/>
        <w:numPr>
          <w:ilvl w:val="4"/>
          <w:numId w:val="26"/>
        </w:numPr>
        <w:ind w:left="993"/>
        <w:jc w:val="both"/>
        <w:rPr>
          <w:rFonts w:asciiTheme="majorHAnsi" w:hAnsiTheme="majorHAnsi"/>
          <w:sz w:val="24"/>
          <w:szCs w:val="24"/>
        </w:rPr>
      </w:pPr>
      <w:r w:rsidRPr="00F84A8E">
        <w:rPr>
          <w:rFonts w:asciiTheme="majorHAnsi" w:hAnsiTheme="majorHAnsi"/>
          <w:sz w:val="24"/>
          <w:szCs w:val="24"/>
        </w:rPr>
        <w:lastRenderedPageBreak/>
        <w:t>Availability</w:t>
      </w:r>
    </w:p>
    <w:p w:rsidR="0002379A" w:rsidRPr="00F84A8E" w:rsidRDefault="0002379A" w:rsidP="00A340CD">
      <w:pPr>
        <w:pStyle w:val="ListParagraph"/>
        <w:numPr>
          <w:ilvl w:val="4"/>
          <w:numId w:val="26"/>
        </w:numPr>
        <w:ind w:left="993"/>
        <w:jc w:val="both"/>
        <w:rPr>
          <w:rFonts w:asciiTheme="majorHAnsi" w:hAnsiTheme="majorHAnsi"/>
          <w:sz w:val="24"/>
          <w:szCs w:val="24"/>
        </w:rPr>
      </w:pPr>
      <w:r w:rsidRPr="00F84A8E">
        <w:rPr>
          <w:rFonts w:asciiTheme="majorHAnsi" w:hAnsiTheme="majorHAnsi"/>
          <w:sz w:val="24"/>
          <w:szCs w:val="24"/>
        </w:rPr>
        <w:t>Possibilities of sales</w:t>
      </w:r>
    </w:p>
    <w:p w:rsidR="00230127" w:rsidRDefault="00FE660D" w:rsidP="0051403D">
      <w:pPr>
        <w:jc w:val="both"/>
        <w:rPr>
          <w:rFonts w:asciiTheme="majorHAnsi" w:hAnsiTheme="majorHAnsi"/>
          <w:b/>
          <w:sz w:val="24"/>
          <w:szCs w:val="24"/>
        </w:rPr>
      </w:pPr>
      <w:r>
        <w:rPr>
          <w:rFonts w:asciiTheme="majorHAnsi" w:hAnsiTheme="majorHAnsi"/>
          <w:b/>
          <w:noProof/>
          <w:sz w:val="24"/>
          <w:szCs w:val="24"/>
          <w:lang w:eastAsia="en-IN"/>
        </w:rPr>
        <w:pict>
          <v:roundrect id="_x0000_s1032" style="position:absolute;left:0;text-align:left;margin-left:-12.65pt;margin-top:1.25pt;width:447.9pt;height:73.65pt;z-index:-251651072;mso-width-relative:margin;mso-height-relative:margin" arcsize="10923f" wrapcoords="-70 -140 -70 21460 21670 21460 21670 -140 -70 -140">
            <v:textbox style="mso-next-textbox:#_x0000_s1032">
              <w:txbxContent>
                <w:p w:rsidR="008054DB" w:rsidRPr="00091F86" w:rsidRDefault="008054DB" w:rsidP="00230127">
                  <w:pPr>
                    <w:jc w:val="center"/>
                    <w:rPr>
                      <w:rFonts w:asciiTheme="majorHAnsi" w:hAnsiTheme="majorHAnsi"/>
                      <w:b/>
                      <w:sz w:val="24"/>
                      <w:szCs w:val="24"/>
                    </w:rPr>
                  </w:pPr>
                  <w:r w:rsidRPr="00091F86">
                    <w:rPr>
                      <w:rFonts w:asciiTheme="majorHAnsi" w:hAnsiTheme="majorHAnsi"/>
                      <w:b/>
                      <w:sz w:val="24"/>
                      <w:szCs w:val="24"/>
                    </w:rPr>
                    <w:t>Activity</w:t>
                  </w:r>
                </w:p>
                <w:p w:rsidR="008054DB" w:rsidRPr="00EB605F" w:rsidRDefault="008054DB" w:rsidP="00230127">
                  <w:pPr>
                    <w:autoSpaceDE w:val="0"/>
                    <w:autoSpaceDN w:val="0"/>
                    <w:adjustRightInd w:val="0"/>
                    <w:spacing w:after="0" w:line="240" w:lineRule="auto"/>
                    <w:rPr>
                      <w:rFonts w:asciiTheme="majorHAnsi" w:hAnsiTheme="majorHAnsi"/>
                      <w:sz w:val="24"/>
                      <w:szCs w:val="24"/>
                    </w:rPr>
                  </w:pPr>
                  <w:r>
                    <w:rPr>
                      <w:rFonts w:ascii="Book Antiqua" w:hAnsi="Book Antiqua" w:cs="Book Antiqua"/>
                    </w:rPr>
                    <w:t>Pick any two rival companies (For example, Colgate and Pepsodent). Discuss their marketing and promotional strategies in your group</w:t>
                  </w:r>
                </w:p>
                <w:p w:rsidR="008054DB" w:rsidRPr="00091F86" w:rsidRDefault="008054DB" w:rsidP="00230127">
                  <w:pPr>
                    <w:jc w:val="center"/>
                    <w:rPr>
                      <w:rFonts w:asciiTheme="majorHAnsi" w:hAnsiTheme="majorHAnsi"/>
                      <w:sz w:val="24"/>
                      <w:szCs w:val="24"/>
                    </w:rPr>
                  </w:pPr>
                </w:p>
              </w:txbxContent>
            </v:textbox>
            <w10:wrap type="tight"/>
          </v:roundrect>
        </w:pict>
      </w:r>
    </w:p>
    <w:p w:rsidR="00562241" w:rsidRDefault="00230127" w:rsidP="0051403D">
      <w:pPr>
        <w:jc w:val="both"/>
        <w:rPr>
          <w:rFonts w:asciiTheme="majorHAnsi" w:hAnsiTheme="majorHAnsi"/>
          <w:sz w:val="24"/>
          <w:szCs w:val="24"/>
        </w:rPr>
      </w:pPr>
      <w:r>
        <w:rPr>
          <w:rFonts w:asciiTheme="majorHAnsi" w:hAnsiTheme="majorHAnsi"/>
          <w:b/>
          <w:noProof/>
          <w:sz w:val="24"/>
          <w:szCs w:val="24"/>
          <w:lang w:eastAsia="en-IN"/>
        </w:rPr>
        <w:drawing>
          <wp:anchor distT="0" distB="0" distL="114300" distR="114300" simplePos="0" relativeHeight="251660288" behindDoc="1" locked="0" layoutInCell="1" allowOverlap="1">
            <wp:simplePos x="0" y="0"/>
            <wp:positionH relativeFrom="margin">
              <wp:posOffset>3540642</wp:posOffset>
            </wp:positionH>
            <wp:positionV relativeFrom="margin">
              <wp:posOffset>5847907</wp:posOffset>
            </wp:positionV>
            <wp:extent cx="2235052" cy="2030819"/>
            <wp:effectExtent l="19050" t="0" r="0" b="0"/>
            <wp:wrapTight wrapText="bothSides">
              <wp:wrapPolygon edited="0">
                <wp:start x="-184" y="0"/>
                <wp:lineTo x="-184" y="21477"/>
                <wp:lineTo x="21540" y="21477"/>
                <wp:lineTo x="21540" y="0"/>
                <wp:lineTo x="-184" y="0"/>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l="44557" t="20551" r="16600" b="16102"/>
                    <a:stretch>
                      <a:fillRect/>
                    </a:stretch>
                  </pic:blipFill>
                  <pic:spPr bwMode="auto">
                    <a:xfrm>
                      <a:off x="0" y="0"/>
                      <a:ext cx="2235052" cy="2030819"/>
                    </a:xfrm>
                    <a:prstGeom prst="rect">
                      <a:avLst/>
                    </a:prstGeom>
                    <a:noFill/>
                    <a:ln w="9525">
                      <a:noFill/>
                      <a:miter lim="800000"/>
                      <a:headEnd/>
                      <a:tailEnd/>
                    </a:ln>
                  </pic:spPr>
                </pic:pic>
              </a:graphicData>
            </a:graphic>
          </wp:anchor>
        </w:drawing>
      </w:r>
      <w:r w:rsidR="005B5E5F">
        <w:rPr>
          <w:rFonts w:asciiTheme="majorHAnsi" w:hAnsiTheme="majorHAnsi"/>
          <w:b/>
          <w:sz w:val="24"/>
          <w:szCs w:val="24"/>
        </w:rPr>
        <w:t>SALES STRATEGY</w:t>
      </w:r>
    </w:p>
    <w:p w:rsidR="0002379A" w:rsidRPr="00EB605F" w:rsidRDefault="00562241" w:rsidP="0051403D">
      <w:pPr>
        <w:jc w:val="both"/>
        <w:rPr>
          <w:rFonts w:asciiTheme="majorHAnsi" w:hAnsiTheme="majorHAnsi"/>
          <w:sz w:val="24"/>
          <w:szCs w:val="24"/>
        </w:rPr>
      </w:pPr>
      <w:r>
        <w:rPr>
          <w:rFonts w:asciiTheme="majorHAnsi" w:hAnsiTheme="majorHAnsi"/>
          <w:sz w:val="24"/>
          <w:szCs w:val="24"/>
        </w:rPr>
        <w:t>S</w:t>
      </w:r>
      <w:r w:rsidR="0002379A" w:rsidRPr="00EB605F">
        <w:rPr>
          <w:rFonts w:asciiTheme="majorHAnsi" w:hAnsiTheme="majorHAnsi"/>
          <w:sz w:val="24"/>
          <w:szCs w:val="24"/>
        </w:rPr>
        <w:t xml:space="preserve">ales strategies help the </w:t>
      </w:r>
      <w:r>
        <w:rPr>
          <w:rFonts w:asciiTheme="majorHAnsi" w:hAnsiTheme="majorHAnsi"/>
          <w:sz w:val="24"/>
          <w:szCs w:val="24"/>
        </w:rPr>
        <w:t xml:space="preserve">entrepreneur to </w:t>
      </w:r>
      <w:r w:rsidR="0002379A" w:rsidRPr="00EB605F">
        <w:rPr>
          <w:rFonts w:asciiTheme="majorHAnsi" w:hAnsiTheme="majorHAnsi"/>
          <w:sz w:val="24"/>
          <w:szCs w:val="24"/>
        </w:rPr>
        <w:t xml:space="preserve">focus on target market customers and communicate with them in relevant and meaningful ways. Sales representatives </w:t>
      </w:r>
      <w:r>
        <w:rPr>
          <w:rFonts w:asciiTheme="majorHAnsi" w:hAnsiTheme="majorHAnsi"/>
          <w:sz w:val="24"/>
          <w:szCs w:val="24"/>
        </w:rPr>
        <w:t xml:space="preserve">must </w:t>
      </w:r>
      <w:r w:rsidRPr="00EB605F">
        <w:rPr>
          <w:rFonts w:asciiTheme="majorHAnsi" w:hAnsiTheme="majorHAnsi"/>
          <w:sz w:val="24"/>
          <w:szCs w:val="24"/>
        </w:rPr>
        <w:t>know</w:t>
      </w:r>
      <w:r w:rsidR="0002379A" w:rsidRPr="00EB605F">
        <w:rPr>
          <w:rFonts w:asciiTheme="majorHAnsi" w:hAnsiTheme="majorHAnsi"/>
          <w:sz w:val="24"/>
          <w:szCs w:val="24"/>
        </w:rPr>
        <w:t xml:space="preserve"> how their products or services can solve </w:t>
      </w:r>
      <w:r>
        <w:rPr>
          <w:rFonts w:asciiTheme="majorHAnsi" w:hAnsiTheme="majorHAnsi"/>
          <w:sz w:val="24"/>
          <w:szCs w:val="24"/>
        </w:rPr>
        <w:t xml:space="preserve">a </w:t>
      </w:r>
      <w:r w:rsidR="0002379A" w:rsidRPr="00EB605F">
        <w:rPr>
          <w:rFonts w:asciiTheme="majorHAnsi" w:hAnsiTheme="majorHAnsi"/>
          <w:sz w:val="24"/>
          <w:szCs w:val="24"/>
        </w:rPr>
        <w:t xml:space="preserve">customer's problems. A successful sales strategy </w:t>
      </w:r>
      <w:r>
        <w:rPr>
          <w:rFonts w:asciiTheme="majorHAnsi" w:hAnsiTheme="majorHAnsi"/>
          <w:sz w:val="24"/>
          <w:szCs w:val="24"/>
        </w:rPr>
        <w:t>is one wherein t</w:t>
      </w:r>
      <w:r w:rsidR="0002379A" w:rsidRPr="00EB605F">
        <w:rPr>
          <w:rFonts w:asciiTheme="majorHAnsi" w:hAnsiTheme="majorHAnsi"/>
          <w:sz w:val="24"/>
          <w:szCs w:val="24"/>
        </w:rPr>
        <w:t>he sales force spends time targeting the correct customers at the right time.</w:t>
      </w:r>
    </w:p>
    <w:p w:rsidR="0002379A" w:rsidRPr="00EB605F" w:rsidRDefault="00562241" w:rsidP="0051403D">
      <w:pPr>
        <w:jc w:val="both"/>
        <w:rPr>
          <w:rFonts w:asciiTheme="majorHAnsi" w:hAnsiTheme="majorHAnsi"/>
          <w:sz w:val="24"/>
          <w:szCs w:val="24"/>
        </w:rPr>
      </w:pPr>
      <w:r>
        <w:rPr>
          <w:rFonts w:asciiTheme="majorHAnsi" w:hAnsiTheme="majorHAnsi"/>
          <w:b/>
          <w:sz w:val="24"/>
          <w:szCs w:val="24"/>
        </w:rPr>
        <w:t>Importance of Sales Strategy</w:t>
      </w:r>
    </w:p>
    <w:p w:rsidR="00614283" w:rsidRDefault="0002379A" w:rsidP="0051403D">
      <w:pPr>
        <w:jc w:val="both"/>
        <w:rPr>
          <w:rFonts w:asciiTheme="majorHAnsi" w:hAnsiTheme="majorHAnsi"/>
          <w:sz w:val="24"/>
          <w:szCs w:val="24"/>
        </w:rPr>
      </w:pPr>
      <w:r w:rsidRPr="00EB605F">
        <w:rPr>
          <w:rFonts w:asciiTheme="majorHAnsi" w:hAnsiTheme="majorHAnsi"/>
          <w:sz w:val="24"/>
          <w:szCs w:val="24"/>
        </w:rPr>
        <w:t>Planning and creating an effective sales strategy requires looking at long-term sales goals and analyzing the business sales cycle, as well as meeting with sales people about their personal career goals.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 After creating the long-term sales strategy based on long-term goals, sales managers should create monthly and weekly sales strategies based on the long-term strategy. This allows for short-term performance measurement of the sales team.</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Types</w:t>
      </w:r>
    </w:p>
    <w:p w:rsidR="00932777" w:rsidRDefault="00932777" w:rsidP="0051403D">
      <w:pPr>
        <w:jc w:val="both"/>
        <w:rPr>
          <w:rFonts w:asciiTheme="majorHAnsi" w:hAnsiTheme="majorHAnsi"/>
          <w:sz w:val="24"/>
          <w:szCs w:val="24"/>
        </w:rPr>
      </w:pPr>
      <w:r>
        <w:rPr>
          <w:rFonts w:asciiTheme="majorHAnsi" w:hAnsiTheme="majorHAnsi"/>
          <w:sz w:val="24"/>
          <w:szCs w:val="24"/>
        </w:rPr>
        <w:t>You can</w:t>
      </w:r>
      <w:r w:rsidR="0002379A" w:rsidRPr="00EB605F">
        <w:rPr>
          <w:rFonts w:asciiTheme="majorHAnsi" w:hAnsiTheme="majorHAnsi"/>
          <w:sz w:val="24"/>
          <w:szCs w:val="24"/>
        </w:rPr>
        <w:t xml:space="preserve"> employ one of two basic types of sales strategies</w:t>
      </w:r>
      <w:r>
        <w:rPr>
          <w:rFonts w:asciiTheme="majorHAnsi" w:hAnsiTheme="majorHAnsi"/>
          <w:sz w:val="24"/>
          <w:szCs w:val="24"/>
        </w:rPr>
        <w:t xml:space="preserve">: </w:t>
      </w:r>
    </w:p>
    <w:p w:rsidR="00932777" w:rsidRDefault="00932777" w:rsidP="0051403D">
      <w:pPr>
        <w:jc w:val="both"/>
        <w:rPr>
          <w:rFonts w:asciiTheme="majorHAnsi" w:hAnsiTheme="majorHAnsi"/>
          <w:sz w:val="24"/>
          <w:szCs w:val="24"/>
        </w:rPr>
      </w:pPr>
      <w:r w:rsidRPr="00932777">
        <w:rPr>
          <w:rFonts w:asciiTheme="majorHAnsi" w:hAnsiTheme="majorHAnsi"/>
          <w:sz w:val="24"/>
          <w:szCs w:val="24"/>
          <w:u w:val="single"/>
        </w:rPr>
        <w:t>Dir</w:t>
      </w:r>
      <w:r w:rsidR="0002379A" w:rsidRPr="00932777">
        <w:rPr>
          <w:rFonts w:asciiTheme="majorHAnsi" w:hAnsiTheme="majorHAnsi"/>
          <w:sz w:val="24"/>
          <w:szCs w:val="24"/>
          <w:u w:val="single"/>
        </w:rPr>
        <w:t>ect sales strategy</w:t>
      </w:r>
      <w:r w:rsidRPr="00932777">
        <w:rPr>
          <w:rFonts w:asciiTheme="majorHAnsi" w:hAnsiTheme="majorHAnsi"/>
          <w:sz w:val="24"/>
          <w:szCs w:val="24"/>
          <w:u w:val="single"/>
        </w:rPr>
        <w:t>:</w:t>
      </w:r>
      <w:r>
        <w:rPr>
          <w:rFonts w:asciiTheme="majorHAnsi" w:hAnsiTheme="majorHAnsi"/>
          <w:sz w:val="24"/>
          <w:szCs w:val="24"/>
        </w:rPr>
        <w:t xml:space="preserve"> S</w:t>
      </w:r>
      <w:r w:rsidR="0002379A" w:rsidRPr="00EB605F">
        <w:rPr>
          <w:rFonts w:asciiTheme="majorHAnsi" w:hAnsiTheme="majorHAnsi"/>
          <w:sz w:val="24"/>
          <w:szCs w:val="24"/>
        </w:rPr>
        <w:t xml:space="preserve">ales people </w:t>
      </w:r>
      <w:r>
        <w:rPr>
          <w:rFonts w:asciiTheme="majorHAnsi" w:hAnsiTheme="majorHAnsi"/>
          <w:sz w:val="24"/>
          <w:szCs w:val="24"/>
        </w:rPr>
        <w:t>try to sell a product by direct comparison with a competitor’s product.</w:t>
      </w:r>
    </w:p>
    <w:p w:rsidR="0002379A" w:rsidRPr="00EB605F" w:rsidRDefault="0002379A" w:rsidP="0051403D">
      <w:pPr>
        <w:jc w:val="both"/>
        <w:rPr>
          <w:rFonts w:asciiTheme="majorHAnsi" w:hAnsiTheme="majorHAnsi"/>
          <w:sz w:val="24"/>
          <w:szCs w:val="24"/>
        </w:rPr>
      </w:pPr>
      <w:r w:rsidRPr="00932777">
        <w:rPr>
          <w:rFonts w:asciiTheme="majorHAnsi" w:hAnsiTheme="majorHAnsi"/>
          <w:sz w:val="24"/>
          <w:szCs w:val="24"/>
          <w:u w:val="single"/>
        </w:rPr>
        <w:t xml:space="preserve">Indirect sales </w:t>
      </w:r>
      <w:r w:rsidR="00932777" w:rsidRPr="00932777">
        <w:rPr>
          <w:rFonts w:asciiTheme="majorHAnsi" w:hAnsiTheme="majorHAnsi"/>
          <w:sz w:val="24"/>
          <w:szCs w:val="24"/>
          <w:u w:val="single"/>
        </w:rPr>
        <w:t>strategy</w:t>
      </w:r>
      <w:r w:rsidR="00932777">
        <w:rPr>
          <w:rFonts w:asciiTheme="majorHAnsi" w:hAnsiTheme="majorHAnsi"/>
          <w:sz w:val="24"/>
          <w:szCs w:val="24"/>
        </w:rPr>
        <w:t xml:space="preserve">: More subtle; focuses more on a </w:t>
      </w:r>
      <w:r w:rsidRPr="00EB605F">
        <w:rPr>
          <w:rFonts w:asciiTheme="majorHAnsi" w:hAnsiTheme="majorHAnsi"/>
          <w:sz w:val="24"/>
          <w:szCs w:val="24"/>
        </w:rPr>
        <w:t>demonstrating features and benefits not available with the competition’s products</w:t>
      </w:r>
      <w:r w:rsidR="00932777">
        <w:rPr>
          <w:rFonts w:asciiTheme="majorHAnsi" w:hAnsiTheme="majorHAnsi"/>
          <w:sz w:val="24"/>
          <w:szCs w:val="24"/>
        </w:rPr>
        <w:t xml:space="preserve">/ </w:t>
      </w:r>
      <w:r w:rsidRPr="00EB605F">
        <w:rPr>
          <w:rFonts w:asciiTheme="majorHAnsi" w:hAnsiTheme="majorHAnsi"/>
          <w:sz w:val="24"/>
          <w:szCs w:val="24"/>
        </w:rPr>
        <w:t>services without mentioning the</w:t>
      </w:r>
      <w:r w:rsidR="00932777">
        <w:rPr>
          <w:rFonts w:asciiTheme="majorHAnsi" w:hAnsiTheme="majorHAnsi"/>
          <w:sz w:val="24"/>
          <w:szCs w:val="24"/>
        </w:rPr>
        <w:t xml:space="preserve"> competitors.</w:t>
      </w:r>
    </w:p>
    <w:p w:rsidR="00A57832" w:rsidRDefault="00A57832" w:rsidP="0051403D">
      <w:pPr>
        <w:jc w:val="both"/>
        <w:rPr>
          <w:rFonts w:asciiTheme="majorHAnsi" w:hAnsiTheme="majorHAnsi"/>
          <w:b/>
          <w:sz w:val="24"/>
          <w:szCs w:val="24"/>
        </w:rPr>
      </w:pPr>
    </w:p>
    <w:p w:rsidR="00A57832" w:rsidRDefault="00A57832" w:rsidP="0051403D">
      <w:pPr>
        <w:jc w:val="both"/>
        <w:rPr>
          <w:rFonts w:asciiTheme="majorHAnsi" w:hAnsiTheme="majorHAnsi"/>
          <w:b/>
          <w:sz w:val="24"/>
          <w:szCs w:val="24"/>
        </w:rPr>
      </w:pPr>
    </w:p>
    <w:p w:rsidR="00A57832" w:rsidRDefault="00A57832" w:rsidP="0051403D">
      <w:pPr>
        <w:jc w:val="both"/>
        <w:rPr>
          <w:rFonts w:asciiTheme="majorHAnsi" w:hAnsiTheme="majorHAnsi"/>
          <w:b/>
          <w:sz w:val="24"/>
          <w:szCs w:val="24"/>
        </w:rPr>
      </w:pPr>
    </w:p>
    <w:p w:rsidR="00A57832" w:rsidRDefault="00A57832" w:rsidP="0051403D">
      <w:pPr>
        <w:jc w:val="both"/>
        <w:rPr>
          <w:rFonts w:asciiTheme="majorHAnsi" w:hAnsiTheme="majorHAnsi"/>
          <w:b/>
          <w:sz w:val="24"/>
          <w:szCs w:val="24"/>
        </w:rPr>
      </w:pPr>
    </w:p>
    <w:p w:rsidR="0002379A" w:rsidRDefault="0002379A" w:rsidP="0051403D">
      <w:pPr>
        <w:jc w:val="both"/>
        <w:rPr>
          <w:rFonts w:asciiTheme="majorHAnsi" w:hAnsiTheme="majorHAnsi"/>
          <w:b/>
          <w:sz w:val="24"/>
          <w:szCs w:val="24"/>
        </w:rPr>
      </w:pPr>
      <w:r w:rsidRPr="00EB605F">
        <w:rPr>
          <w:rFonts w:asciiTheme="majorHAnsi" w:hAnsiTheme="majorHAnsi"/>
          <w:b/>
          <w:sz w:val="24"/>
          <w:szCs w:val="24"/>
        </w:rPr>
        <w:lastRenderedPageBreak/>
        <w:t>Components</w:t>
      </w:r>
    </w:p>
    <w:p w:rsidR="00472039" w:rsidRPr="00EB605F" w:rsidRDefault="00472039" w:rsidP="00472039">
      <w:pPr>
        <w:jc w:val="center"/>
        <w:rPr>
          <w:rFonts w:asciiTheme="majorHAnsi" w:hAnsiTheme="majorHAnsi"/>
          <w:sz w:val="24"/>
          <w:szCs w:val="24"/>
        </w:rPr>
      </w:pPr>
      <w:r w:rsidRPr="00472039">
        <w:rPr>
          <w:rFonts w:asciiTheme="majorHAnsi" w:hAnsiTheme="majorHAnsi"/>
          <w:b/>
          <w:noProof/>
          <w:sz w:val="24"/>
          <w:szCs w:val="24"/>
          <w:lang w:eastAsia="en-IN"/>
        </w:rPr>
        <w:drawing>
          <wp:inline distT="0" distB="0" distL="0" distR="0">
            <wp:extent cx="4072580" cy="1541721"/>
            <wp:effectExtent l="19050" t="0" r="412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l="20768" t="32203" r="17548" b="33687"/>
                    <a:stretch>
                      <a:fillRect/>
                    </a:stretch>
                  </pic:blipFill>
                  <pic:spPr bwMode="auto">
                    <a:xfrm>
                      <a:off x="0" y="0"/>
                      <a:ext cx="4087203" cy="1547257"/>
                    </a:xfrm>
                    <a:prstGeom prst="rect">
                      <a:avLst/>
                    </a:prstGeom>
                    <a:noFill/>
                    <a:ln w="9525">
                      <a:noFill/>
                      <a:miter lim="800000"/>
                      <a:headEnd/>
                      <a:tailEnd/>
                    </a:ln>
                  </pic:spPr>
                </pic:pic>
              </a:graphicData>
            </a:graphic>
          </wp:inline>
        </w:drawing>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Function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Regardless of whether a business uses a direct or indirect sales strategy, or a combination of the two, sales managers need to work with sales people on techniques. New customer acquisition and customer retention require two approaches. A sales strategy lays out the steps and methods necessary for customers in different stages. Potential customers need communication that introduces the brand and product or service in ways that show how it can solve his or her problems. Current customers require more personal communication about new features or benefits to keep them engaged. Promotions and referral discounts work to motivate current customers to spend their money and to spread the word to others.</w:t>
      </w:r>
    </w:p>
    <w:p w:rsidR="00614283" w:rsidRPr="00614283" w:rsidRDefault="0002379A" w:rsidP="0051403D">
      <w:pPr>
        <w:jc w:val="both"/>
        <w:rPr>
          <w:rFonts w:asciiTheme="majorHAnsi" w:hAnsiTheme="majorHAnsi"/>
          <w:b/>
          <w:sz w:val="24"/>
          <w:szCs w:val="24"/>
        </w:rPr>
      </w:pPr>
      <w:r w:rsidRPr="00614283">
        <w:rPr>
          <w:rFonts w:asciiTheme="majorHAnsi" w:hAnsiTheme="majorHAnsi"/>
          <w:b/>
          <w:sz w:val="24"/>
          <w:szCs w:val="24"/>
        </w:rPr>
        <w:t>Considerations</w:t>
      </w:r>
      <w:r w:rsidR="00614283" w:rsidRPr="00614283">
        <w:rPr>
          <w:rFonts w:asciiTheme="majorHAnsi" w:hAnsiTheme="majorHAnsi"/>
          <w:b/>
          <w:sz w:val="24"/>
          <w:szCs w:val="24"/>
        </w:rPr>
        <w:t xml:space="preserve"> while c</w:t>
      </w:r>
      <w:r w:rsidRPr="00614283">
        <w:rPr>
          <w:rFonts w:asciiTheme="majorHAnsi" w:hAnsiTheme="majorHAnsi"/>
          <w:b/>
          <w:sz w:val="24"/>
          <w:szCs w:val="24"/>
        </w:rPr>
        <w:t xml:space="preserve">reating an effective sales strategy </w:t>
      </w:r>
    </w:p>
    <w:p w:rsidR="00614283" w:rsidRPr="00614283" w:rsidRDefault="00614283" w:rsidP="00A340CD">
      <w:pPr>
        <w:pStyle w:val="ListParagraph"/>
        <w:numPr>
          <w:ilvl w:val="0"/>
          <w:numId w:val="31"/>
        </w:numPr>
        <w:jc w:val="both"/>
        <w:rPr>
          <w:rFonts w:asciiTheme="majorHAnsi" w:hAnsiTheme="majorHAnsi"/>
          <w:sz w:val="24"/>
          <w:szCs w:val="24"/>
        </w:rPr>
      </w:pPr>
      <w:r w:rsidRPr="00614283">
        <w:rPr>
          <w:rFonts w:asciiTheme="majorHAnsi" w:hAnsiTheme="majorHAnsi"/>
          <w:sz w:val="24"/>
          <w:szCs w:val="24"/>
        </w:rPr>
        <w:t>M</w:t>
      </w:r>
      <w:r w:rsidR="0002379A" w:rsidRPr="00614283">
        <w:rPr>
          <w:rFonts w:asciiTheme="majorHAnsi" w:hAnsiTheme="majorHAnsi"/>
          <w:sz w:val="24"/>
          <w:szCs w:val="24"/>
        </w:rPr>
        <w:t>arket knowledge</w:t>
      </w:r>
    </w:p>
    <w:p w:rsidR="00614283" w:rsidRPr="00614283" w:rsidRDefault="00614283" w:rsidP="00A340CD">
      <w:pPr>
        <w:pStyle w:val="ListParagraph"/>
        <w:numPr>
          <w:ilvl w:val="0"/>
          <w:numId w:val="31"/>
        </w:numPr>
        <w:jc w:val="both"/>
        <w:rPr>
          <w:rFonts w:asciiTheme="majorHAnsi" w:hAnsiTheme="majorHAnsi"/>
          <w:sz w:val="24"/>
          <w:szCs w:val="24"/>
        </w:rPr>
      </w:pPr>
      <w:r w:rsidRPr="00614283">
        <w:rPr>
          <w:rFonts w:asciiTheme="majorHAnsi" w:hAnsiTheme="majorHAnsi"/>
          <w:sz w:val="24"/>
          <w:szCs w:val="24"/>
        </w:rPr>
        <w:t>A</w:t>
      </w:r>
      <w:r w:rsidR="0002379A" w:rsidRPr="00614283">
        <w:rPr>
          <w:rFonts w:asciiTheme="majorHAnsi" w:hAnsiTheme="majorHAnsi"/>
          <w:sz w:val="24"/>
          <w:szCs w:val="24"/>
        </w:rPr>
        <w:t>wareness of competitor activities</w:t>
      </w:r>
    </w:p>
    <w:p w:rsidR="00614283" w:rsidRPr="00614283" w:rsidRDefault="00614283" w:rsidP="00A340CD">
      <w:pPr>
        <w:pStyle w:val="ListParagraph"/>
        <w:numPr>
          <w:ilvl w:val="0"/>
          <w:numId w:val="31"/>
        </w:numPr>
        <w:jc w:val="both"/>
        <w:rPr>
          <w:rFonts w:asciiTheme="majorHAnsi" w:hAnsiTheme="majorHAnsi"/>
          <w:sz w:val="24"/>
          <w:szCs w:val="24"/>
        </w:rPr>
      </w:pPr>
      <w:r w:rsidRPr="00614283">
        <w:rPr>
          <w:rFonts w:asciiTheme="majorHAnsi" w:hAnsiTheme="majorHAnsi"/>
          <w:sz w:val="24"/>
          <w:szCs w:val="24"/>
        </w:rPr>
        <w:t>A</w:t>
      </w:r>
      <w:r w:rsidR="0002379A" w:rsidRPr="00614283">
        <w:rPr>
          <w:rFonts w:asciiTheme="majorHAnsi" w:hAnsiTheme="majorHAnsi"/>
          <w:sz w:val="24"/>
          <w:szCs w:val="24"/>
        </w:rPr>
        <w:t>wareness of current trends</w:t>
      </w:r>
    </w:p>
    <w:p w:rsidR="00614283" w:rsidRPr="00614283" w:rsidRDefault="00614283" w:rsidP="00A340CD">
      <w:pPr>
        <w:pStyle w:val="ListParagraph"/>
        <w:numPr>
          <w:ilvl w:val="0"/>
          <w:numId w:val="31"/>
        </w:numPr>
        <w:jc w:val="both"/>
        <w:rPr>
          <w:rFonts w:asciiTheme="majorHAnsi" w:hAnsiTheme="majorHAnsi"/>
          <w:sz w:val="24"/>
          <w:szCs w:val="24"/>
        </w:rPr>
      </w:pPr>
      <w:r w:rsidRPr="00614283">
        <w:rPr>
          <w:rFonts w:asciiTheme="majorHAnsi" w:hAnsiTheme="majorHAnsi"/>
          <w:sz w:val="24"/>
          <w:szCs w:val="24"/>
        </w:rPr>
        <w:t>Detailed business analysis</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P</w:t>
      </w:r>
      <w:r w:rsidR="002D0D52">
        <w:rPr>
          <w:rFonts w:asciiTheme="majorHAnsi" w:hAnsiTheme="majorHAnsi"/>
          <w:b/>
          <w:sz w:val="24"/>
          <w:szCs w:val="24"/>
        </w:rPr>
        <w:t>ROMOTION STRATEGY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Promotion is the method to spread the word about the product or service to customers, stakeholders and the broader public.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There are various approaches a company can use to promote its products viz.,</w:t>
      </w:r>
    </w:p>
    <w:p w:rsidR="002D0D52" w:rsidRDefault="0002379A" w:rsidP="0051403D">
      <w:pPr>
        <w:jc w:val="both"/>
        <w:rPr>
          <w:rFonts w:asciiTheme="majorHAnsi" w:hAnsiTheme="majorHAnsi"/>
          <w:b/>
          <w:sz w:val="24"/>
          <w:szCs w:val="24"/>
        </w:rPr>
      </w:pPr>
      <w:r w:rsidRPr="00EB605F">
        <w:rPr>
          <w:rFonts w:asciiTheme="majorHAnsi" w:hAnsiTheme="majorHAnsi"/>
          <w:sz w:val="24"/>
          <w:szCs w:val="24"/>
        </w:rPr>
        <w:t>1.</w:t>
      </w:r>
      <w:r w:rsidRPr="00EB605F">
        <w:rPr>
          <w:rFonts w:asciiTheme="majorHAnsi" w:hAnsiTheme="majorHAnsi"/>
          <w:sz w:val="24"/>
          <w:szCs w:val="24"/>
        </w:rPr>
        <w:tab/>
      </w:r>
      <w:r w:rsidRPr="00EB605F">
        <w:rPr>
          <w:rFonts w:asciiTheme="majorHAnsi" w:hAnsiTheme="majorHAnsi"/>
          <w:b/>
          <w:sz w:val="24"/>
          <w:szCs w:val="24"/>
        </w:rPr>
        <w:t>Above-the-line</w:t>
      </w:r>
      <w:r w:rsidR="002D0D52">
        <w:rPr>
          <w:rFonts w:asciiTheme="majorHAnsi" w:hAnsiTheme="majorHAnsi"/>
          <w:b/>
          <w:sz w:val="24"/>
          <w:szCs w:val="24"/>
        </w:rPr>
        <w:t xml:space="preserve">: </w:t>
      </w:r>
    </w:p>
    <w:p w:rsidR="002D0D52" w:rsidRPr="002D0D52" w:rsidRDefault="002D0D52" w:rsidP="00A340CD">
      <w:pPr>
        <w:pStyle w:val="ListParagraph"/>
        <w:numPr>
          <w:ilvl w:val="0"/>
          <w:numId w:val="32"/>
        </w:numPr>
        <w:jc w:val="both"/>
        <w:rPr>
          <w:rFonts w:asciiTheme="majorHAnsi" w:hAnsiTheme="majorHAnsi"/>
          <w:sz w:val="24"/>
          <w:szCs w:val="24"/>
        </w:rPr>
      </w:pPr>
      <w:r w:rsidRPr="002D0D52">
        <w:rPr>
          <w:rFonts w:asciiTheme="majorHAnsi" w:hAnsiTheme="majorHAnsi"/>
          <w:sz w:val="24"/>
          <w:szCs w:val="24"/>
        </w:rPr>
        <w:t>U</w:t>
      </w:r>
      <w:r w:rsidR="0002379A" w:rsidRPr="002D0D52">
        <w:rPr>
          <w:rFonts w:asciiTheme="majorHAnsi" w:hAnsiTheme="majorHAnsi"/>
          <w:sz w:val="24"/>
          <w:szCs w:val="24"/>
        </w:rPr>
        <w:t>se</w:t>
      </w:r>
      <w:r w:rsidRPr="002D0D52">
        <w:rPr>
          <w:rFonts w:asciiTheme="majorHAnsi" w:hAnsiTheme="majorHAnsi"/>
          <w:sz w:val="24"/>
          <w:szCs w:val="24"/>
        </w:rPr>
        <w:t>s mass media methods</w:t>
      </w:r>
    </w:p>
    <w:p w:rsidR="002D0D52" w:rsidRPr="002D0D52" w:rsidRDefault="002D0D52" w:rsidP="00A340CD">
      <w:pPr>
        <w:pStyle w:val="ListParagraph"/>
        <w:numPr>
          <w:ilvl w:val="0"/>
          <w:numId w:val="32"/>
        </w:numPr>
        <w:jc w:val="both"/>
        <w:rPr>
          <w:rFonts w:asciiTheme="majorHAnsi" w:hAnsiTheme="majorHAnsi"/>
          <w:sz w:val="24"/>
          <w:szCs w:val="24"/>
        </w:rPr>
      </w:pPr>
      <w:r w:rsidRPr="002D0D52">
        <w:rPr>
          <w:rFonts w:asciiTheme="majorHAnsi" w:hAnsiTheme="majorHAnsi"/>
          <w:sz w:val="24"/>
          <w:szCs w:val="24"/>
        </w:rPr>
        <w:t>Focus</w:t>
      </w:r>
      <w:r w:rsidR="0002379A" w:rsidRPr="002D0D52">
        <w:rPr>
          <w:rFonts w:asciiTheme="majorHAnsi" w:hAnsiTheme="majorHAnsi"/>
          <w:sz w:val="24"/>
          <w:szCs w:val="24"/>
        </w:rPr>
        <w:t xml:space="preserve"> on a</w:t>
      </w:r>
      <w:r w:rsidRPr="002D0D52">
        <w:rPr>
          <w:rFonts w:asciiTheme="majorHAnsi" w:hAnsiTheme="majorHAnsi"/>
          <w:sz w:val="24"/>
          <w:szCs w:val="24"/>
        </w:rPr>
        <w:t>dvertising to a large audience</w:t>
      </w:r>
    </w:p>
    <w:p w:rsidR="0002379A" w:rsidRPr="002D0D52" w:rsidRDefault="0002379A" w:rsidP="00A340CD">
      <w:pPr>
        <w:pStyle w:val="ListParagraph"/>
        <w:numPr>
          <w:ilvl w:val="0"/>
          <w:numId w:val="32"/>
        </w:numPr>
        <w:jc w:val="both"/>
        <w:rPr>
          <w:rFonts w:asciiTheme="majorHAnsi" w:hAnsiTheme="majorHAnsi"/>
          <w:sz w:val="24"/>
          <w:szCs w:val="24"/>
        </w:rPr>
      </w:pPr>
      <w:r w:rsidRPr="002D0D52">
        <w:rPr>
          <w:rFonts w:asciiTheme="majorHAnsi" w:hAnsiTheme="majorHAnsi"/>
          <w:sz w:val="24"/>
          <w:szCs w:val="24"/>
        </w:rPr>
        <w:t>Includes conventional media like print, online</w:t>
      </w:r>
      <w:r w:rsidR="002D0D52" w:rsidRPr="002D0D52">
        <w:rPr>
          <w:rFonts w:asciiTheme="majorHAnsi" w:hAnsiTheme="majorHAnsi"/>
          <w:sz w:val="24"/>
          <w:szCs w:val="24"/>
        </w:rPr>
        <w:t>, television</w:t>
      </w:r>
      <w:r w:rsidRPr="002D0D52">
        <w:rPr>
          <w:rFonts w:asciiTheme="majorHAnsi" w:hAnsiTheme="majorHAnsi"/>
          <w:sz w:val="24"/>
          <w:szCs w:val="24"/>
        </w:rPr>
        <w:t xml:space="preserve"> and cinema </w:t>
      </w:r>
      <w:r w:rsidR="002D0D52" w:rsidRPr="002D0D52">
        <w:rPr>
          <w:rFonts w:asciiTheme="majorHAnsi" w:hAnsiTheme="majorHAnsi"/>
          <w:sz w:val="24"/>
          <w:szCs w:val="24"/>
        </w:rPr>
        <w:t>advertising</w:t>
      </w:r>
    </w:p>
    <w:p w:rsidR="002D0D52" w:rsidRPr="002D0D52" w:rsidRDefault="002D0D52" w:rsidP="00A340CD">
      <w:pPr>
        <w:pStyle w:val="ListParagraph"/>
        <w:numPr>
          <w:ilvl w:val="0"/>
          <w:numId w:val="32"/>
        </w:numPr>
        <w:jc w:val="both"/>
        <w:rPr>
          <w:rFonts w:asciiTheme="majorHAnsi" w:hAnsiTheme="majorHAnsi"/>
          <w:sz w:val="24"/>
          <w:szCs w:val="24"/>
        </w:rPr>
      </w:pPr>
      <w:r w:rsidRPr="002D0D52">
        <w:rPr>
          <w:rFonts w:asciiTheme="majorHAnsi" w:hAnsiTheme="majorHAnsi"/>
          <w:sz w:val="24"/>
          <w:szCs w:val="24"/>
        </w:rPr>
        <w:t xml:space="preserve">May not work for everyone as customers have </w:t>
      </w:r>
      <w:r w:rsidR="0002379A" w:rsidRPr="002D0D52">
        <w:rPr>
          <w:rFonts w:asciiTheme="majorHAnsi" w:hAnsiTheme="majorHAnsi"/>
          <w:sz w:val="24"/>
          <w:szCs w:val="24"/>
        </w:rPr>
        <w:t>different tastes and needs</w:t>
      </w:r>
    </w:p>
    <w:p w:rsidR="0002379A" w:rsidRPr="002D0D52" w:rsidRDefault="002D0D52" w:rsidP="00A340CD">
      <w:pPr>
        <w:pStyle w:val="ListParagraph"/>
        <w:numPr>
          <w:ilvl w:val="0"/>
          <w:numId w:val="32"/>
        </w:numPr>
        <w:jc w:val="both"/>
        <w:rPr>
          <w:rFonts w:asciiTheme="majorHAnsi" w:hAnsiTheme="majorHAnsi"/>
          <w:sz w:val="24"/>
          <w:szCs w:val="24"/>
        </w:rPr>
      </w:pPr>
      <w:r w:rsidRPr="002D0D52">
        <w:rPr>
          <w:rFonts w:asciiTheme="majorHAnsi" w:hAnsiTheme="majorHAnsi"/>
          <w:sz w:val="24"/>
          <w:szCs w:val="24"/>
        </w:rPr>
        <w:t>Usually very ex</w:t>
      </w:r>
      <w:r w:rsidR="0002379A" w:rsidRPr="002D0D52">
        <w:rPr>
          <w:rFonts w:asciiTheme="majorHAnsi" w:hAnsiTheme="majorHAnsi"/>
          <w:sz w:val="24"/>
          <w:szCs w:val="24"/>
        </w:rPr>
        <w:t>pensive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r>
      <w:r w:rsidRPr="00EB605F">
        <w:rPr>
          <w:rFonts w:asciiTheme="majorHAnsi" w:hAnsiTheme="majorHAnsi"/>
          <w:b/>
          <w:sz w:val="24"/>
          <w:szCs w:val="24"/>
        </w:rPr>
        <w:t>Below-the-line</w:t>
      </w:r>
    </w:p>
    <w:p w:rsidR="002D0D52" w:rsidRPr="002D0D52" w:rsidRDefault="002D0D52" w:rsidP="00A340CD">
      <w:pPr>
        <w:pStyle w:val="ListParagraph"/>
        <w:numPr>
          <w:ilvl w:val="0"/>
          <w:numId w:val="33"/>
        </w:numPr>
        <w:jc w:val="both"/>
        <w:rPr>
          <w:rFonts w:asciiTheme="majorHAnsi" w:hAnsiTheme="majorHAnsi"/>
          <w:sz w:val="24"/>
          <w:szCs w:val="24"/>
        </w:rPr>
      </w:pPr>
      <w:r w:rsidRPr="002D0D52">
        <w:rPr>
          <w:rFonts w:asciiTheme="majorHAnsi" w:hAnsiTheme="majorHAnsi"/>
          <w:sz w:val="24"/>
          <w:szCs w:val="24"/>
        </w:rPr>
        <w:t>S</w:t>
      </w:r>
      <w:r w:rsidR="0002379A" w:rsidRPr="002D0D52">
        <w:rPr>
          <w:rFonts w:asciiTheme="majorHAnsi" w:hAnsiTheme="majorHAnsi"/>
          <w:sz w:val="24"/>
          <w:szCs w:val="24"/>
        </w:rPr>
        <w:t>pecific, memorable activities focused on targeted groups of consumers</w:t>
      </w:r>
    </w:p>
    <w:p w:rsidR="0002379A" w:rsidRPr="002D0D52" w:rsidRDefault="002D0D52" w:rsidP="00A340CD">
      <w:pPr>
        <w:pStyle w:val="ListParagraph"/>
        <w:numPr>
          <w:ilvl w:val="0"/>
          <w:numId w:val="33"/>
        </w:numPr>
        <w:jc w:val="both"/>
        <w:rPr>
          <w:rFonts w:asciiTheme="majorHAnsi" w:hAnsiTheme="majorHAnsi"/>
          <w:sz w:val="24"/>
          <w:szCs w:val="24"/>
        </w:rPr>
      </w:pPr>
      <w:r w:rsidRPr="002D0D52">
        <w:rPr>
          <w:rFonts w:asciiTheme="majorHAnsi" w:hAnsiTheme="majorHAnsi"/>
          <w:sz w:val="24"/>
          <w:szCs w:val="24"/>
        </w:rPr>
        <w:lastRenderedPageBreak/>
        <w:t>P</w:t>
      </w:r>
      <w:r w:rsidR="0002379A" w:rsidRPr="002D0D52">
        <w:rPr>
          <w:rFonts w:asciiTheme="majorHAnsi" w:hAnsiTheme="majorHAnsi"/>
          <w:sz w:val="24"/>
          <w:szCs w:val="24"/>
        </w:rPr>
        <w:t xml:space="preserve">urpose of these activities </w:t>
      </w:r>
      <w:r w:rsidRPr="002D0D52">
        <w:rPr>
          <w:rFonts w:asciiTheme="majorHAnsi" w:hAnsiTheme="majorHAnsi"/>
          <w:sz w:val="24"/>
          <w:szCs w:val="24"/>
        </w:rPr>
        <w:t>is to d</w:t>
      </w:r>
      <w:r w:rsidR="0002379A" w:rsidRPr="002D0D52">
        <w:rPr>
          <w:rFonts w:asciiTheme="majorHAnsi" w:hAnsiTheme="majorHAnsi"/>
          <w:sz w:val="24"/>
          <w:szCs w:val="24"/>
        </w:rPr>
        <w:t>evelop the brand by creating awareness and building a brand profile, which include</w:t>
      </w:r>
      <w:r>
        <w:rPr>
          <w:rFonts w:asciiTheme="majorHAnsi" w:hAnsiTheme="majorHAnsi"/>
          <w:sz w:val="24"/>
          <w:szCs w:val="24"/>
        </w:rPr>
        <w:t>s</w:t>
      </w:r>
      <w:r w:rsidR="0002379A" w:rsidRPr="002D0D52">
        <w:rPr>
          <w:rFonts w:asciiTheme="majorHAnsi" w:hAnsiTheme="majorHAnsi"/>
          <w:sz w:val="24"/>
          <w:szCs w:val="24"/>
        </w:rPr>
        <w:t>:</w:t>
      </w:r>
    </w:p>
    <w:p w:rsidR="0002379A" w:rsidRPr="002D0D52" w:rsidRDefault="0002379A" w:rsidP="00A340CD">
      <w:pPr>
        <w:pStyle w:val="ListParagraph"/>
        <w:numPr>
          <w:ilvl w:val="1"/>
          <w:numId w:val="34"/>
        </w:numPr>
        <w:jc w:val="both"/>
        <w:rPr>
          <w:rFonts w:asciiTheme="majorHAnsi" w:hAnsiTheme="majorHAnsi"/>
          <w:sz w:val="24"/>
          <w:szCs w:val="24"/>
        </w:rPr>
      </w:pPr>
      <w:r w:rsidRPr="002D0D52">
        <w:rPr>
          <w:rFonts w:asciiTheme="majorHAnsi" w:hAnsiTheme="majorHAnsi"/>
          <w:sz w:val="24"/>
          <w:szCs w:val="24"/>
        </w:rPr>
        <w:t>sponsorship</w:t>
      </w:r>
    </w:p>
    <w:p w:rsidR="0002379A" w:rsidRPr="002D0D52" w:rsidRDefault="0002379A" w:rsidP="00A340CD">
      <w:pPr>
        <w:pStyle w:val="ListParagraph"/>
        <w:numPr>
          <w:ilvl w:val="1"/>
          <w:numId w:val="34"/>
        </w:numPr>
        <w:jc w:val="both"/>
        <w:rPr>
          <w:rFonts w:asciiTheme="majorHAnsi" w:hAnsiTheme="majorHAnsi"/>
          <w:sz w:val="24"/>
          <w:szCs w:val="24"/>
        </w:rPr>
      </w:pPr>
      <w:r w:rsidRPr="002D0D52">
        <w:rPr>
          <w:rFonts w:asciiTheme="majorHAnsi" w:hAnsiTheme="majorHAnsi"/>
          <w:sz w:val="24"/>
          <w:szCs w:val="24"/>
        </w:rPr>
        <w:t>sales promotions</w:t>
      </w:r>
    </w:p>
    <w:p w:rsidR="0002379A" w:rsidRPr="002D0D52" w:rsidRDefault="0002379A" w:rsidP="00A340CD">
      <w:pPr>
        <w:pStyle w:val="ListParagraph"/>
        <w:numPr>
          <w:ilvl w:val="1"/>
          <w:numId w:val="34"/>
        </w:numPr>
        <w:jc w:val="both"/>
        <w:rPr>
          <w:rFonts w:asciiTheme="majorHAnsi" w:hAnsiTheme="majorHAnsi"/>
          <w:sz w:val="24"/>
          <w:szCs w:val="24"/>
        </w:rPr>
      </w:pPr>
      <w:r w:rsidRPr="002D0D52">
        <w:rPr>
          <w:rFonts w:asciiTheme="majorHAnsi" w:hAnsiTheme="majorHAnsi"/>
          <w:sz w:val="24"/>
          <w:szCs w:val="24"/>
        </w:rPr>
        <w:t>public relations</w:t>
      </w:r>
    </w:p>
    <w:p w:rsidR="0002379A" w:rsidRPr="002D0D52" w:rsidRDefault="0002379A" w:rsidP="00A340CD">
      <w:pPr>
        <w:pStyle w:val="ListParagraph"/>
        <w:numPr>
          <w:ilvl w:val="1"/>
          <w:numId w:val="34"/>
        </w:numPr>
        <w:jc w:val="both"/>
        <w:rPr>
          <w:rFonts w:asciiTheme="majorHAnsi" w:hAnsiTheme="majorHAnsi"/>
          <w:sz w:val="24"/>
          <w:szCs w:val="24"/>
        </w:rPr>
      </w:pPr>
      <w:r w:rsidRPr="002D0D52">
        <w:rPr>
          <w:rFonts w:asciiTheme="majorHAnsi" w:hAnsiTheme="majorHAnsi"/>
          <w:sz w:val="24"/>
          <w:szCs w:val="24"/>
        </w:rPr>
        <w:t>personal selling</w:t>
      </w:r>
    </w:p>
    <w:p w:rsidR="0002379A" w:rsidRPr="002D0D52" w:rsidRDefault="0002379A" w:rsidP="00A340CD">
      <w:pPr>
        <w:pStyle w:val="ListParagraph"/>
        <w:numPr>
          <w:ilvl w:val="1"/>
          <w:numId w:val="34"/>
        </w:numPr>
        <w:jc w:val="both"/>
        <w:rPr>
          <w:rFonts w:asciiTheme="majorHAnsi" w:hAnsiTheme="majorHAnsi"/>
          <w:sz w:val="24"/>
          <w:szCs w:val="24"/>
        </w:rPr>
      </w:pPr>
      <w:r w:rsidRPr="002D0D52">
        <w:rPr>
          <w:rFonts w:asciiTheme="majorHAnsi" w:hAnsiTheme="majorHAnsi"/>
          <w:sz w:val="24"/>
          <w:szCs w:val="24"/>
        </w:rPr>
        <w:t>direct marketing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Through-the-line</w:t>
      </w:r>
    </w:p>
    <w:p w:rsidR="004E1E6C" w:rsidRDefault="004E1E6C" w:rsidP="0051403D">
      <w:pPr>
        <w:jc w:val="both"/>
        <w:rPr>
          <w:rFonts w:asciiTheme="majorHAnsi" w:hAnsiTheme="majorHAnsi"/>
          <w:sz w:val="24"/>
          <w:szCs w:val="24"/>
        </w:rPr>
      </w:pPr>
      <w:r>
        <w:rPr>
          <w:rFonts w:asciiTheme="majorHAnsi" w:hAnsiTheme="majorHAnsi"/>
          <w:sz w:val="24"/>
          <w:szCs w:val="24"/>
        </w:rPr>
        <w:t>Mixture of both the above techniques</w:t>
      </w:r>
    </w:p>
    <w:p w:rsidR="004E1E6C" w:rsidRDefault="004E1E6C" w:rsidP="0051403D">
      <w:pPr>
        <w:jc w:val="both"/>
        <w:rPr>
          <w:rFonts w:asciiTheme="majorHAnsi" w:hAnsiTheme="majorHAnsi"/>
          <w:sz w:val="24"/>
          <w:szCs w:val="24"/>
        </w:rPr>
      </w:pP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Once </w:t>
      </w:r>
      <w:r w:rsidR="004E1E6C">
        <w:rPr>
          <w:rFonts w:asciiTheme="majorHAnsi" w:hAnsiTheme="majorHAnsi"/>
          <w:sz w:val="24"/>
          <w:szCs w:val="24"/>
        </w:rPr>
        <w:t>you</w:t>
      </w:r>
      <w:r w:rsidRPr="00EB605F">
        <w:rPr>
          <w:rFonts w:asciiTheme="majorHAnsi" w:hAnsiTheme="majorHAnsi"/>
          <w:sz w:val="24"/>
          <w:szCs w:val="24"/>
        </w:rPr>
        <w:t xml:space="preserve"> have identified the target market, </w:t>
      </w:r>
      <w:r w:rsidR="004E1E6C">
        <w:rPr>
          <w:rFonts w:asciiTheme="majorHAnsi" w:hAnsiTheme="majorHAnsi"/>
          <w:sz w:val="24"/>
          <w:szCs w:val="24"/>
        </w:rPr>
        <w:t xml:space="preserve">you need to </w:t>
      </w:r>
      <w:r w:rsidRPr="00EB605F">
        <w:rPr>
          <w:rFonts w:asciiTheme="majorHAnsi" w:hAnsiTheme="majorHAnsi"/>
          <w:sz w:val="24"/>
          <w:szCs w:val="24"/>
        </w:rPr>
        <w:t xml:space="preserve">think of the best way to reach </w:t>
      </w:r>
      <w:r w:rsidR="004E1E6C">
        <w:rPr>
          <w:rFonts w:asciiTheme="majorHAnsi" w:hAnsiTheme="majorHAnsi"/>
          <w:sz w:val="24"/>
          <w:szCs w:val="24"/>
        </w:rPr>
        <w:t xml:space="preserve">potential customers. Most enterprises make use of </w:t>
      </w:r>
      <w:r w:rsidRPr="00EB605F">
        <w:rPr>
          <w:rFonts w:asciiTheme="majorHAnsi" w:hAnsiTheme="majorHAnsi"/>
          <w:sz w:val="24"/>
          <w:szCs w:val="24"/>
        </w:rPr>
        <w:t>a mix of advertising, personal selling, referrals, sales promotion and public relations to promote their products or 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t>Advertising</w:t>
      </w:r>
    </w:p>
    <w:p w:rsidR="004E1E6C" w:rsidRDefault="0002379A" w:rsidP="0051403D">
      <w:pPr>
        <w:jc w:val="both"/>
        <w:rPr>
          <w:rFonts w:asciiTheme="majorHAnsi" w:hAnsiTheme="majorHAnsi"/>
          <w:sz w:val="24"/>
          <w:szCs w:val="24"/>
        </w:rPr>
      </w:pPr>
      <w:r w:rsidRPr="00EB605F">
        <w:rPr>
          <w:rFonts w:asciiTheme="majorHAnsi" w:hAnsiTheme="majorHAnsi"/>
          <w:sz w:val="24"/>
          <w:szCs w:val="24"/>
        </w:rPr>
        <w:t xml:space="preserve">Advertising is a paid form of communication </w:t>
      </w:r>
      <w:r w:rsidR="004E1E6C">
        <w:rPr>
          <w:rFonts w:asciiTheme="majorHAnsi" w:hAnsiTheme="majorHAnsi"/>
          <w:sz w:val="24"/>
          <w:szCs w:val="24"/>
        </w:rPr>
        <w:t xml:space="preserve">through which a </w:t>
      </w:r>
      <w:r w:rsidRPr="00EB605F">
        <w:rPr>
          <w:rFonts w:asciiTheme="majorHAnsi" w:hAnsiTheme="majorHAnsi"/>
          <w:sz w:val="24"/>
          <w:szCs w:val="24"/>
        </w:rPr>
        <w:t>potential customer</w:t>
      </w:r>
      <w:r w:rsidR="004E1E6C">
        <w:rPr>
          <w:rFonts w:asciiTheme="majorHAnsi" w:hAnsiTheme="majorHAnsi"/>
          <w:sz w:val="24"/>
          <w:szCs w:val="24"/>
        </w:rPr>
        <w:t xml:space="preserve"> is persuaded</w:t>
      </w:r>
      <w:r w:rsidRPr="00EB605F">
        <w:rPr>
          <w:rFonts w:asciiTheme="majorHAnsi" w:hAnsiTheme="majorHAnsi"/>
          <w:sz w:val="24"/>
          <w:szCs w:val="24"/>
        </w:rPr>
        <w:t xml:space="preserve"> to choose </w:t>
      </w:r>
      <w:r w:rsidR="004E1E6C">
        <w:rPr>
          <w:rFonts w:asciiTheme="majorHAnsi" w:hAnsiTheme="majorHAnsi"/>
          <w:sz w:val="24"/>
          <w:szCs w:val="24"/>
        </w:rPr>
        <w:t xml:space="preserve">your </w:t>
      </w:r>
      <w:r w:rsidRPr="00EB605F">
        <w:rPr>
          <w:rFonts w:asciiTheme="majorHAnsi" w:hAnsiTheme="majorHAnsi"/>
          <w:sz w:val="24"/>
          <w:szCs w:val="24"/>
        </w:rPr>
        <w:t xml:space="preserve">product or service over that of a competitor. </w:t>
      </w:r>
      <w:r w:rsidR="004E1E6C">
        <w:rPr>
          <w:rFonts w:asciiTheme="majorHAnsi" w:hAnsiTheme="majorHAnsi"/>
          <w:sz w:val="24"/>
          <w:szCs w:val="24"/>
        </w:rPr>
        <w:t>It aims to build a positive image of your product/ service in the eyes of target market.</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Objectives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The objective of advertising is to increase profit by increasing sales. Advertising aims to:</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Make business and product name familiar to the public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Create goodwill and build a favourable image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Educate and inform the public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Offer specific products or services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Attract customers to find out more about your product or service</w:t>
      </w:r>
    </w:p>
    <w:p w:rsidR="0002379A" w:rsidRPr="004E1E6C" w:rsidRDefault="0002379A" w:rsidP="0051403D">
      <w:pPr>
        <w:jc w:val="both"/>
        <w:rPr>
          <w:rFonts w:asciiTheme="majorHAnsi" w:hAnsiTheme="majorHAnsi"/>
          <w:b/>
          <w:sz w:val="24"/>
          <w:szCs w:val="24"/>
        </w:rPr>
      </w:pPr>
      <w:r w:rsidRPr="004E1E6C">
        <w:rPr>
          <w:rFonts w:asciiTheme="majorHAnsi" w:hAnsiTheme="majorHAnsi"/>
          <w:b/>
          <w:sz w:val="24"/>
          <w:szCs w:val="24"/>
        </w:rPr>
        <w:t>Commonly used media</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Stationary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Window display or office front</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Press advertising</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Radio</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Television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w:t>
      </w:r>
      <w:r w:rsidRPr="00EB605F">
        <w:rPr>
          <w:rFonts w:asciiTheme="majorHAnsi" w:hAnsiTheme="majorHAnsi"/>
          <w:sz w:val="24"/>
          <w:szCs w:val="24"/>
        </w:rPr>
        <w:tab/>
        <w:t>Direct mail</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Outdoor</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Ambient</w:t>
      </w:r>
      <w:r w:rsidR="00DA7E6B">
        <w:rPr>
          <w:rFonts w:asciiTheme="majorHAnsi" w:hAnsiTheme="majorHAnsi"/>
          <w:sz w:val="24"/>
          <w:szCs w:val="24"/>
        </w:rPr>
        <w:t xml:space="preserve"> (Ex. A</w:t>
      </w:r>
      <w:r w:rsidRPr="00EB605F">
        <w:rPr>
          <w:rFonts w:asciiTheme="majorHAnsi" w:hAnsiTheme="majorHAnsi"/>
          <w:sz w:val="24"/>
          <w:szCs w:val="24"/>
        </w:rPr>
        <w:t>dvertising on the back of shopping receipts</w:t>
      </w:r>
      <w:r w:rsidR="00171F1E">
        <w:rPr>
          <w:rFonts w:asciiTheme="majorHAnsi" w:hAnsiTheme="majorHAnsi"/>
          <w:sz w:val="24"/>
          <w:szCs w:val="24"/>
        </w:rPr>
        <w:t xml:space="preserve">/ </w:t>
      </w:r>
      <w:r w:rsidRPr="00EB605F">
        <w:rPr>
          <w:rFonts w:asciiTheme="majorHAnsi" w:hAnsiTheme="majorHAnsi"/>
          <w:sz w:val="24"/>
          <w:szCs w:val="24"/>
        </w:rPr>
        <w:t>toilet doors at the cinema</w:t>
      </w:r>
      <w:r w:rsidR="00171F1E">
        <w:rPr>
          <w:rFonts w:asciiTheme="majorHAnsi" w:hAnsiTheme="majorHAnsi"/>
          <w:sz w:val="24"/>
          <w:szCs w:val="24"/>
        </w:rPr>
        <w:t xml:space="preserve">/ </w:t>
      </w:r>
      <w:r w:rsidRPr="00EB605F">
        <w:rPr>
          <w:rFonts w:asciiTheme="majorHAnsi" w:hAnsiTheme="majorHAnsi"/>
          <w:sz w:val="24"/>
          <w:szCs w:val="24"/>
        </w:rPr>
        <w:t>projecting onto buildings</w:t>
      </w:r>
      <w:r w:rsidR="00171F1E">
        <w:rPr>
          <w:rFonts w:asciiTheme="majorHAnsi" w:hAnsiTheme="majorHAnsi"/>
          <w:sz w:val="24"/>
          <w:szCs w:val="24"/>
        </w:rPr>
        <w:t>/ advertising inside lifts/ distributing branded cups)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Cinema</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Point of sale</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r>
      <w:r w:rsidRPr="007328A9">
        <w:rPr>
          <w:rFonts w:asciiTheme="majorHAnsi" w:hAnsiTheme="majorHAnsi"/>
          <w:b/>
          <w:sz w:val="24"/>
          <w:szCs w:val="24"/>
        </w:rPr>
        <w:t>Online</w:t>
      </w:r>
    </w:p>
    <w:p w:rsidR="0002379A" w:rsidRDefault="0002379A" w:rsidP="0051403D">
      <w:pPr>
        <w:jc w:val="both"/>
        <w:rPr>
          <w:rFonts w:asciiTheme="majorHAnsi" w:hAnsiTheme="majorHAnsi"/>
          <w:sz w:val="24"/>
          <w:szCs w:val="24"/>
        </w:rPr>
      </w:pPr>
      <w:r w:rsidRPr="00EB605F">
        <w:rPr>
          <w:rFonts w:asciiTheme="majorHAnsi" w:hAnsiTheme="majorHAnsi"/>
          <w:sz w:val="24"/>
          <w:szCs w:val="24"/>
        </w:rPr>
        <w:t>The options for online advertising continue to grow rapidly. They include advertising on your website, advertising on other websites, creating links to your website from other websites, publishing blogs, offering online product games, social networks and forums.</w:t>
      </w:r>
    </w:p>
    <w:p w:rsidR="007328A9" w:rsidRDefault="007328A9" w:rsidP="0051403D">
      <w:pPr>
        <w:jc w:val="both"/>
        <w:rPr>
          <w:rFonts w:asciiTheme="majorHAnsi" w:hAnsiTheme="majorHAnsi"/>
          <w:sz w:val="24"/>
          <w:szCs w:val="24"/>
        </w:rPr>
      </w:pPr>
      <w:r>
        <w:rPr>
          <w:rFonts w:asciiTheme="majorHAnsi" w:hAnsiTheme="majorHAnsi"/>
          <w:sz w:val="24"/>
          <w:szCs w:val="24"/>
        </w:rPr>
        <w:t>This is explained in detail in section below:</w:t>
      </w:r>
    </w:p>
    <w:p w:rsidR="007328A9" w:rsidRPr="00175C06" w:rsidRDefault="007328A9" w:rsidP="007328A9">
      <w:pPr>
        <w:jc w:val="both"/>
        <w:rPr>
          <w:rFonts w:asciiTheme="majorHAnsi" w:hAnsiTheme="majorHAnsi"/>
          <w:b/>
          <w:sz w:val="24"/>
          <w:szCs w:val="24"/>
        </w:rPr>
      </w:pPr>
      <w:r w:rsidRPr="00175C06">
        <w:rPr>
          <w:rFonts w:asciiTheme="majorHAnsi" w:hAnsiTheme="majorHAnsi"/>
          <w:b/>
          <w:sz w:val="24"/>
          <w:szCs w:val="24"/>
        </w:rPr>
        <w:t>Business using Technology</w:t>
      </w:r>
    </w:p>
    <w:p w:rsidR="007328A9" w:rsidRPr="002F2628" w:rsidRDefault="007328A9" w:rsidP="007328A9">
      <w:pPr>
        <w:jc w:val="both"/>
        <w:rPr>
          <w:rFonts w:asciiTheme="majorHAnsi" w:hAnsiTheme="majorHAnsi" w:cs="Times New Roman"/>
          <w:sz w:val="24"/>
          <w:szCs w:val="24"/>
        </w:rPr>
      </w:pPr>
      <w:r w:rsidRPr="002F2628">
        <w:rPr>
          <w:rFonts w:asciiTheme="majorHAnsi" w:hAnsiTheme="majorHAnsi" w:cs="Times New Roman"/>
          <w:sz w:val="24"/>
          <w:szCs w:val="24"/>
        </w:rPr>
        <w:t>As a business owner, you’re likely overwhelmed with numerous responsibilities each and every day. Whether it is sales, accounting or just managing the day-to-day operations, keeping up with the continual flow of work can be exhausting. Due to this constant time crunch, one aspect of a business that often gets pushed to the side is marketing.</w:t>
      </w:r>
    </w:p>
    <w:p w:rsidR="007328A9" w:rsidRPr="002F2628" w:rsidRDefault="007328A9" w:rsidP="007328A9">
      <w:pPr>
        <w:jc w:val="both"/>
        <w:rPr>
          <w:rFonts w:asciiTheme="majorHAnsi" w:hAnsiTheme="majorHAnsi" w:cs="Times New Roman"/>
          <w:sz w:val="24"/>
          <w:szCs w:val="24"/>
        </w:rPr>
      </w:pPr>
      <w:r w:rsidRPr="002F2628">
        <w:rPr>
          <w:rFonts w:asciiTheme="majorHAnsi" w:hAnsiTheme="majorHAnsi" w:cs="Times New Roman"/>
          <w:sz w:val="24"/>
          <w:szCs w:val="24"/>
        </w:rPr>
        <w:t xml:space="preserve">Since your time is already in high demand, it is important to focus your marketing efforts where they can make the biggest impact -- the digital space. While it may not be feasible to try to compete in every aspect of the digital landscape, efforts should be focused on a few key areas where a small business can still gain advantage over its larger competitors. </w:t>
      </w:r>
    </w:p>
    <w:p w:rsidR="007328A9" w:rsidRPr="002F2628" w:rsidRDefault="007328A9" w:rsidP="007328A9">
      <w:pPr>
        <w:jc w:val="both"/>
        <w:rPr>
          <w:rFonts w:asciiTheme="majorHAnsi" w:hAnsiTheme="majorHAnsi" w:cs="Times New Roman"/>
          <w:sz w:val="24"/>
          <w:szCs w:val="24"/>
        </w:rPr>
      </w:pPr>
      <w:r w:rsidRPr="002F2628">
        <w:rPr>
          <w:rFonts w:asciiTheme="majorHAnsi" w:hAnsiTheme="majorHAnsi" w:cs="Times New Roman"/>
          <w:sz w:val="24"/>
          <w:szCs w:val="24"/>
        </w:rPr>
        <w:t xml:space="preserve">If your digital marketing strategy isn’t optimized for mobile platforms, then you are probably missing the mark with a </w:t>
      </w:r>
      <w:r>
        <w:rPr>
          <w:rFonts w:asciiTheme="majorHAnsi" w:hAnsiTheme="majorHAnsi" w:cs="Times New Roman"/>
          <w:sz w:val="24"/>
          <w:szCs w:val="24"/>
        </w:rPr>
        <w:t xml:space="preserve">lot of </w:t>
      </w:r>
      <w:r w:rsidRPr="002F2628">
        <w:rPr>
          <w:rFonts w:asciiTheme="majorHAnsi" w:hAnsiTheme="majorHAnsi" w:cs="Times New Roman"/>
          <w:sz w:val="24"/>
          <w:szCs w:val="24"/>
        </w:rPr>
        <w:t>customers. To stay competitive, your strategy should include the following, at the bare minimum:</w:t>
      </w:r>
    </w:p>
    <w:p w:rsidR="007328A9" w:rsidRDefault="007328A9" w:rsidP="00A340CD">
      <w:pPr>
        <w:pStyle w:val="ListParagraph"/>
        <w:numPr>
          <w:ilvl w:val="0"/>
          <w:numId w:val="22"/>
        </w:numPr>
        <w:ind w:left="0" w:firstLine="0"/>
        <w:jc w:val="both"/>
        <w:rPr>
          <w:rFonts w:asciiTheme="majorHAnsi" w:hAnsiTheme="majorHAnsi"/>
          <w:sz w:val="24"/>
          <w:szCs w:val="24"/>
        </w:rPr>
      </w:pPr>
      <w:r w:rsidRPr="007328A9">
        <w:rPr>
          <w:rFonts w:asciiTheme="majorHAnsi" w:hAnsiTheme="majorHAnsi"/>
          <w:b/>
          <w:sz w:val="24"/>
          <w:szCs w:val="24"/>
        </w:rPr>
        <w:t>Geotargeting</w:t>
      </w:r>
      <w:r w:rsidRPr="007328A9">
        <w:rPr>
          <w:rFonts w:asciiTheme="majorHAnsi" w:hAnsiTheme="majorHAnsi"/>
          <w:sz w:val="24"/>
          <w:szCs w:val="24"/>
        </w:rPr>
        <w:t>: Facebook offers the ability to serve targeted, hyperlocal mobile ads to your customer demographic. The best part of this service is that ad delivery is based on their location. Since consumers are consistently using mobile devices, this offers a unique way to reach potential customers in specific geographic areas who otherwise might not have known your business.</w:t>
      </w:r>
    </w:p>
    <w:p w:rsidR="007328A9" w:rsidRPr="007328A9" w:rsidRDefault="007328A9" w:rsidP="007328A9">
      <w:pPr>
        <w:pStyle w:val="ListParagraph"/>
        <w:ind w:left="0"/>
        <w:jc w:val="both"/>
        <w:rPr>
          <w:rFonts w:asciiTheme="majorHAnsi" w:hAnsiTheme="majorHAnsi"/>
          <w:sz w:val="24"/>
          <w:szCs w:val="24"/>
        </w:rPr>
      </w:pPr>
    </w:p>
    <w:p w:rsidR="007328A9" w:rsidRPr="007328A9" w:rsidRDefault="007328A9" w:rsidP="00A340CD">
      <w:pPr>
        <w:pStyle w:val="ListParagraph"/>
        <w:numPr>
          <w:ilvl w:val="0"/>
          <w:numId w:val="22"/>
        </w:numPr>
        <w:ind w:left="0" w:firstLine="0"/>
        <w:jc w:val="both"/>
        <w:rPr>
          <w:rFonts w:asciiTheme="majorHAnsi" w:hAnsiTheme="majorHAnsi"/>
          <w:sz w:val="24"/>
          <w:szCs w:val="24"/>
        </w:rPr>
      </w:pPr>
      <w:r w:rsidRPr="007328A9">
        <w:rPr>
          <w:rFonts w:asciiTheme="majorHAnsi" w:hAnsiTheme="majorHAnsi"/>
          <w:b/>
          <w:sz w:val="24"/>
          <w:szCs w:val="24"/>
        </w:rPr>
        <w:t>Video Content</w:t>
      </w:r>
      <w:r w:rsidRPr="007328A9">
        <w:rPr>
          <w:rFonts w:asciiTheme="majorHAnsi" w:hAnsiTheme="majorHAnsi"/>
          <w:sz w:val="24"/>
          <w:szCs w:val="24"/>
        </w:rPr>
        <w:t xml:space="preserve">: Did you know that the average amount of video content watched on YouTube globally is 3.25 billion hours each month? That is an incredible amount of video and should provide some insight as to why this content format should be a priority for your business. Creating engaging video content for platforms like YouTube, </w:t>
      </w:r>
      <w:r w:rsidRPr="007328A9">
        <w:rPr>
          <w:rFonts w:asciiTheme="majorHAnsi" w:hAnsiTheme="majorHAnsi"/>
          <w:sz w:val="24"/>
          <w:szCs w:val="24"/>
        </w:rPr>
        <w:lastRenderedPageBreak/>
        <w:t>Facebook and Instagram can help you effectively reach customers while building brand awareness.</w:t>
      </w:r>
    </w:p>
    <w:p w:rsidR="007328A9" w:rsidRPr="002F2628" w:rsidRDefault="007328A9" w:rsidP="007328A9">
      <w:pPr>
        <w:jc w:val="both"/>
        <w:rPr>
          <w:rFonts w:asciiTheme="majorHAnsi" w:hAnsiTheme="majorHAnsi"/>
          <w:sz w:val="24"/>
          <w:szCs w:val="24"/>
        </w:rPr>
      </w:pPr>
      <w:r w:rsidRPr="002F2628">
        <w:rPr>
          <w:rFonts w:asciiTheme="majorHAnsi" w:hAnsiTheme="majorHAnsi"/>
          <w:sz w:val="24"/>
          <w:szCs w:val="24"/>
        </w:rPr>
        <w:t>When creating videos, it’s important to consider how and where you will be posting them. For example, up until recently, it was widely accepted that videos should be shot horizontally. However, with the rising popularity of the “story” feature on platforms like Facebook and Instagram, vertically shot videos have become more the norm to fit these formats.</w:t>
      </w:r>
    </w:p>
    <w:p w:rsidR="007328A9" w:rsidRPr="002F2628" w:rsidRDefault="007328A9" w:rsidP="007328A9">
      <w:pPr>
        <w:jc w:val="both"/>
        <w:rPr>
          <w:rFonts w:asciiTheme="majorHAnsi" w:hAnsiTheme="majorHAnsi" w:cs="Times New Roman"/>
          <w:sz w:val="24"/>
          <w:szCs w:val="24"/>
        </w:rPr>
      </w:pPr>
      <w:r w:rsidRPr="002F2628">
        <w:rPr>
          <w:rFonts w:asciiTheme="majorHAnsi" w:hAnsiTheme="majorHAnsi" w:cs="Times New Roman"/>
          <w:sz w:val="24"/>
          <w:szCs w:val="24"/>
        </w:rPr>
        <w:t>A common problem among small business owners is a lack of understanding of whether their marketing efforts are effective. To avoid this, make sure you are gaining valuable insights by measuring key metrics with Facebook and Instagram analytical tools. Then, learn to adjust your efforts accordingly to be effective. You may not have the time or resources to explore every digital marketing strategy, but at a minimum, make the time to place your digital marketing focus on these key areas to compete as a small business in the digital space.</w:t>
      </w:r>
    </w:p>
    <w:p w:rsidR="007328A9" w:rsidRDefault="007328A9" w:rsidP="00A340CD">
      <w:pPr>
        <w:pStyle w:val="ListParagraph"/>
        <w:numPr>
          <w:ilvl w:val="0"/>
          <w:numId w:val="39"/>
        </w:numPr>
        <w:ind w:left="0"/>
        <w:jc w:val="both"/>
        <w:rPr>
          <w:rFonts w:asciiTheme="majorHAnsi" w:hAnsiTheme="majorHAnsi" w:cs="Times New Roman"/>
          <w:sz w:val="24"/>
          <w:szCs w:val="24"/>
        </w:rPr>
      </w:pPr>
      <w:r w:rsidRPr="007328A9">
        <w:rPr>
          <w:rFonts w:asciiTheme="majorHAnsi" w:hAnsiTheme="majorHAnsi" w:cs="Times New Roman"/>
          <w:b/>
          <w:sz w:val="24"/>
          <w:szCs w:val="24"/>
        </w:rPr>
        <w:t>Responsive Website Design:</w:t>
      </w:r>
      <w:r w:rsidRPr="007328A9">
        <w:rPr>
          <w:rFonts w:asciiTheme="majorHAnsi" w:hAnsiTheme="majorHAnsi" w:cs="Times New Roman"/>
          <w:sz w:val="24"/>
          <w:szCs w:val="24"/>
        </w:rPr>
        <w:t xml:space="preserve"> First and foremost, your website should be designed so that it is fully functional on mobile devices, which means using a responsive design. As smart phones are becoming a primary access device for web browsing worldwide, it is important that you are offering a seamless user experience between both mobile and desktop users. Responsive web design is one of the best methods to achieve this.</w:t>
      </w:r>
    </w:p>
    <w:p w:rsidR="007328A9" w:rsidRPr="007328A9" w:rsidRDefault="007328A9" w:rsidP="007328A9">
      <w:pPr>
        <w:pStyle w:val="ListParagraph"/>
        <w:ind w:left="0"/>
        <w:jc w:val="both"/>
        <w:rPr>
          <w:rFonts w:asciiTheme="majorHAnsi" w:hAnsiTheme="majorHAnsi" w:cs="Times New Roman"/>
          <w:sz w:val="24"/>
          <w:szCs w:val="24"/>
        </w:rPr>
      </w:pPr>
    </w:p>
    <w:p w:rsidR="007328A9" w:rsidRPr="007328A9" w:rsidRDefault="007328A9" w:rsidP="00A340CD">
      <w:pPr>
        <w:pStyle w:val="ListParagraph"/>
        <w:numPr>
          <w:ilvl w:val="0"/>
          <w:numId w:val="39"/>
        </w:numPr>
        <w:ind w:left="0"/>
        <w:jc w:val="both"/>
        <w:rPr>
          <w:rFonts w:asciiTheme="majorHAnsi" w:hAnsiTheme="majorHAnsi" w:cs="Times New Roman"/>
          <w:sz w:val="24"/>
          <w:szCs w:val="24"/>
        </w:rPr>
      </w:pPr>
      <w:r w:rsidRPr="007328A9">
        <w:rPr>
          <w:rFonts w:asciiTheme="majorHAnsi" w:hAnsiTheme="majorHAnsi" w:cs="Times New Roman"/>
          <w:b/>
          <w:sz w:val="24"/>
          <w:szCs w:val="24"/>
        </w:rPr>
        <w:t>Domain Name</w:t>
      </w:r>
      <w:r>
        <w:rPr>
          <w:rFonts w:asciiTheme="majorHAnsi" w:hAnsiTheme="majorHAnsi" w:cs="Times New Roman"/>
          <w:b/>
          <w:sz w:val="24"/>
          <w:szCs w:val="24"/>
        </w:rPr>
        <w:t>:</w:t>
      </w:r>
      <w:r w:rsidRPr="007328A9">
        <w:rPr>
          <w:rFonts w:asciiTheme="majorHAnsi" w:hAnsiTheme="majorHAnsi" w:cs="Times New Roman"/>
          <w:sz w:val="24"/>
          <w:szCs w:val="24"/>
        </w:rPr>
        <w:t xml:space="preserve">A Domain name is your digital identity to show yourself apart from the crowd in digital era. </w:t>
      </w:r>
    </w:p>
    <w:p w:rsidR="007328A9" w:rsidRPr="003022D2" w:rsidRDefault="007328A9" w:rsidP="007328A9">
      <w:pPr>
        <w:jc w:val="both"/>
        <w:rPr>
          <w:rFonts w:asciiTheme="majorHAnsi" w:hAnsiTheme="majorHAnsi" w:cs="Times New Roman"/>
          <w:sz w:val="24"/>
          <w:szCs w:val="24"/>
        </w:rPr>
      </w:pPr>
      <w:r w:rsidRPr="003022D2">
        <w:rPr>
          <w:rFonts w:asciiTheme="majorHAnsi" w:hAnsiTheme="majorHAnsi" w:cs="Times New Roman"/>
          <w:sz w:val="24"/>
          <w:szCs w:val="24"/>
        </w:rPr>
        <w:t xml:space="preserve">The most successful businesses use the same set of words and images in all customer touchpoints – on their website, in their emails and order confirmations, on their signs, etc. This is branding at its simplest. And the digital pieces of your brand all spring from your domain name. Entrepreneurs can purchase </w:t>
      </w:r>
      <w:r w:rsidRPr="003022D2">
        <w:rPr>
          <w:rFonts w:asciiTheme="majorHAnsi" w:hAnsiTheme="majorHAnsi" w:cs="Times New Roman"/>
          <w:b/>
          <w:sz w:val="24"/>
          <w:szCs w:val="24"/>
        </w:rPr>
        <w:t>.in</w:t>
      </w:r>
      <w:r w:rsidRPr="003022D2">
        <w:rPr>
          <w:rFonts w:asciiTheme="majorHAnsi" w:hAnsiTheme="majorHAnsi" w:cs="Times New Roman"/>
          <w:sz w:val="24"/>
          <w:szCs w:val="24"/>
        </w:rPr>
        <w:t xml:space="preserve"> domains at subsidized rates through Diginame.in portal. </w:t>
      </w:r>
    </w:p>
    <w:p w:rsidR="007328A9" w:rsidRPr="002F2628" w:rsidRDefault="00A57832" w:rsidP="007328A9">
      <w:pPr>
        <w:jc w:val="both"/>
        <w:rPr>
          <w:rFonts w:asciiTheme="majorHAnsi" w:hAnsiTheme="majorHAnsi" w:cs="Times New Roman"/>
          <w:sz w:val="24"/>
          <w:szCs w:val="24"/>
        </w:rPr>
      </w:pPr>
      <w:r>
        <w:rPr>
          <w:rFonts w:asciiTheme="majorHAnsi" w:hAnsiTheme="majorHAnsi" w:cs="Times New Roman"/>
          <w:noProof/>
          <w:sz w:val="24"/>
          <w:szCs w:val="24"/>
          <w:lang w:eastAsia="en-IN"/>
        </w:rPr>
        <w:drawing>
          <wp:anchor distT="0" distB="0" distL="114300" distR="114300" simplePos="0" relativeHeight="251662336" behindDoc="1" locked="0" layoutInCell="1" allowOverlap="1">
            <wp:simplePos x="0" y="0"/>
            <wp:positionH relativeFrom="margin">
              <wp:posOffset>2764155</wp:posOffset>
            </wp:positionH>
            <wp:positionV relativeFrom="margin">
              <wp:posOffset>6910705</wp:posOffset>
            </wp:positionV>
            <wp:extent cx="3219450" cy="1989455"/>
            <wp:effectExtent l="19050" t="19050" r="19050" b="10795"/>
            <wp:wrapTight wrapText="bothSides">
              <wp:wrapPolygon edited="0">
                <wp:start x="-128" y="-207"/>
                <wp:lineTo x="-128" y="21717"/>
                <wp:lineTo x="21728" y="21717"/>
                <wp:lineTo x="21728" y="-207"/>
                <wp:lineTo x="-128" y="-207"/>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3219450" cy="1989455"/>
                    </a:xfrm>
                    <a:prstGeom prst="rect">
                      <a:avLst/>
                    </a:prstGeom>
                    <a:noFill/>
                    <a:ln w="12700">
                      <a:solidFill>
                        <a:schemeClr val="tx1"/>
                      </a:solidFill>
                      <a:miter lim="800000"/>
                      <a:headEnd/>
                      <a:tailEnd/>
                    </a:ln>
                  </pic:spPr>
                </pic:pic>
              </a:graphicData>
            </a:graphic>
          </wp:anchor>
        </w:drawing>
      </w:r>
      <w:r w:rsidR="007328A9" w:rsidRPr="003022D2">
        <w:rPr>
          <w:rFonts w:asciiTheme="majorHAnsi" w:hAnsiTheme="majorHAnsi" w:cs="Times New Roman"/>
          <w:sz w:val="24"/>
          <w:szCs w:val="24"/>
        </w:rPr>
        <w:t>Diginame.in is Common Service Centre’s premier platform to provide web-presence solutions to the enterprises. CSC makes it easy and affordable to get the domain you want in a fast and seamless manner.</w:t>
      </w:r>
    </w:p>
    <w:p w:rsidR="007328A9" w:rsidRPr="002F2628" w:rsidRDefault="007328A9" w:rsidP="007328A9">
      <w:pPr>
        <w:jc w:val="both"/>
        <w:rPr>
          <w:rFonts w:asciiTheme="majorHAnsi" w:hAnsiTheme="majorHAnsi" w:cs="Times New Roman"/>
          <w:sz w:val="24"/>
          <w:szCs w:val="24"/>
        </w:rPr>
      </w:pPr>
    </w:p>
    <w:p w:rsidR="007328A9" w:rsidRPr="003022D2" w:rsidRDefault="007328A9" w:rsidP="007328A9">
      <w:pPr>
        <w:jc w:val="both"/>
        <w:rPr>
          <w:rFonts w:asciiTheme="majorHAnsi" w:hAnsiTheme="majorHAnsi"/>
          <w:b/>
          <w:noProof/>
          <w:sz w:val="24"/>
          <w:szCs w:val="24"/>
        </w:rPr>
      </w:pPr>
      <w:r w:rsidRPr="003022D2">
        <w:rPr>
          <w:rFonts w:asciiTheme="majorHAnsi" w:hAnsiTheme="majorHAnsi"/>
          <w:b/>
          <w:noProof/>
          <w:sz w:val="24"/>
          <w:szCs w:val="24"/>
        </w:rPr>
        <w:t xml:space="preserve">Need for Digital Marketing for Small </w:t>
      </w:r>
      <w:r>
        <w:rPr>
          <w:rFonts w:asciiTheme="majorHAnsi" w:hAnsiTheme="majorHAnsi"/>
          <w:b/>
          <w:noProof/>
          <w:sz w:val="24"/>
          <w:szCs w:val="24"/>
        </w:rPr>
        <w:t>B</w:t>
      </w:r>
      <w:r w:rsidRPr="003022D2">
        <w:rPr>
          <w:rFonts w:asciiTheme="majorHAnsi" w:hAnsiTheme="majorHAnsi"/>
          <w:b/>
          <w:noProof/>
          <w:sz w:val="24"/>
          <w:szCs w:val="24"/>
        </w:rPr>
        <w:t>usiness</w:t>
      </w:r>
    </w:p>
    <w:p w:rsidR="007328A9" w:rsidRPr="002F2628" w:rsidRDefault="007328A9" w:rsidP="007328A9">
      <w:pPr>
        <w:pStyle w:val="NormalWeb"/>
        <w:spacing w:line="276" w:lineRule="auto"/>
        <w:jc w:val="both"/>
        <w:rPr>
          <w:rFonts w:asciiTheme="majorHAnsi" w:hAnsiTheme="majorHAnsi"/>
        </w:rPr>
      </w:pPr>
      <w:r w:rsidRPr="002F2628">
        <w:rPr>
          <w:rFonts w:asciiTheme="majorHAnsi" w:hAnsiTheme="majorHAnsi"/>
        </w:rPr>
        <w:t xml:space="preserve">Small business owners need to make certain that their marketing strategy evolves with the times or else they will be left behind. As the world around us is </w:t>
      </w:r>
      <w:r w:rsidRPr="002F2628">
        <w:rPr>
          <w:rFonts w:asciiTheme="majorHAnsi" w:hAnsiTheme="majorHAnsi"/>
        </w:rPr>
        <w:lastRenderedPageBreak/>
        <w:t>getting digitized, every business needs to become tech savvy so that they do not fall behind the competitors and lose a lot of potential business.</w:t>
      </w:r>
    </w:p>
    <w:p w:rsidR="007328A9" w:rsidRPr="002F2628" w:rsidRDefault="007328A9" w:rsidP="007328A9">
      <w:pPr>
        <w:pStyle w:val="NormalWeb"/>
        <w:spacing w:line="276" w:lineRule="auto"/>
        <w:jc w:val="both"/>
        <w:rPr>
          <w:rFonts w:asciiTheme="majorHAnsi" w:hAnsiTheme="majorHAnsi"/>
        </w:rPr>
      </w:pPr>
      <w:r w:rsidRPr="002F2628">
        <w:rPr>
          <w:rFonts w:asciiTheme="majorHAnsi" w:hAnsiTheme="majorHAnsi"/>
        </w:rPr>
        <w:t>Many small to medium businesses avoid going digital due to lack of knowledge or understanding of the steps which needs to be taken to combine their online and offline presence. As more consumers choose to buy and research online rather than in physical stores, businesses today cannot ignore going digital especially if they want to compete and build a future for their brand.</w:t>
      </w:r>
    </w:p>
    <w:p w:rsidR="007328A9" w:rsidRPr="002F2628" w:rsidRDefault="007328A9" w:rsidP="007328A9">
      <w:pPr>
        <w:pStyle w:val="Heading3"/>
        <w:jc w:val="both"/>
        <w:rPr>
          <w:rFonts w:asciiTheme="majorHAnsi" w:hAnsiTheme="majorHAnsi"/>
          <w:sz w:val="24"/>
          <w:szCs w:val="24"/>
        </w:rPr>
      </w:pPr>
      <w:r w:rsidRPr="002F2628">
        <w:rPr>
          <w:rFonts w:asciiTheme="majorHAnsi" w:hAnsiTheme="majorHAnsi"/>
          <w:sz w:val="24"/>
          <w:szCs w:val="24"/>
        </w:rPr>
        <w:t>Why Your Business Needs Digital Marketing</w:t>
      </w:r>
      <w:r>
        <w:rPr>
          <w:rFonts w:asciiTheme="majorHAnsi" w:hAnsiTheme="majorHAnsi"/>
          <w:sz w:val="24"/>
          <w:szCs w:val="24"/>
        </w:rPr>
        <w:t>?</w:t>
      </w:r>
    </w:p>
    <w:p w:rsidR="007328A9" w:rsidRPr="002F2628" w:rsidRDefault="007328A9" w:rsidP="00A340CD">
      <w:pPr>
        <w:pStyle w:val="NormalWeb"/>
        <w:numPr>
          <w:ilvl w:val="0"/>
          <w:numId w:val="38"/>
        </w:numPr>
        <w:spacing w:line="360" w:lineRule="auto"/>
        <w:ind w:left="714" w:hanging="357"/>
        <w:jc w:val="both"/>
        <w:rPr>
          <w:rFonts w:asciiTheme="majorHAnsi" w:hAnsiTheme="majorHAnsi"/>
        </w:rPr>
      </w:pPr>
      <w:r w:rsidRPr="002F2628">
        <w:rPr>
          <w:rStyle w:val="Strong"/>
          <w:rFonts w:asciiTheme="majorHAnsi" w:eastAsiaTheme="minorEastAsia" w:hAnsiTheme="majorHAnsi"/>
        </w:rPr>
        <w:t xml:space="preserve">Profitability: </w:t>
      </w:r>
      <w:r w:rsidRPr="00603C97">
        <w:rPr>
          <w:rStyle w:val="Strong"/>
          <w:rFonts w:asciiTheme="majorHAnsi" w:eastAsiaTheme="minorEastAsia" w:hAnsiTheme="majorHAnsi"/>
          <w:b w:val="0"/>
        </w:rPr>
        <w:t>Specific</w:t>
      </w:r>
      <w:r w:rsidRPr="002F2628">
        <w:rPr>
          <w:rFonts w:asciiTheme="majorHAnsi" w:hAnsiTheme="majorHAnsi"/>
        </w:rPr>
        <w:t xml:space="preserve">digital marketing strategies can be set up for your business depending upon business goals, budget and expenditure on promotion etc. Using </w:t>
      </w:r>
      <w:r>
        <w:rPr>
          <w:rFonts w:asciiTheme="majorHAnsi" w:hAnsiTheme="majorHAnsi"/>
        </w:rPr>
        <w:t>I</w:t>
      </w:r>
      <w:r w:rsidRPr="002F2628">
        <w:rPr>
          <w:rFonts w:asciiTheme="majorHAnsi" w:hAnsiTheme="majorHAnsi"/>
        </w:rPr>
        <w:t>nternet is a much cheaper way to get noticed as compared to traditional means of promotion.</w:t>
      </w:r>
    </w:p>
    <w:p w:rsidR="007328A9" w:rsidRPr="00175C06" w:rsidRDefault="007328A9" w:rsidP="00A340CD">
      <w:pPr>
        <w:pStyle w:val="NormalWeb"/>
        <w:numPr>
          <w:ilvl w:val="0"/>
          <w:numId w:val="38"/>
        </w:numPr>
        <w:spacing w:line="360" w:lineRule="auto"/>
        <w:ind w:left="714" w:hanging="357"/>
        <w:jc w:val="both"/>
        <w:rPr>
          <w:rFonts w:asciiTheme="majorHAnsi" w:hAnsiTheme="majorHAnsi"/>
          <w:b/>
        </w:rPr>
      </w:pPr>
      <w:r w:rsidRPr="002F2628">
        <w:rPr>
          <w:rStyle w:val="Strong"/>
          <w:rFonts w:asciiTheme="majorHAnsi" w:eastAsiaTheme="minorEastAsia" w:hAnsiTheme="majorHAnsi"/>
        </w:rPr>
        <w:t xml:space="preserve">Visibility: </w:t>
      </w:r>
      <w:r w:rsidRPr="002F2628">
        <w:rPr>
          <w:rFonts w:asciiTheme="majorHAnsi" w:hAnsiTheme="majorHAnsi"/>
        </w:rPr>
        <w:t xml:space="preserve">Digital marketing is the difference between being found online and being invisible to online consumers. </w:t>
      </w:r>
      <w:r w:rsidRPr="00175C06">
        <w:rPr>
          <w:rStyle w:val="Strong"/>
          <w:rFonts w:asciiTheme="majorHAnsi" w:eastAsiaTheme="minorEastAsia" w:hAnsiTheme="majorHAnsi"/>
          <w:b w:val="0"/>
        </w:rPr>
        <w:t>By using options of Internet advertising, you have more opportunities to get noticed.</w:t>
      </w:r>
    </w:p>
    <w:p w:rsidR="007328A9" w:rsidRPr="00175C06" w:rsidRDefault="007328A9" w:rsidP="00A340CD">
      <w:pPr>
        <w:pStyle w:val="NormalWeb"/>
        <w:numPr>
          <w:ilvl w:val="0"/>
          <w:numId w:val="38"/>
        </w:numPr>
        <w:spacing w:line="360" w:lineRule="auto"/>
        <w:ind w:left="714" w:hanging="357"/>
        <w:jc w:val="both"/>
        <w:rPr>
          <w:rStyle w:val="Strong"/>
          <w:rFonts w:asciiTheme="majorHAnsi" w:eastAsiaTheme="minorEastAsia" w:hAnsiTheme="majorHAnsi"/>
          <w:b w:val="0"/>
        </w:rPr>
      </w:pPr>
      <w:r w:rsidRPr="002F2628">
        <w:rPr>
          <w:rStyle w:val="Strong"/>
          <w:rFonts w:asciiTheme="majorHAnsi" w:eastAsiaTheme="minorEastAsia" w:hAnsiTheme="majorHAnsi"/>
        </w:rPr>
        <w:t xml:space="preserve">Accessibility: </w:t>
      </w:r>
      <w:r w:rsidRPr="00175C06">
        <w:rPr>
          <w:rStyle w:val="Strong"/>
          <w:rFonts w:asciiTheme="majorHAnsi" w:eastAsiaTheme="minorEastAsia" w:hAnsiTheme="majorHAnsi"/>
          <w:b w:val="0"/>
        </w:rPr>
        <w:t xml:space="preserve">Digital marketing enables your product/ business to become more accessible to the prospective consumer. Online businesses can be viewed on mobile phones, desktops, laptops and even mobile phones, making them easier to access and use. </w:t>
      </w:r>
    </w:p>
    <w:p w:rsidR="007328A9" w:rsidRDefault="007328A9" w:rsidP="00A340CD">
      <w:pPr>
        <w:pStyle w:val="NormalWeb"/>
        <w:numPr>
          <w:ilvl w:val="0"/>
          <w:numId w:val="38"/>
        </w:numPr>
        <w:spacing w:line="360" w:lineRule="auto"/>
        <w:ind w:left="714" w:hanging="357"/>
        <w:jc w:val="both"/>
        <w:rPr>
          <w:rFonts w:asciiTheme="majorHAnsi" w:hAnsiTheme="majorHAnsi"/>
        </w:rPr>
      </w:pPr>
      <w:r w:rsidRPr="002F2628">
        <w:rPr>
          <w:rStyle w:val="Strong"/>
          <w:rFonts w:asciiTheme="majorHAnsi" w:eastAsiaTheme="minorEastAsia" w:hAnsiTheme="majorHAnsi"/>
        </w:rPr>
        <w:t xml:space="preserve">Competitors: </w:t>
      </w:r>
      <w:r w:rsidRPr="002F2628">
        <w:rPr>
          <w:rFonts w:asciiTheme="majorHAnsi" w:hAnsiTheme="majorHAnsi"/>
        </w:rPr>
        <w:t xml:space="preserve">Digital marketing </w:t>
      </w:r>
      <w:r w:rsidRPr="00F042AD">
        <w:rPr>
          <w:rFonts w:asciiTheme="majorHAnsi" w:hAnsiTheme="majorHAnsi"/>
        </w:rPr>
        <w:t xml:space="preserve">is a good way to follow your competitors and market in general and </w:t>
      </w:r>
      <w:r w:rsidRPr="002F2628">
        <w:rPr>
          <w:rFonts w:asciiTheme="majorHAnsi" w:hAnsiTheme="majorHAnsi"/>
        </w:rPr>
        <w:t xml:space="preserve">noticethe </w:t>
      </w:r>
      <w:r w:rsidRPr="00F042AD">
        <w:rPr>
          <w:rFonts w:asciiTheme="majorHAnsi" w:hAnsiTheme="majorHAnsi"/>
        </w:rPr>
        <w:t>popular</w:t>
      </w:r>
      <w:r w:rsidRPr="002F2628">
        <w:rPr>
          <w:rFonts w:asciiTheme="majorHAnsi" w:hAnsiTheme="majorHAnsi"/>
        </w:rPr>
        <w:t xml:space="preserve">ityof </w:t>
      </w:r>
      <w:r w:rsidRPr="00F042AD">
        <w:rPr>
          <w:rFonts w:asciiTheme="majorHAnsi" w:hAnsiTheme="majorHAnsi"/>
        </w:rPr>
        <w:t xml:space="preserve">your business </w:t>
      </w:r>
      <w:r w:rsidRPr="002F2628">
        <w:rPr>
          <w:rFonts w:asciiTheme="majorHAnsi" w:hAnsiTheme="majorHAnsi"/>
        </w:rPr>
        <w:t>yourself so that necessary steps can be taken to improve your product/ service</w:t>
      </w:r>
      <w:r w:rsidRPr="00F042AD">
        <w:rPr>
          <w:rFonts w:asciiTheme="majorHAnsi" w:hAnsiTheme="majorHAnsi"/>
        </w:rPr>
        <w:t>.</w:t>
      </w:r>
      <w:r w:rsidRPr="002F2628">
        <w:rPr>
          <w:rFonts w:asciiTheme="majorHAnsi" w:hAnsiTheme="majorHAnsi"/>
        </w:rPr>
        <w:t xml:space="preserve"> D</w:t>
      </w:r>
      <w:r w:rsidRPr="00F042AD">
        <w:rPr>
          <w:rFonts w:asciiTheme="majorHAnsi" w:hAnsiTheme="majorHAnsi"/>
        </w:rPr>
        <w:t>igital strategy is a</w:t>
      </w:r>
      <w:r w:rsidRPr="002F2628">
        <w:rPr>
          <w:rFonts w:asciiTheme="majorHAnsi" w:hAnsiTheme="majorHAnsi"/>
        </w:rPr>
        <w:t>lso a</w:t>
      </w:r>
      <w:r w:rsidRPr="00F042AD">
        <w:rPr>
          <w:rFonts w:asciiTheme="majorHAnsi" w:hAnsiTheme="majorHAnsi"/>
        </w:rPr>
        <w:t xml:space="preserve"> better way to show your </w:t>
      </w:r>
      <w:r w:rsidRPr="002F2628">
        <w:rPr>
          <w:rFonts w:asciiTheme="majorHAnsi" w:hAnsiTheme="majorHAnsi"/>
        </w:rPr>
        <w:t>enterprise’s individuality</w:t>
      </w:r>
      <w:r w:rsidRPr="00F042AD">
        <w:rPr>
          <w:rFonts w:asciiTheme="majorHAnsi" w:hAnsiTheme="majorHAnsi"/>
        </w:rPr>
        <w:t xml:space="preserve"> and brand value.</w:t>
      </w:r>
    </w:p>
    <w:p w:rsidR="00F76FD9" w:rsidRDefault="00FE660D" w:rsidP="00F76FD9">
      <w:pPr>
        <w:pStyle w:val="NormalWeb"/>
        <w:spacing w:line="360" w:lineRule="auto"/>
        <w:jc w:val="both"/>
        <w:rPr>
          <w:rFonts w:asciiTheme="majorHAnsi" w:hAnsiTheme="majorHAnsi"/>
        </w:rPr>
      </w:pPr>
      <w:r w:rsidRPr="00FE660D">
        <w:rPr>
          <w:rFonts w:asciiTheme="majorHAnsi" w:hAnsiTheme="majorHAnsi"/>
          <w:noProof/>
          <w:lang w:val="en-US" w:eastAsia="zh-TW"/>
        </w:rPr>
        <w:pict>
          <v:roundrect id="_x0000_s1033" style="position:absolute;left:0;text-align:left;margin-left:21.5pt;margin-top:6.25pt;width:430.9pt;height:117.9pt;z-index:-251649024;mso-width-relative:margin;mso-height-relative:margin" arcsize="10923f" wrapcoords="1394 -111 975 0 93 1225 -46 2784 -46 18482 46 19707 697 21266 1068 21489 20485 21489 20857 21266 21507 19707 21646 17926 21600 2784 21507 1225 20578 0 20160 -111 1394 -111">
            <v:textbox>
              <w:txbxContent>
                <w:p w:rsidR="008054DB" w:rsidRPr="00F76FD9" w:rsidRDefault="008054DB" w:rsidP="00F76FD9">
                  <w:pPr>
                    <w:jc w:val="center"/>
                    <w:rPr>
                      <w:rFonts w:asciiTheme="majorHAnsi" w:hAnsiTheme="majorHAnsi"/>
                      <w:b/>
                      <w:sz w:val="24"/>
                      <w:szCs w:val="24"/>
                    </w:rPr>
                  </w:pPr>
                  <w:r w:rsidRPr="00F76FD9">
                    <w:rPr>
                      <w:rFonts w:asciiTheme="majorHAnsi" w:hAnsiTheme="majorHAnsi"/>
                      <w:b/>
                      <w:sz w:val="24"/>
                      <w:szCs w:val="24"/>
                    </w:rPr>
                    <w:t>Activity</w:t>
                  </w:r>
                </w:p>
                <w:p w:rsidR="008054DB" w:rsidRPr="00F76FD9" w:rsidRDefault="008054DB" w:rsidP="00F76FD9">
                  <w:pPr>
                    <w:pStyle w:val="NoSpacing"/>
                    <w:rPr>
                      <w:rFonts w:asciiTheme="majorHAnsi" w:hAnsiTheme="majorHAnsi" w:cs="Times New Roman"/>
                      <w:sz w:val="24"/>
                      <w:szCs w:val="24"/>
                    </w:rPr>
                  </w:pPr>
                  <w:r w:rsidRPr="00F76FD9">
                    <w:rPr>
                      <w:rFonts w:asciiTheme="majorHAnsi" w:hAnsiTheme="majorHAnsi"/>
                      <w:sz w:val="24"/>
                      <w:szCs w:val="24"/>
                    </w:rPr>
                    <w:t xml:space="preserve">Write down and discuss various mediums </w:t>
                  </w:r>
                  <w:r w:rsidRPr="00F76FD9">
                    <w:rPr>
                      <w:rFonts w:asciiTheme="majorHAnsi" w:hAnsiTheme="majorHAnsi" w:cs="Times New Roman"/>
                      <w:sz w:val="24"/>
                      <w:szCs w:val="24"/>
                    </w:rPr>
                    <w:t xml:space="preserve">of Advertisements. Discuss which one </w:t>
                  </w:r>
                  <w:r>
                    <w:rPr>
                      <w:rFonts w:asciiTheme="majorHAnsi" w:hAnsiTheme="majorHAnsi" w:cs="Times New Roman"/>
                      <w:sz w:val="24"/>
                      <w:szCs w:val="24"/>
                    </w:rPr>
                    <w:t xml:space="preserve">medium </w:t>
                  </w:r>
                  <w:r w:rsidRPr="00F76FD9">
                    <w:rPr>
                      <w:rFonts w:asciiTheme="majorHAnsi" w:hAnsiTheme="majorHAnsi" w:cs="Times New Roman"/>
                      <w:sz w:val="24"/>
                      <w:szCs w:val="24"/>
                    </w:rPr>
                    <w:t>will be the best for:</w:t>
                  </w:r>
                </w:p>
                <w:p w:rsidR="008054DB" w:rsidRPr="00F76FD9" w:rsidRDefault="008054DB" w:rsidP="00A340CD">
                  <w:pPr>
                    <w:pStyle w:val="NoSpacing"/>
                    <w:numPr>
                      <w:ilvl w:val="0"/>
                      <w:numId w:val="37"/>
                    </w:numPr>
                    <w:rPr>
                      <w:rFonts w:asciiTheme="majorHAnsi" w:hAnsiTheme="majorHAnsi" w:cs="Times New Roman"/>
                      <w:sz w:val="24"/>
                      <w:szCs w:val="24"/>
                    </w:rPr>
                  </w:pPr>
                  <w:r w:rsidRPr="00F76FD9">
                    <w:rPr>
                      <w:rFonts w:asciiTheme="majorHAnsi" w:hAnsiTheme="majorHAnsi" w:cs="Times New Roman"/>
                      <w:sz w:val="24"/>
                      <w:szCs w:val="24"/>
                    </w:rPr>
                    <w:t>A VLE</w:t>
                  </w:r>
                </w:p>
                <w:p w:rsidR="008054DB" w:rsidRPr="00F76FD9" w:rsidRDefault="008054DB" w:rsidP="00A340CD">
                  <w:pPr>
                    <w:pStyle w:val="NoSpacing"/>
                    <w:numPr>
                      <w:ilvl w:val="0"/>
                      <w:numId w:val="37"/>
                    </w:numPr>
                    <w:rPr>
                      <w:rFonts w:asciiTheme="majorHAnsi" w:hAnsiTheme="majorHAnsi" w:cs="Times New Roman"/>
                      <w:sz w:val="24"/>
                      <w:szCs w:val="24"/>
                    </w:rPr>
                  </w:pPr>
                  <w:r w:rsidRPr="00F76FD9">
                    <w:rPr>
                      <w:rFonts w:asciiTheme="majorHAnsi" w:hAnsiTheme="majorHAnsi" w:cs="Times New Roman"/>
                      <w:sz w:val="24"/>
                      <w:szCs w:val="24"/>
                    </w:rPr>
                    <w:t>A tea stall</w:t>
                  </w:r>
                </w:p>
                <w:p w:rsidR="008054DB" w:rsidRPr="00F76FD9" w:rsidRDefault="008054DB" w:rsidP="00A340CD">
                  <w:pPr>
                    <w:pStyle w:val="NoSpacing"/>
                    <w:numPr>
                      <w:ilvl w:val="0"/>
                      <w:numId w:val="37"/>
                    </w:numPr>
                    <w:rPr>
                      <w:rFonts w:asciiTheme="majorHAnsi" w:hAnsiTheme="majorHAnsi" w:cs="Times New Roman"/>
                      <w:sz w:val="24"/>
                      <w:szCs w:val="24"/>
                    </w:rPr>
                  </w:pPr>
                  <w:r w:rsidRPr="00F76FD9">
                    <w:rPr>
                      <w:rFonts w:asciiTheme="majorHAnsi" w:hAnsiTheme="majorHAnsi" w:cs="Times New Roman"/>
                      <w:sz w:val="24"/>
                      <w:szCs w:val="24"/>
                    </w:rPr>
                    <w:t>A new product</w:t>
                  </w:r>
                </w:p>
                <w:p w:rsidR="008054DB" w:rsidRPr="00F76FD9" w:rsidRDefault="008054DB">
                  <w:pPr>
                    <w:rPr>
                      <w:rFonts w:asciiTheme="majorHAnsi" w:hAnsiTheme="majorHAnsi"/>
                      <w:sz w:val="24"/>
                      <w:szCs w:val="24"/>
                    </w:rPr>
                  </w:pPr>
                </w:p>
              </w:txbxContent>
            </v:textbox>
            <w10:wrap type="tight"/>
          </v:roundrect>
        </w:pict>
      </w:r>
    </w:p>
    <w:p w:rsidR="006C1B87" w:rsidRDefault="006C1B87" w:rsidP="00F76FD9">
      <w:pPr>
        <w:pStyle w:val="NormalWeb"/>
        <w:spacing w:line="360" w:lineRule="auto"/>
        <w:jc w:val="both"/>
        <w:rPr>
          <w:rFonts w:asciiTheme="majorHAnsi" w:hAnsiTheme="majorHAnsi"/>
        </w:rPr>
      </w:pPr>
    </w:p>
    <w:p w:rsidR="006C1B87" w:rsidRDefault="006C1B87" w:rsidP="00F76FD9">
      <w:pPr>
        <w:pStyle w:val="NormalWeb"/>
        <w:spacing w:line="360" w:lineRule="auto"/>
        <w:jc w:val="both"/>
        <w:rPr>
          <w:rFonts w:asciiTheme="majorHAnsi" w:hAnsiTheme="majorHAnsi"/>
        </w:rPr>
      </w:pPr>
    </w:p>
    <w:p w:rsidR="006C1B87" w:rsidRDefault="006C1B87" w:rsidP="00F76FD9">
      <w:pPr>
        <w:pStyle w:val="NormalWeb"/>
        <w:spacing w:line="360" w:lineRule="auto"/>
        <w:jc w:val="both"/>
        <w:rPr>
          <w:rFonts w:asciiTheme="majorHAnsi" w:hAnsiTheme="majorHAnsi"/>
        </w:rPr>
      </w:pPr>
    </w:p>
    <w:p w:rsidR="006C1B87" w:rsidRDefault="006C1B87" w:rsidP="00F76FD9">
      <w:pPr>
        <w:pStyle w:val="NormalWeb"/>
        <w:spacing w:line="360" w:lineRule="auto"/>
        <w:jc w:val="both"/>
        <w:rPr>
          <w:rFonts w:asciiTheme="majorHAnsi" w:hAnsiTheme="majorHAnsi"/>
        </w:rPr>
      </w:pPr>
    </w:p>
    <w:p w:rsidR="00603C97" w:rsidRPr="00F042AD" w:rsidRDefault="00603C97" w:rsidP="00F76FD9">
      <w:pPr>
        <w:pStyle w:val="NormalWeb"/>
        <w:spacing w:line="360" w:lineRule="auto"/>
        <w:jc w:val="both"/>
        <w:rPr>
          <w:rFonts w:asciiTheme="majorHAnsi" w:hAnsiTheme="majorHAnsi"/>
        </w:rPr>
      </w:pP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2.</w:t>
      </w:r>
      <w:r w:rsidRPr="00EB605F">
        <w:rPr>
          <w:rFonts w:asciiTheme="majorHAnsi" w:hAnsiTheme="majorHAnsi"/>
          <w:b/>
          <w:sz w:val="24"/>
          <w:szCs w:val="24"/>
        </w:rPr>
        <w:tab/>
        <w:t>Personal selling</w:t>
      </w:r>
    </w:p>
    <w:p w:rsidR="0002379A" w:rsidRPr="00EB605F" w:rsidRDefault="00096C39" w:rsidP="00096C39">
      <w:pPr>
        <w:jc w:val="both"/>
        <w:rPr>
          <w:rFonts w:asciiTheme="majorHAnsi" w:hAnsiTheme="majorHAnsi"/>
          <w:sz w:val="24"/>
          <w:szCs w:val="24"/>
        </w:rPr>
      </w:pPr>
      <w:r>
        <w:rPr>
          <w:rFonts w:asciiTheme="majorHAnsi" w:hAnsiTheme="majorHAnsi"/>
          <w:sz w:val="24"/>
          <w:szCs w:val="24"/>
        </w:rPr>
        <w:t xml:space="preserve">It refers to </w:t>
      </w:r>
      <w:r w:rsidR="0002379A" w:rsidRPr="00EB605F">
        <w:rPr>
          <w:rFonts w:asciiTheme="majorHAnsi" w:hAnsiTheme="majorHAnsi"/>
          <w:sz w:val="24"/>
          <w:szCs w:val="24"/>
        </w:rPr>
        <w:t>selling products personally</w:t>
      </w:r>
      <w:r>
        <w:rPr>
          <w:rFonts w:asciiTheme="majorHAnsi" w:hAnsiTheme="majorHAnsi"/>
          <w:sz w:val="24"/>
          <w:szCs w:val="24"/>
        </w:rPr>
        <w:t xml:space="preserve"> i</w:t>
      </w:r>
      <w:r w:rsidR="0002379A" w:rsidRPr="00EB605F">
        <w:rPr>
          <w:rFonts w:asciiTheme="majorHAnsi" w:hAnsiTheme="majorHAnsi"/>
          <w:sz w:val="24"/>
          <w:szCs w:val="24"/>
        </w:rPr>
        <w:t xml:space="preserve">n the form of conversation with one or more prospective customers.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Sales promotion</w:t>
      </w:r>
    </w:p>
    <w:p w:rsidR="00096C39" w:rsidRPr="00EB605F" w:rsidRDefault="0002379A" w:rsidP="00096C39">
      <w:pPr>
        <w:jc w:val="both"/>
        <w:rPr>
          <w:rFonts w:asciiTheme="majorHAnsi" w:hAnsiTheme="majorHAnsi"/>
          <w:sz w:val="24"/>
          <w:szCs w:val="24"/>
        </w:rPr>
      </w:pPr>
      <w:r w:rsidRPr="00EB605F">
        <w:rPr>
          <w:rFonts w:asciiTheme="majorHAnsi" w:hAnsiTheme="majorHAnsi"/>
          <w:sz w:val="24"/>
          <w:szCs w:val="24"/>
        </w:rPr>
        <w:t xml:space="preserve">Sales promotion relates to short–term incentives or activities that encourage the purchase or sale of a product or service. </w:t>
      </w:r>
    </w:p>
    <w:p w:rsidR="0002379A" w:rsidRPr="00096C39" w:rsidRDefault="00096C39" w:rsidP="0051403D">
      <w:pPr>
        <w:jc w:val="both"/>
        <w:rPr>
          <w:rFonts w:asciiTheme="majorHAnsi" w:hAnsiTheme="majorHAnsi"/>
          <w:b/>
          <w:sz w:val="24"/>
          <w:szCs w:val="24"/>
        </w:rPr>
      </w:pPr>
      <w:r w:rsidRPr="00096C39">
        <w:rPr>
          <w:rFonts w:asciiTheme="majorHAnsi" w:hAnsiTheme="majorHAnsi"/>
          <w:b/>
          <w:sz w:val="24"/>
          <w:szCs w:val="24"/>
        </w:rPr>
        <w:t xml:space="preserve">Types of </w:t>
      </w:r>
      <w:r w:rsidR="0002379A" w:rsidRPr="00096C39">
        <w:rPr>
          <w:rFonts w:asciiTheme="majorHAnsi" w:hAnsiTheme="majorHAnsi"/>
          <w:b/>
          <w:sz w:val="24"/>
          <w:szCs w:val="24"/>
        </w:rPr>
        <w:t>sales promotion activities:</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Consumer promotions</w:t>
      </w:r>
      <w:r w:rsidR="00096C39" w:rsidRPr="00603C97">
        <w:rPr>
          <w:rFonts w:asciiTheme="majorHAnsi" w:hAnsiTheme="majorHAnsi"/>
          <w:sz w:val="24"/>
          <w:szCs w:val="24"/>
        </w:rPr>
        <w:t>such as p</w:t>
      </w:r>
      <w:r w:rsidRPr="00603C97">
        <w:rPr>
          <w:rFonts w:asciiTheme="majorHAnsi" w:hAnsiTheme="majorHAnsi"/>
          <w:sz w:val="24"/>
          <w:szCs w:val="24"/>
        </w:rPr>
        <w:t>oint</w:t>
      </w:r>
      <w:r w:rsidRPr="00EB605F">
        <w:rPr>
          <w:rFonts w:asciiTheme="majorHAnsi" w:hAnsiTheme="majorHAnsi"/>
          <w:sz w:val="24"/>
          <w:szCs w:val="24"/>
        </w:rPr>
        <w:t xml:space="preserve"> of purchase display material</w:t>
      </w:r>
      <w:r w:rsidR="00096C39">
        <w:rPr>
          <w:rFonts w:asciiTheme="majorHAnsi" w:hAnsiTheme="majorHAnsi"/>
          <w:sz w:val="24"/>
          <w:szCs w:val="24"/>
        </w:rPr>
        <w:t xml:space="preserve">; </w:t>
      </w:r>
      <w:r w:rsidRPr="00EB605F">
        <w:rPr>
          <w:rFonts w:asciiTheme="majorHAnsi" w:hAnsiTheme="majorHAnsi"/>
          <w:sz w:val="24"/>
          <w:szCs w:val="24"/>
        </w:rPr>
        <w:t>In-store demonstrations, sam</w:t>
      </w:r>
      <w:r w:rsidR="00096C39">
        <w:rPr>
          <w:rFonts w:asciiTheme="majorHAnsi" w:hAnsiTheme="majorHAnsi"/>
          <w:sz w:val="24"/>
          <w:szCs w:val="24"/>
        </w:rPr>
        <w:t xml:space="preserve">plings; </w:t>
      </w:r>
      <w:r w:rsidRPr="00EB605F">
        <w:rPr>
          <w:rFonts w:asciiTheme="majorHAnsi" w:hAnsiTheme="majorHAnsi"/>
          <w:sz w:val="24"/>
          <w:szCs w:val="24"/>
        </w:rPr>
        <w:t>Competitions, coupons, games</w:t>
      </w:r>
      <w:r w:rsidR="00096C39">
        <w:rPr>
          <w:rFonts w:asciiTheme="majorHAnsi" w:hAnsiTheme="majorHAnsi"/>
          <w:sz w:val="24"/>
          <w:szCs w:val="24"/>
        </w:rPr>
        <w:t xml:space="preserve">; </w:t>
      </w:r>
      <w:r w:rsidRPr="00EB605F">
        <w:rPr>
          <w:rFonts w:asciiTheme="majorHAnsi" w:hAnsiTheme="majorHAnsi"/>
          <w:sz w:val="24"/>
          <w:szCs w:val="24"/>
        </w:rPr>
        <w:t>On-pack offers, multi-packs and bonuses</w:t>
      </w:r>
      <w:r w:rsidR="00096C39">
        <w:rPr>
          <w:rFonts w:asciiTheme="majorHAnsi" w:hAnsiTheme="majorHAnsi"/>
          <w:sz w:val="24"/>
          <w:szCs w:val="24"/>
        </w:rPr>
        <w:t xml:space="preserve">; </w:t>
      </w:r>
      <w:r w:rsidRPr="00EB605F">
        <w:rPr>
          <w:rFonts w:asciiTheme="majorHAnsi" w:hAnsiTheme="majorHAnsi"/>
          <w:sz w:val="24"/>
          <w:szCs w:val="24"/>
        </w:rPr>
        <w:t>Loyalty reward programmes</w:t>
      </w:r>
    </w:p>
    <w:p w:rsidR="0002379A" w:rsidRPr="00EB605F" w:rsidRDefault="0002379A" w:rsidP="0051403D">
      <w:pPr>
        <w:jc w:val="both"/>
        <w:rPr>
          <w:rFonts w:asciiTheme="majorHAnsi" w:hAnsiTheme="majorHAnsi"/>
          <w:sz w:val="24"/>
          <w:szCs w:val="24"/>
        </w:rPr>
      </w:pPr>
      <w:r w:rsidRPr="00096C39">
        <w:rPr>
          <w:rFonts w:asciiTheme="majorHAnsi" w:hAnsiTheme="majorHAnsi"/>
          <w:b/>
          <w:sz w:val="24"/>
          <w:szCs w:val="24"/>
        </w:rPr>
        <w:t>Business promotions</w:t>
      </w:r>
      <w:r w:rsidR="00096C39">
        <w:rPr>
          <w:rFonts w:asciiTheme="majorHAnsi" w:hAnsiTheme="majorHAnsi"/>
          <w:sz w:val="24"/>
          <w:szCs w:val="24"/>
        </w:rPr>
        <w:t xml:space="preserve">such as </w:t>
      </w:r>
      <w:r w:rsidRPr="00EB605F">
        <w:rPr>
          <w:rFonts w:asciiTheme="majorHAnsi" w:hAnsiTheme="majorHAnsi"/>
          <w:sz w:val="24"/>
          <w:szCs w:val="24"/>
        </w:rPr>
        <w:t>Seminars and workshops</w:t>
      </w:r>
      <w:r w:rsidR="00096C39">
        <w:rPr>
          <w:rFonts w:asciiTheme="majorHAnsi" w:hAnsiTheme="majorHAnsi"/>
          <w:sz w:val="24"/>
          <w:szCs w:val="24"/>
        </w:rPr>
        <w:t xml:space="preserve">; </w:t>
      </w:r>
      <w:r w:rsidRPr="00EB605F">
        <w:rPr>
          <w:rFonts w:asciiTheme="majorHAnsi" w:hAnsiTheme="majorHAnsi"/>
          <w:sz w:val="24"/>
          <w:szCs w:val="24"/>
        </w:rPr>
        <w:t>Conference presentations</w:t>
      </w:r>
      <w:r w:rsidR="00096C39">
        <w:rPr>
          <w:rFonts w:asciiTheme="majorHAnsi" w:hAnsiTheme="majorHAnsi"/>
          <w:sz w:val="24"/>
          <w:szCs w:val="24"/>
        </w:rPr>
        <w:t xml:space="preserve">; </w:t>
      </w:r>
      <w:r w:rsidRPr="00EB605F">
        <w:rPr>
          <w:rFonts w:asciiTheme="majorHAnsi" w:hAnsiTheme="majorHAnsi"/>
          <w:sz w:val="24"/>
          <w:szCs w:val="24"/>
        </w:rPr>
        <w:t>Trade show displays</w:t>
      </w:r>
      <w:r w:rsidR="00096C39">
        <w:rPr>
          <w:rFonts w:asciiTheme="majorHAnsi" w:hAnsiTheme="majorHAnsi"/>
          <w:sz w:val="24"/>
          <w:szCs w:val="24"/>
        </w:rPr>
        <w:t xml:space="preserve">; </w:t>
      </w:r>
      <w:r w:rsidRPr="00EB605F">
        <w:rPr>
          <w:rFonts w:asciiTheme="majorHAnsi" w:hAnsiTheme="majorHAnsi"/>
          <w:sz w:val="24"/>
          <w:szCs w:val="24"/>
        </w:rPr>
        <w:t>Telemarketing and direct mail campaigns</w:t>
      </w:r>
      <w:r w:rsidR="00096C39">
        <w:rPr>
          <w:rFonts w:asciiTheme="majorHAnsi" w:hAnsiTheme="majorHAnsi"/>
          <w:sz w:val="24"/>
          <w:szCs w:val="24"/>
        </w:rPr>
        <w:t xml:space="preserve">; </w:t>
      </w:r>
      <w:r w:rsidRPr="00EB605F">
        <w:rPr>
          <w:rFonts w:asciiTheme="majorHAnsi" w:hAnsiTheme="majorHAnsi"/>
          <w:sz w:val="24"/>
          <w:szCs w:val="24"/>
        </w:rPr>
        <w:t>Newsletters</w:t>
      </w:r>
      <w:r w:rsidR="00096C39">
        <w:rPr>
          <w:rFonts w:asciiTheme="majorHAnsi" w:hAnsiTheme="majorHAnsi"/>
          <w:sz w:val="24"/>
          <w:szCs w:val="24"/>
        </w:rPr>
        <w:t xml:space="preserve">; </w:t>
      </w:r>
      <w:r w:rsidRPr="00EB605F">
        <w:rPr>
          <w:rFonts w:asciiTheme="majorHAnsi" w:hAnsiTheme="majorHAnsi"/>
          <w:sz w:val="24"/>
          <w:szCs w:val="24"/>
        </w:rPr>
        <w:t>Event sponsorship</w:t>
      </w:r>
    </w:p>
    <w:p w:rsidR="0002379A" w:rsidRPr="00EB605F" w:rsidRDefault="0002379A" w:rsidP="0051403D">
      <w:pPr>
        <w:jc w:val="both"/>
        <w:rPr>
          <w:rFonts w:asciiTheme="majorHAnsi" w:hAnsiTheme="majorHAnsi"/>
          <w:sz w:val="24"/>
          <w:szCs w:val="24"/>
        </w:rPr>
      </w:pPr>
      <w:r w:rsidRPr="00096C39">
        <w:rPr>
          <w:rFonts w:asciiTheme="majorHAnsi" w:hAnsiTheme="majorHAnsi"/>
          <w:b/>
          <w:sz w:val="24"/>
          <w:szCs w:val="24"/>
        </w:rPr>
        <w:t>Trade promotions</w:t>
      </w:r>
      <w:r w:rsidR="00096C39">
        <w:rPr>
          <w:rFonts w:asciiTheme="majorHAnsi" w:hAnsiTheme="majorHAnsi"/>
          <w:sz w:val="24"/>
          <w:szCs w:val="24"/>
        </w:rPr>
        <w:t xml:space="preserve">such as </w:t>
      </w:r>
      <w:r w:rsidRPr="00EB605F">
        <w:rPr>
          <w:rFonts w:asciiTheme="majorHAnsi" w:hAnsiTheme="majorHAnsi"/>
          <w:sz w:val="24"/>
          <w:szCs w:val="24"/>
        </w:rPr>
        <w:t>Reward incentives</w:t>
      </w:r>
      <w:r w:rsidR="00096C39">
        <w:rPr>
          <w:rFonts w:asciiTheme="majorHAnsi" w:hAnsiTheme="majorHAnsi"/>
          <w:sz w:val="24"/>
          <w:szCs w:val="24"/>
        </w:rPr>
        <w:t>; Co</w:t>
      </w:r>
      <w:r w:rsidRPr="00EB605F">
        <w:rPr>
          <w:rFonts w:asciiTheme="majorHAnsi" w:hAnsiTheme="majorHAnsi"/>
          <w:sz w:val="24"/>
          <w:szCs w:val="24"/>
        </w:rPr>
        <w:t>mpetitions</w:t>
      </w:r>
      <w:r w:rsidR="00096C39">
        <w:rPr>
          <w:rFonts w:asciiTheme="majorHAnsi" w:hAnsiTheme="majorHAnsi"/>
          <w:sz w:val="24"/>
          <w:szCs w:val="24"/>
        </w:rPr>
        <w:t xml:space="preserve">; </w:t>
      </w:r>
      <w:r w:rsidRPr="00EB605F">
        <w:rPr>
          <w:rFonts w:asciiTheme="majorHAnsi" w:hAnsiTheme="majorHAnsi"/>
          <w:sz w:val="24"/>
          <w:szCs w:val="24"/>
        </w:rPr>
        <w:t>Corporate entertainment</w:t>
      </w:r>
      <w:r w:rsidR="00096C39">
        <w:rPr>
          <w:rFonts w:asciiTheme="majorHAnsi" w:hAnsiTheme="majorHAnsi"/>
          <w:sz w:val="24"/>
          <w:szCs w:val="24"/>
        </w:rPr>
        <w:t xml:space="preserve">; </w:t>
      </w:r>
      <w:r w:rsidRPr="00EB605F">
        <w:rPr>
          <w:rFonts w:asciiTheme="majorHAnsi" w:hAnsiTheme="majorHAnsi"/>
          <w:sz w:val="24"/>
          <w:szCs w:val="24"/>
        </w:rPr>
        <w:t>Bonus stock</w:t>
      </w:r>
    </w:p>
    <w:p w:rsidR="0002379A" w:rsidRPr="00EB605F" w:rsidRDefault="0002379A" w:rsidP="0051403D">
      <w:pPr>
        <w:jc w:val="both"/>
        <w:rPr>
          <w:rFonts w:asciiTheme="majorHAnsi" w:hAnsiTheme="majorHAnsi"/>
          <w:sz w:val="24"/>
          <w:szCs w:val="24"/>
        </w:rPr>
      </w:pPr>
      <w:r w:rsidRPr="00EB605F">
        <w:rPr>
          <w:rFonts w:asciiTheme="majorHAnsi" w:hAnsiTheme="majorHAnsi"/>
          <w:b/>
          <w:sz w:val="24"/>
          <w:szCs w:val="24"/>
        </w:rPr>
        <w:t>Sales force promotions</w:t>
      </w:r>
      <w:r w:rsidR="00096C39" w:rsidRPr="00096C39">
        <w:rPr>
          <w:rFonts w:asciiTheme="majorHAnsi" w:hAnsiTheme="majorHAnsi"/>
          <w:sz w:val="24"/>
          <w:szCs w:val="24"/>
        </w:rPr>
        <w:t>such as</w:t>
      </w:r>
      <w:r w:rsidRPr="00EB605F">
        <w:rPr>
          <w:rFonts w:asciiTheme="majorHAnsi" w:hAnsiTheme="majorHAnsi"/>
          <w:sz w:val="24"/>
          <w:szCs w:val="24"/>
        </w:rPr>
        <w:t>Commissions</w:t>
      </w:r>
      <w:r w:rsidR="00096C39">
        <w:rPr>
          <w:rFonts w:asciiTheme="majorHAnsi" w:hAnsiTheme="majorHAnsi"/>
          <w:sz w:val="24"/>
          <w:szCs w:val="24"/>
        </w:rPr>
        <w:t xml:space="preserve">; </w:t>
      </w:r>
      <w:r w:rsidRPr="00EB605F">
        <w:rPr>
          <w:rFonts w:asciiTheme="majorHAnsi" w:hAnsiTheme="majorHAnsi"/>
          <w:sz w:val="24"/>
          <w:szCs w:val="24"/>
        </w:rPr>
        <w:t>Sales competitions with prizes or awards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4.</w:t>
      </w:r>
      <w:r w:rsidRPr="00EB605F">
        <w:rPr>
          <w:rFonts w:asciiTheme="majorHAnsi" w:hAnsiTheme="majorHAnsi"/>
          <w:sz w:val="24"/>
          <w:szCs w:val="24"/>
        </w:rPr>
        <w:tab/>
      </w:r>
      <w:r w:rsidRPr="00EB605F">
        <w:rPr>
          <w:rFonts w:asciiTheme="majorHAnsi" w:hAnsiTheme="majorHAnsi"/>
          <w:b/>
          <w:sz w:val="24"/>
          <w:szCs w:val="24"/>
        </w:rPr>
        <w:t>Public relations</w:t>
      </w:r>
    </w:p>
    <w:p w:rsidR="0002379A" w:rsidRPr="00EB605F" w:rsidRDefault="002E1619" w:rsidP="0051403D">
      <w:pPr>
        <w:jc w:val="both"/>
        <w:rPr>
          <w:rFonts w:asciiTheme="majorHAnsi" w:hAnsiTheme="majorHAnsi"/>
          <w:sz w:val="24"/>
          <w:szCs w:val="24"/>
        </w:rPr>
      </w:pPr>
      <w:r>
        <w:rPr>
          <w:rFonts w:asciiTheme="majorHAnsi" w:hAnsiTheme="majorHAnsi"/>
          <w:sz w:val="24"/>
          <w:szCs w:val="24"/>
        </w:rPr>
        <w:t xml:space="preserve">It refers to </w:t>
      </w:r>
      <w:r w:rsidR="0002379A" w:rsidRPr="00EB605F">
        <w:rPr>
          <w:rFonts w:asciiTheme="majorHAnsi" w:hAnsiTheme="majorHAnsi"/>
          <w:sz w:val="24"/>
          <w:szCs w:val="24"/>
        </w:rPr>
        <w:t xml:space="preserve">building good </w:t>
      </w:r>
      <w:r w:rsidRPr="00EB605F">
        <w:rPr>
          <w:rFonts w:asciiTheme="majorHAnsi" w:hAnsiTheme="majorHAnsi"/>
          <w:sz w:val="24"/>
          <w:szCs w:val="24"/>
        </w:rPr>
        <w:t>relationships</w:t>
      </w:r>
      <w:r>
        <w:rPr>
          <w:rFonts w:asciiTheme="majorHAnsi" w:hAnsiTheme="majorHAnsi"/>
          <w:sz w:val="24"/>
          <w:szCs w:val="24"/>
        </w:rPr>
        <w:t xml:space="preserve"> with the stakeholders</w:t>
      </w:r>
      <w:r w:rsidR="0002379A" w:rsidRPr="00EB605F">
        <w:rPr>
          <w:rFonts w:asciiTheme="majorHAnsi" w:hAnsiTheme="majorHAnsi"/>
          <w:sz w:val="24"/>
          <w:szCs w:val="24"/>
        </w:rPr>
        <w:t xml:space="preserve"> of the business by obtaining favourable publicity, building a good corporate image and handling or heading off unfavourable rumours, stories and events.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By </w:t>
      </w:r>
      <w:r w:rsidR="002E1619">
        <w:rPr>
          <w:rFonts w:asciiTheme="majorHAnsi" w:hAnsiTheme="majorHAnsi"/>
          <w:sz w:val="24"/>
          <w:szCs w:val="24"/>
        </w:rPr>
        <w:t xml:space="preserve">maintaining good public relations, you can </w:t>
      </w:r>
      <w:r w:rsidRPr="00EB605F">
        <w:rPr>
          <w:rFonts w:asciiTheme="majorHAnsi" w:hAnsiTheme="majorHAnsi"/>
          <w:sz w:val="24"/>
          <w:szCs w:val="24"/>
        </w:rPr>
        <w:t>generate positive word of mouth and referrals from satisfied customers.</w:t>
      </w:r>
    </w:p>
    <w:p w:rsidR="002E1619" w:rsidRPr="002E1619" w:rsidRDefault="002E1619" w:rsidP="0051403D">
      <w:pPr>
        <w:jc w:val="both"/>
        <w:rPr>
          <w:rFonts w:asciiTheme="majorHAnsi" w:hAnsiTheme="majorHAnsi"/>
          <w:b/>
          <w:sz w:val="24"/>
          <w:szCs w:val="24"/>
        </w:rPr>
      </w:pPr>
      <w:r w:rsidRPr="002E1619">
        <w:rPr>
          <w:rFonts w:asciiTheme="majorHAnsi" w:hAnsiTheme="majorHAnsi"/>
          <w:b/>
          <w:sz w:val="24"/>
          <w:szCs w:val="24"/>
        </w:rPr>
        <w:t>NEGOTIATION</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Negotiation is a process where two or more parties with different needs and goals discuss an issue to find a mutually acceptable solution. In business, negotiation skills are important in both informal day-to-day interactions and formal transactions such as negotiating conditions of sale, lease, service delivery, and other legal contracts.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Good negotiations </w:t>
      </w:r>
      <w:r w:rsidR="00476AF2">
        <w:rPr>
          <w:rFonts w:asciiTheme="majorHAnsi" w:hAnsiTheme="majorHAnsi"/>
          <w:sz w:val="24"/>
          <w:szCs w:val="24"/>
        </w:rPr>
        <w:t xml:space="preserve">will contribute significantly to the </w:t>
      </w:r>
      <w:r w:rsidRPr="00EB605F">
        <w:rPr>
          <w:rFonts w:asciiTheme="majorHAnsi" w:hAnsiTheme="majorHAnsi"/>
          <w:sz w:val="24"/>
          <w:szCs w:val="24"/>
        </w:rPr>
        <w:t>success</w:t>
      </w:r>
      <w:r w:rsidR="00476AF2">
        <w:rPr>
          <w:rFonts w:asciiTheme="majorHAnsi" w:hAnsiTheme="majorHAnsi"/>
          <w:sz w:val="24"/>
          <w:szCs w:val="24"/>
        </w:rPr>
        <w:t xml:space="preserve"> of your enterprise because they: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help in building better relationships</w:t>
      </w:r>
    </w:p>
    <w:p w:rsidR="00476AF2"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 xml:space="preserve">deliver </w:t>
      </w:r>
      <w:r w:rsidR="00476AF2" w:rsidRPr="00EB605F">
        <w:rPr>
          <w:rFonts w:asciiTheme="majorHAnsi" w:hAnsiTheme="majorHAnsi"/>
          <w:sz w:val="24"/>
          <w:szCs w:val="24"/>
        </w:rPr>
        <w:t>long-term</w:t>
      </w:r>
      <w:r w:rsidRPr="00EB605F">
        <w:rPr>
          <w:rFonts w:asciiTheme="majorHAnsi" w:hAnsiTheme="majorHAnsi"/>
          <w:sz w:val="24"/>
          <w:szCs w:val="24"/>
        </w:rPr>
        <w:t xml:space="preserve">, quality solutions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w:t>
      </w:r>
      <w:r w:rsidRPr="00EB605F">
        <w:rPr>
          <w:rFonts w:asciiTheme="majorHAnsi" w:hAnsiTheme="majorHAnsi"/>
          <w:sz w:val="24"/>
          <w:szCs w:val="24"/>
        </w:rPr>
        <w:tab/>
        <w:t>help in avoidin</w:t>
      </w:r>
      <w:r w:rsidR="00476AF2">
        <w:rPr>
          <w:rFonts w:asciiTheme="majorHAnsi" w:hAnsiTheme="majorHAnsi"/>
          <w:sz w:val="24"/>
          <w:szCs w:val="24"/>
        </w:rPr>
        <w:t>g future problems and conflicts</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lastRenderedPageBreak/>
        <w:t>C</w:t>
      </w:r>
      <w:r w:rsidR="006A08E4">
        <w:rPr>
          <w:rFonts w:asciiTheme="majorHAnsi" w:hAnsiTheme="majorHAnsi"/>
          <w:b/>
          <w:sz w:val="24"/>
          <w:szCs w:val="24"/>
        </w:rPr>
        <w:t xml:space="preserve">USTOMER RELATIONSHIP MANAGEMENT </w:t>
      </w:r>
      <w:r w:rsidR="00092925">
        <w:rPr>
          <w:rFonts w:asciiTheme="majorHAnsi" w:hAnsiTheme="majorHAnsi"/>
          <w:b/>
          <w:sz w:val="24"/>
          <w:szCs w:val="24"/>
        </w:rPr>
        <w:t>(CRM)</w:t>
      </w:r>
    </w:p>
    <w:p w:rsidR="0002379A" w:rsidRPr="00EB605F" w:rsidRDefault="00092925" w:rsidP="0051403D">
      <w:pPr>
        <w:jc w:val="both"/>
        <w:rPr>
          <w:rFonts w:asciiTheme="majorHAnsi" w:hAnsiTheme="majorHAnsi"/>
          <w:sz w:val="24"/>
          <w:szCs w:val="24"/>
        </w:rPr>
      </w:pPr>
      <w:r>
        <w:rPr>
          <w:rFonts w:asciiTheme="majorHAnsi" w:hAnsiTheme="majorHAnsi"/>
          <w:sz w:val="24"/>
          <w:szCs w:val="24"/>
        </w:rPr>
        <w:t>CRM includes</w:t>
      </w:r>
      <w:r w:rsidR="0002379A" w:rsidRPr="00EB605F">
        <w:rPr>
          <w:rFonts w:asciiTheme="majorHAnsi" w:hAnsiTheme="majorHAnsi"/>
          <w:sz w:val="24"/>
          <w:szCs w:val="24"/>
        </w:rPr>
        <w:t xml:space="preserve"> all </w:t>
      </w:r>
      <w:r>
        <w:rPr>
          <w:rFonts w:asciiTheme="majorHAnsi" w:hAnsiTheme="majorHAnsi"/>
          <w:sz w:val="24"/>
          <w:szCs w:val="24"/>
        </w:rPr>
        <w:t xml:space="preserve">the elements of your enterprise’s </w:t>
      </w:r>
      <w:r w:rsidR="0002379A" w:rsidRPr="00EB605F">
        <w:rPr>
          <w:rFonts w:asciiTheme="majorHAnsi" w:hAnsiTheme="majorHAnsi"/>
          <w:sz w:val="24"/>
          <w:szCs w:val="24"/>
        </w:rPr>
        <w:t xml:space="preserve">interaction with </w:t>
      </w:r>
      <w:r>
        <w:rPr>
          <w:rFonts w:asciiTheme="majorHAnsi" w:hAnsiTheme="majorHAnsi"/>
          <w:sz w:val="24"/>
          <w:szCs w:val="24"/>
        </w:rPr>
        <w:t>the</w:t>
      </w:r>
      <w:r w:rsidR="0002379A" w:rsidRPr="00EB605F">
        <w:rPr>
          <w:rFonts w:asciiTheme="majorHAnsi" w:hAnsiTheme="majorHAnsi"/>
          <w:sz w:val="24"/>
          <w:szCs w:val="24"/>
        </w:rPr>
        <w:t xml:space="preserve"> customer</w:t>
      </w:r>
      <w:r>
        <w:rPr>
          <w:rFonts w:asciiTheme="majorHAnsi" w:hAnsiTheme="majorHAnsi"/>
          <w:sz w:val="24"/>
          <w:szCs w:val="24"/>
        </w:rPr>
        <w:t>s</w:t>
      </w:r>
      <w:r w:rsidR="0002379A" w:rsidRPr="00EB605F">
        <w:rPr>
          <w:rFonts w:asciiTheme="majorHAnsi" w:hAnsiTheme="majorHAnsi"/>
          <w:sz w:val="24"/>
          <w:szCs w:val="24"/>
        </w:rPr>
        <w:t>, whether it is sales or service-related. It is the process of carefully managing detailed information about individual customers in order to manage loyalty.</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CRM is a strategy that enables businesses to:</w:t>
      </w:r>
    </w:p>
    <w:p w:rsidR="0002379A" w:rsidRPr="00092925" w:rsidRDefault="0002379A" w:rsidP="00A340CD">
      <w:pPr>
        <w:pStyle w:val="ListParagraph"/>
        <w:numPr>
          <w:ilvl w:val="0"/>
          <w:numId w:val="1"/>
        </w:numPr>
        <w:jc w:val="both"/>
        <w:rPr>
          <w:rFonts w:asciiTheme="majorHAnsi" w:hAnsiTheme="majorHAnsi"/>
          <w:sz w:val="24"/>
          <w:szCs w:val="24"/>
        </w:rPr>
      </w:pPr>
      <w:r w:rsidRPr="00092925">
        <w:rPr>
          <w:rFonts w:asciiTheme="majorHAnsi" w:hAnsiTheme="majorHAnsi"/>
          <w:sz w:val="24"/>
          <w:szCs w:val="24"/>
        </w:rPr>
        <w:t>understand the customer</w:t>
      </w:r>
    </w:p>
    <w:p w:rsidR="0002379A" w:rsidRPr="00092925" w:rsidRDefault="0002379A" w:rsidP="00A340CD">
      <w:pPr>
        <w:pStyle w:val="ListParagraph"/>
        <w:numPr>
          <w:ilvl w:val="0"/>
          <w:numId w:val="1"/>
        </w:numPr>
        <w:jc w:val="both"/>
        <w:rPr>
          <w:rFonts w:asciiTheme="majorHAnsi" w:hAnsiTheme="majorHAnsi"/>
          <w:sz w:val="24"/>
          <w:szCs w:val="24"/>
        </w:rPr>
      </w:pPr>
      <w:r w:rsidRPr="00092925">
        <w:rPr>
          <w:rFonts w:asciiTheme="majorHAnsi" w:hAnsiTheme="majorHAnsi"/>
          <w:sz w:val="24"/>
          <w:szCs w:val="24"/>
        </w:rPr>
        <w:t>retain customers through better customer experience</w:t>
      </w:r>
    </w:p>
    <w:p w:rsidR="0002379A" w:rsidRPr="00092925" w:rsidRDefault="0002379A" w:rsidP="00A340CD">
      <w:pPr>
        <w:pStyle w:val="ListParagraph"/>
        <w:numPr>
          <w:ilvl w:val="0"/>
          <w:numId w:val="1"/>
        </w:numPr>
        <w:jc w:val="both"/>
        <w:rPr>
          <w:rFonts w:asciiTheme="majorHAnsi" w:hAnsiTheme="majorHAnsi"/>
          <w:sz w:val="24"/>
          <w:szCs w:val="24"/>
        </w:rPr>
      </w:pPr>
      <w:r w:rsidRPr="00092925">
        <w:rPr>
          <w:rFonts w:asciiTheme="majorHAnsi" w:hAnsiTheme="majorHAnsi"/>
          <w:sz w:val="24"/>
          <w:szCs w:val="24"/>
        </w:rPr>
        <w:t>attract new customer</w:t>
      </w:r>
      <w:r w:rsidR="00092925">
        <w:rPr>
          <w:rFonts w:asciiTheme="majorHAnsi" w:hAnsiTheme="majorHAnsi"/>
          <w:sz w:val="24"/>
          <w:szCs w:val="24"/>
        </w:rPr>
        <w:t>s</w:t>
      </w:r>
    </w:p>
    <w:p w:rsidR="0002379A" w:rsidRPr="00092925" w:rsidRDefault="0002379A" w:rsidP="00A340CD">
      <w:pPr>
        <w:pStyle w:val="ListParagraph"/>
        <w:numPr>
          <w:ilvl w:val="0"/>
          <w:numId w:val="1"/>
        </w:numPr>
        <w:jc w:val="both"/>
        <w:rPr>
          <w:rFonts w:asciiTheme="majorHAnsi" w:hAnsiTheme="majorHAnsi"/>
          <w:sz w:val="24"/>
          <w:szCs w:val="24"/>
        </w:rPr>
      </w:pPr>
      <w:r w:rsidRPr="00092925">
        <w:rPr>
          <w:rFonts w:asciiTheme="majorHAnsi" w:hAnsiTheme="majorHAnsi"/>
          <w:sz w:val="24"/>
          <w:szCs w:val="24"/>
        </w:rPr>
        <w:t>increase profitability</w:t>
      </w:r>
    </w:p>
    <w:p w:rsidR="0002379A" w:rsidRPr="00092925" w:rsidRDefault="0002379A" w:rsidP="00A340CD">
      <w:pPr>
        <w:pStyle w:val="ListParagraph"/>
        <w:numPr>
          <w:ilvl w:val="0"/>
          <w:numId w:val="1"/>
        </w:numPr>
        <w:jc w:val="both"/>
        <w:rPr>
          <w:rFonts w:asciiTheme="majorHAnsi" w:hAnsiTheme="majorHAnsi"/>
          <w:sz w:val="24"/>
          <w:szCs w:val="24"/>
        </w:rPr>
      </w:pPr>
      <w:r w:rsidRPr="00092925">
        <w:rPr>
          <w:rFonts w:asciiTheme="majorHAnsi" w:hAnsiTheme="majorHAnsi"/>
          <w:sz w:val="24"/>
          <w:szCs w:val="24"/>
        </w:rPr>
        <w:t>decrease customer management costs</w:t>
      </w:r>
    </w:p>
    <w:p w:rsidR="0002379A" w:rsidRPr="00EB605F" w:rsidRDefault="0002379A" w:rsidP="0051403D">
      <w:pPr>
        <w:jc w:val="both"/>
        <w:rPr>
          <w:rFonts w:asciiTheme="majorHAnsi" w:hAnsiTheme="majorHAnsi"/>
          <w:b/>
          <w:sz w:val="24"/>
          <w:szCs w:val="24"/>
        </w:rPr>
      </w:pPr>
      <w:r w:rsidRPr="00EB605F">
        <w:rPr>
          <w:rFonts w:asciiTheme="majorHAnsi" w:hAnsiTheme="majorHAnsi"/>
          <w:b/>
          <w:sz w:val="24"/>
          <w:szCs w:val="24"/>
        </w:rPr>
        <w:t>How CRM is used today</w:t>
      </w:r>
    </w:p>
    <w:p w:rsidR="00AA24B7" w:rsidRDefault="0002379A" w:rsidP="0051403D">
      <w:pPr>
        <w:jc w:val="both"/>
        <w:rPr>
          <w:rFonts w:asciiTheme="majorHAnsi" w:hAnsiTheme="majorHAnsi"/>
          <w:sz w:val="24"/>
          <w:szCs w:val="24"/>
        </w:rPr>
      </w:pPr>
      <w:r w:rsidRPr="00EB605F">
        <w:rPr>
          <w:rFonts w:asciiTheme="majorHAnsi" w:hAnsiTheme="majorHAnsi"/>
          <w:sz w:val="24"/>
          <w:szCs w:val="24"/>
        </w:rPr>
        <w:t xml:space="preserve">Customer relationship management solutions </w:t>
      </w:r>
      <w:r w:rsidR="00AA24B7">
        <w:rPr>
          <w:rFonts w:asciiTheme="majorHAnsi" w:hAnsiTheme="majorHAnsi"/>
          <w:sz w:val="24"/>
          <w:szCs w:val="24"/>
        </w:rPr>
        <w:t xml:space="preserve">may help you to customize products, services, programs, messages and media as per each of your valued customer. It helps the enterprises to </w:t>
      </w:r>
      <w:r w:rsidRPr="00EB605F">
        <w:rPr>
          <w:rFonts w:asciiTheme="majorHAnsi" w:hAnsiTheme="majorHAnsi"/>
          <w:sz w:val="24"/>
          <w:szCs w:val="24"/>
        </w:rPr>
        <w:t xml:space="preserve">provide excellent real-time customer service through effective use of individual </w:t>
      </w:r>
      <w:r w:rsidR="00AA24B7">
        <w:rPr>
          <w:rFonts w:asciiTheme="majorHAnsi" w:hAnsiTheme="majorHAnsi"/>
          <w:sz w:val="24"/>
          <w:szCs w:val="24"/>
        </w:rPr>
        <w:t xml:space="preserve">customer </w:t>
      </w:r>
      <w:r w:rsidRPr="00EB605F">
        <w:rPr>
          <w:rFonts w:asciiTheme="majorHAnsi" w:hAnsiTheme="majorHAnsi"/>
          <w:sz w:val="24"/>
          <w:szCs w:val="24"/>
        </w:rPr>
        <w:t xml:space="preserve">information. </w:t>
      </w:r>
    </w:p>
    <w:p w:rsidR="0002379A" w:rsidRPr="00EB605F" w:rsidRDefault="00AA24B7" w:rsidP="0051403D">
      <w:pPr>
        <w:jc w:val="both"/>
        <w:rPr>
          <w:rFonts w:asciiTheme="majorHAnsi" w:hAnsiTheme="majorHAnsi"/>
          <w:b/>
          <w:sz w:val="24"/>
          <w:szCs w:val="24"/>
        </w:rPr>
      </w:pPr>
      <w:r>
        <w:rPr>
          <w:rFonts w:asciiTheme="majorHAnsi" w:hAnsiTheme="majorHAnsi"/>
          <w:b/>
          <w:sz w:val="24"/>
          <w:szCs w:val="24"/>
        </w:rPr>
        <w:t>Be</w:t>
      </w:r>
      <w:r w:rsidR="0002379A" w:rsidRPr="00EB605F">
        <w:rPr>
          <w:rFonts w:asciiTheme="majorHAnsi" w:hAnsiTheme="majorHAnsi"/>
          <w:b/>
          <w:sz w:val="24"/>
          <w:szCs w:val="24"/>
        </w:rPr>
        <w:t>nefits of CRM</w:t>
      </w:r>
    </w:p>
    <w:p w:rsidR="008F005E" w:rsidRDefault="008F005E" w:rsidP="00A340CD">
      <w:pPr>
        <w:pStyle w:val="ListParagraph"/>
        <w:numPr>
          <w:ilvl w:val="0"/>
          <w:numId w:val="23"/>
        </w:numPr>
        <w:jc w:val="both"/>
        <w:rPr>
          <w:rFonts w:asciiTheme="majorHAnsi" w:hAnsiTheme="majorHAnsi"/>
          <w:sz w:val="24"/>
          <w:szCs w:val="24"/>
        </w:rPr>
      </w:pPr>
      <w:r>
        <w:rPr>
          <w:rFonts w:asciiTheme="majorHAnsi" w:hAnsiTheme="majorHAnsi"/>
          <w:sz w:val="24"/>
          <w:szCs w:val="24"/>
        </w:rPr>
        <w:t xml:space="preserve">All </w:t>
      </w:r>
      <w:r w:rsidR="00FF408A">
        <w:rPr>
          <w:rFonts w:asciiTheme="majorHAnsi" w:hAnsiTheme="majorHAnsi"/>
          <w:sz w:val="24"/>
          <w:szCs w:val="24"/>
        </w:rPr>
        <w:t>y</w:t>
      </w:r>
      <w:r w:rsidR="0002379A" w:rsidRPr="008F005E">
        <w:rPr>
          <w:rFonts w:asciiTheme="majorHAnsi" w:hAnsiTheme="majorHAnsi"/>
          <w:sz w:val="24"/>
          <w:szCs w:val="24"/>
        </w:rPr>
        <w:t xml:space="preserve">our business data </w:t>
      </w:r>
      <w:r>
        <w:rPr>
          <w:rFonts w:asciiTheme="majorHAnsi" w:hAnsiTheme="majorHAnsi"/>
          <w:sz w:val="24"/>
          <w:szCs w:val="24"/>
        </w:rPr>
        <w:t xml:space="preserve">is </w:t>
      </w:r>
      <w:r w:rsidR="0002379A" w:rsidRPr="008F005E">
        <w:rPr>
          <w:rFonts w:asciiTheme="majorHAnsi" w:hAnsiTheme="majorHAnsi"/>
          <w:sz w:val="24"/>
          <w:szCs w:val="24"/>
        </w:rPr>
        <w:t>stored and accessed from a single location.</w:t>
      </w:r>
    </w:p>
    <w:p w:rsidR="008F005E" w:rsidRDefault="008F005E" w:rsidP="00A340CD">
      <w:pPr>
        <w:pStyle w:val="ListParagraph"/>
        <w:numPr>
          <w:ilvl w:val="0"/>
          <w:numId w:val="23"/>
        </w:numPr>
        <w:jc w:val="both"/>
        <w:rPr>
          <w:rFonts w:asciiTheme="majorHAnsi" w:hAnsiTheme="majorHAnsi"/>
          <w:sz w:val="24"/>
          <w:szCs w:val="24"/>
        </w:rPr>
      </w:pPr>
      <w:r w:rsidRPr="008F005E">
        <w:rPr>
          <w:rFonts w:asciiTheme="majorHAnsi" w:hAnsiTheme="majorHAnsi"/>
          <w:sz w:val="24"/>
          <w:szCs w:val="24"/>
        </w:rPr>
        <w:t xml:space="preserve">In-depth knowledge of </w:t>
      </w:r>
      <w:r w:rsidR="0002379A" w:rsidRPr="008F005E">
        <w:rPr>
          <w:rFonts w:asciiTheme="majorHAnsi" w:hAnsiTheme="majorHAnsi"/>
          <w:sz w:val="24"/>
          <w:szCs w:val="24"/>
        </w:rPr>
        <w:t>all customer information</w:t>
      </w:r>
    </w:p>
    <w:p w:rsidR="008F005E" w:rsidRDefault="008F005E" w:rsidP="00A340CD">
      <w:pPr>
        <w:pStyle w:val="ListParagraph"/>
        <w:numPr>
          <w:ilvl w:val="0"/>
          <w:numId w:val="23"/>
        </w:numPr>
        <w:jc w:val="both"/>
        <w:rPr>
          <w:rFonts w:asciiTheme="majorHAnsi" w:hAnsiTheme="majorHAnsi"/>
          <w:sz w:val="24"/>
          <w:szCs w:val="24"/>
        </w:rPr>
      </w:pPr>
      <w:r>
        <w:rPr>
          <w:rFonts w:asciiTheme="majorHAnsi" w:hAnsiTheme="majorHAnsi"/>
          <w:sz w:val="24"/>
          <w:szCs w:val="24"/>
        </w:rPr>
        <w:t>K</w:t>
      </w:r>
      <w:r w:rsidR="0002379A" w:rsidRPr="008F005E">
        <w:rPr>
          <w:rFonts w:asciiTheme="majorHAnsi" w:hAnsiTheme="majorHAnsi"/>
          <w:sz w:val="24"/>
          <w:szCs w:val="24"/>
        </w:rPr>
        <w:t xml:space="preserve">nowledge of </w:t>
      </w:r>
      <w:r>
        <w:rPr>
          <w:rFonts w:asciiTheme="majorHAnsi" w:hAnsiTheme="majorHAnsi"/>
          <w:sz w:val="24"/>
          <w:szCs w:val="24"/>
        </w:rPr>
        <w:t xml:space="preserve">needs and wants of </w:t>
      </w:r>
      <w:r w:rsidR="0002379A" w:rsidRPr="008F005E">
        <w:rPr>
          <w:rFonts w:asciiTheme="majorHAnsi" w:hAnsiTheme="majorHAnsi"/>
          <w:sz w:val="24"/>
          <w:szCs w:val="24"/>
        </w:rPr>
        <w:t xml:space="preserve">customers and the general market </w:t>
      </w:r>
    </w:p>
    <w:p w:rsidR="0002379A" w:rsidRPr="00EB605F" w:rsidRDefault="00B84A2A" w:rsidP="0051403D">
      <w:pPr>
        <w:jc w:val="both"/>
        <w:rPr>
          <w:rFonts w:asciiTheme="majorHAnsi" w:hAnsiTheme="majorHAnsi"/>
          <w:b/>
          <w:sz w:val="24"/>
          <w:szCs w:val="24"/>
        </w:rPr>
      </w:pPr>
      <w:r>
        <w:rPr>
          <w:rFonts w:asciiTheme="majorHAnsi" w:hAnsiTheme="majorHAnsi"/>
          <w:b/>
          <w:sz w:val="24"/>
          <w:szCs w:val="24"/>
        </w:rPr>
        <w:t>EMPLOYEE MANAGEMENT</w:t>
      </w:r>
    </w:p>
    <w:p w:rsidR="0078597E" w:rsidRDefault="0002379A" w:rsidP="0051403D">
      <w:pPr>
        <w:jc w:val="both"/>
        <w:rPr>
          <w:rFonts w:asciiTheme="majorHAnsi" w:hAnsiTheme="majorHAnsi"/>
          <w:sz w:val="24"/>
          <w:szCs w:val="24"/>
        </w:rPr>
      </w:pPr>
      <w:r w:rsidRPr="00EB605F">
        <w:rPr>
          <w:rFonts w:asciiTheme="majorHAnsi" w:hAnsiTheme="majorHAnsi"/>
          <w:sz w:val="24"/>
          <w:szCs w:val="24"/>
        </w:rPr>
        <w:t xml:space="preserve">Employee relationship management is a process that </w:t>
      </w:r>
      <w:r w:rsidR="0078404C">
        <w:rPr>
          <w:rFonts w:asciiTheme="majorHAnsi" w:hAnsiTheme="majorHAnsi"/>
          <w:sz w:val="24"/>
          <w:szCs w:val="24"/>
        </w:rPr>
        <w:t>you may</w:t>
      </w:r>
      <w:r w:rsidRPr="00EB605F">
        <w:rPr>
          <w:rFonts w:asciiTheme="majorHAnsi" w:hAnsiTheme="majorHAnsi"/>
          <w:sz w:val="24"/>
          <w:szCs w:val="24"/>
        </w:rPr>
        <w:t xml:space="preserve"> use to manage all interactions with employees</w:t>
      </w:r>
      <w:r w:rsidR="0078404C">
        <w:rPr>
          <w:rFonts w:asciiTheme="majorHAnsi" w:hAnsiTheme="majorHAnsi"/>
          <w:sz w:val="24"/>
          <w:szCs w:val="24"/>
        </w:rPr>
        <w:t xml:space="preserve"> effectively in order to </w:t>
      </w:r>
      <w:r w:rsidRPr="00EB605F">
        <w:rPr>
          <w:rFonts w:asciiTheme="majorHAnsi" w:hAnsiTheme="majorHAnsi"/>
          <w:sz w:val="24"/>
          <w:szCs w:val="24"/>
        </w:rPr>
        <w:t xml:space="preserve">achieve the goals of the organisation. </w:t>
      </w:r>
      <w:r w:rsidR="0078597E">
        <w:rPr>
          <w:rFonts w:asciiTheme="majorHAnsi" w:hAnsiTheme="majorHAnsi"/>
          <w:sz w:val="24"/>
          <w:szCs w:val="24"/>
        </w:rPr>
        <w:t xml:space="preserve">Even in a small enterprise, it is essential to build and nurture a team of people. An entrepreneur must build effective relationship with the team and all the team members must be aligned to the enterprise’s goal.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Factors which lead to effective employee relationship</w:t>
      </w:r>
      <w:r w:rsidR="0078597E">
        <w:rPr>
          <w:rFonts w:asciiTheme="majorHAnsi" w:hAnsiTheme="majorHAnsi"/>
          <w:sz w:val="24"/>
          <w:szCs w:val="24"/>
        </w:rPr>
        <w:t xml:space="preserve"> are listed below:</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sz w:val="24"/>
          <w:szCs w:val="24"/>
        </w:rPr>
        <w:tab/>
      </w:r>
      <w:r w:rsidRPr="00EB605F">
        <w:rPr>
          <w:rFonts w:asciiTheme="majorHAnsi" w:hAnsiTheme="majorHAnsi"/>
          <w:b/>
          <w:sz w:val="24"/>
          <w:szCs w:val="24"/>
        </w:rPr>
        <w:t>Identif</w:t>
      </w:r>
      <w:r w:rsidR="0078597E">
        <w:rPr>
          <w:rFonts w:asciiTheme="majorHAnsi" w:hAnsiTheme="majorHAnsi"/>
          <w:b/>
          <w:sz w:val="24"/>
          <w:szCs w:val="24"/>
        </w:rPr>
        <w:t xml:space="preserve">ication of </w:t>
      </w:r>
      <w:r w:rsidRPr="00EB605F">
        <w:rPr>
          <w:rFonts w:asciiTheme="majorHAnsi" w:hAnsiTheme="majorHAnsi"/>
          <w:b/>
          <w:sz w:val="24"/>
          <w:szCs w:val="24"/>
        </w:rPr>
        <w:t>objectives</w:t>
      </w:r>
      <w:r w:rsidR="0078597E">
        <w:rPr>
          <w:rFonts w:asciiTheme="majorHAnsi" w:hAnsiTheme="majorHAnsi"/>
          <w:b/>
          <w:sz w:val="24"/>
          <w:szCs w:val="24"/>
        </w:rPr>
        <w:t xml:space="preserve">: </w:t>
      </w:r>
      <w:r w:rsidR="00622523" w:rsidRPr="00BB409D">
        <w:rPr>
          <w:rFonts w:asciiTheme="majorHAnsi" w:hAnsiTheme="majorHAnsi"/>
          <w:sz w:val="24"/>
          <w:szCs w:val="24"/>
        </w:rPr>
        <w:t>I</w:t>
      </w:r>
      <w:r w:rsidRPr="00BB409D">
        <w:rPr>
          <w:rFonts w:asciiTheme="majorHAnsi" w:hAnsiTheme="majorHAnsi"/>
          <w:sz w:val="24"/>
          <w:szCs w:val="24"/>
        </w:rPr>
        <w:t>t</w:t>
      </w:r>
      <w:r w:rsidRPr="00EB605F">
        <w:rPr>
          <w:rFonts w:asciiTheme="majorHAnsi" w:hAnsiTheme="majorHAnsi"/>
          <w:sz w:val="24"/>
          <w:szCs w:val="24"/>
        </w:rPr>
        <w:t xml:space="preserve"> is important to </w:t>
      </w:r>
      <w:r w:rsidR="00622523">
        <w:rPr>
          <w:rFonts w:asciiTheme="majorHAnsi" w:hAnsiTheme="majorHAnsi"/>
          <w:sz w:val="24"/>
          <w:szCs w:val="24"/>
        </w:rPr>
        <w:t>define which</w:t>
      </w:r>
      <w:r w:rsidRPr="00EB605F">
        <w:rPr>
          <w:rFonts w:asciiTheme="majorHAnsi" w:hAnsiTheme="majorHAnsi"/>
          <w:sz w:val="24"/>
          <w:szCs w:val="24"/>
        </w:rPr>
        <w:t xml:space="preserve"> areas of the relationship will be managed. Common measures of the effectiveness of these relationships include time to hire, turnover and employee satisfaction.</w:t>
      </w:r>
    </w:p>
    <w:p w:rsidR="0002379A" w:rsidRPr="00EB605F" w:rsidRDefault="0002379A" w:rsidP="00BB409D">
      <w:pPr>
        <w:jc w:val="both"/>
        <w:rPr>
          <w:rFonts w:asciiTheme="majorHAnsi" w:hAnsiTheme="majorHAnsi"/>
          <w:sz w:val="24"/>
          <w:szCs w:val="24"/>
        </w:rPr>
      </w:pPr>
      <w:r w:rsidRPr="00EB605F">
        <w:rPr>
          <w:rFonts w:asciiTheme="majorHAnsi" w:hAnsiTheme="majorHAnsi"/>
          <w:sz w:val="24"/>
          <w:szCs w:val="24"/>
        </w:rPr>
        <w:t>2.</w:t>
      </w:r>
      <w:r w:rsidRPr="00EB605F">
        <w:rPr>
          <w:rFonts w:asciiTheme="majorHAnsi" w:hAnsiTheme="majorHAnsi"/>
          <w:sz w:val="24"/>
          <w:szCs w:val="24"/>
        </w:rPr>
        <w:tab/>
      </w:r>
      <w:r w:rsidRPr="00EB605F">
        <w:rPr>
          <w:rFonts w:asciiTheme="majorHAnsi" w:hAnsiTheme="majorHAnsi"/>
          <w:b/>
          <w:sz w:val="24"/>
          <w:szCs w:val="24"/>
        </w:rPr>
        <w:t>Determining employee needs</w:t>
      </w:r>
      <w:r w:rsidR="00622523">
        <w:rPr>
          <w:rFonts w:asciiTheme="majorHAnsi" w:hAnsiTheme="majorHAnsi"/>
          <w:b/>
          <w:sz w:val="24"/>
          <w:szCs w:val="24"/>
        </w:rPr>
        <w:t xml:space="preserve">: </w:t>
      </w:r>
      <w:r w:rsidR="00BB409D" w:rsidRPr="00BB409D">
        <w:rPr>
          <w:rFonts w:asciiTheme="majorHAnsi" w:hAnsiTheme="majorHAnsi"/>
          <w:sz w:val="24"/>
          <w:szCs w:val="24"/>
        </w:rPr>
        <w:t>You may</w:t>
      </w:r>
      <w:r w:rsidR="00BB409D">
        <w:rPr>
          <w:rFonts w:asciiTheme="majorHAnsi" w:hAnsiTheme="majorHAnsi"/>
          <w:sz w:val="24"/>
          <w:szCs w:val="24"/>
        </w:rPr>
        <w:t xml:space="preserve">need to </w:t>
      </w:r>
      <w:r w:rsidR="00BB409D" w:rsidRPr="00EB605F">
        <w:rPr>
          <w:rFonts w:asciiTheme="majorHAnsi" w:hAnsiTheme="majorHAnsi"/>
          <w:sz w:val="24"/>
          <w:szCs w:val="24"/>
        </w:rPr>
        <w:t xml:space="preserve">find out directly from employees </w:t>
      </w:r>
      <w:r w:rsidR="00BB409D">
        <w:rPr>
          <w:rFonts w:asciiTheme="majorHAnsi" w:hAnsiTheme="majorHAnsi"/>
          <w:sz w:val="24"/>
          <w:szCs w:val="24"/>
        </w:rPr>
        <w:t>about their specific needs as n</w:t>
      </w:r>
      <w:r w:rsidR="00BB409D" w:rsidRPr="00EB605F">
        <w:rPr>
          <w:rFonts w:asciiTheme="majorHAnsi" w:hAnsiTheme="majorHAnsi"/>
          <w:sz w:val="24"/>
          <w:szCs w:val="24"/>
        </w:rPr>
        <w:t>eeds vary greatly depending on employee characteristics</w:t>
      </w:r>
      <w:r w:rsidR="00BB409D">
        <w:rPr>
          <w:rFonts w:asciiTheme="majorHAnsi" w:hAnsiTheme="majorHAnsi"/>
          <w:sz w:val="24"/>
          <w:szCs w:val="24"/>
        </w:rPr>
        <w:t xml:space="preserve"> such as </w:t>
      </w:r>
      <w:r w:rsidR="00BB409D" w:rsidRPr="00EB605F">
        <w:rPr>
          <w:rFonts w:asciiTheme="majorHAnsi" w:hAnsiTheme="majorHAnsi"/>
          <w:sz w:val="24"/>
          <w:szCs w:val="24"/>
        </w:rPr>
        <w:t>age, gender, type of job being performed</w:t>
      </w:r>
      <w:r w:rsidR="00BB409D">
        <w:rPr>
          <w:rFonts w:asciiTheme="majorHAnsi" w:hAnsiTheme="majorHAnsi"/>
          <w:sz w:val="24"/>
          <w:szCs w:val="24"/>
        </w:rPr>
        <w:t>etc</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3.</w:t>
      </w:r>
      <w:r w:rsidRPr="00EB605F">
        <w:rPr>
          <w:rFonts w:asciiTheme="majorHAnsi" w:hAnsiTheme="majorHAnsi"/>
          <w:sz w:val="24"/>
          <w:szCs w:val="24"/>
        </w:rPr>
        <w:tab/>
      </w:r>
      <w:r w:rsidRPr="00EB605F">
        <w:rPr>
          <w:rFonts w:asciiTheme="majorHAnsi" w:hAnsiTheme="majorHAnsi"/>
          <w:b/>
          <w:sz w:val="24"/>
          <w:szCs w:val="24"/>
        </w:rPr>
        <w:t>Balancing work and life needs</w:t>
      </w:r>
      <w:r w:rsidR="00CF6263">
        <w:rPr>
          <w:rFonts w:asciiTheme="majorHAnsi" w:hAnsiTheme="majorHAnsi"/>
          <w:b/>
          <w:sz w:val="24"/>
          <w:szCs w:val="24"/>
        </w:rPr>
        <w:t xml:space="preserve">: </w:t>
      </w:r>
      <w:r w:rsidR="00CF6263">
        <w:rPr>
          <w:rFonts w:asciiTheme="majorHAnsi" w:hAnsiTheme="majorHAnsi"/>
          <w:sz w:val="24"/>
          <w:szCs w:val="24"/>
        </w:rPr>
        <w:t xml:space="preserve">A good entrepreneur must take steps to </w:t>
      </w:r>
      <w:r w:rsidRPr="00EB605F">
        <w:rPr>
          <w:rFonts w:asciiTheme="majorHAnsi" w:hAnsiTheme="majorHAnsi"/>
          <w:sz w:val="24"/>
          <w:szCs w:val="24"/>
        </w:rPr>
        <w:t>ensure that the employee's work-life needs are well balanced.</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lastRenderedPageBreak/>
        <w:t>4.</w:t>
      </w:r>
      <w:r w:rsidRPr="00EB605F">
        <w:rPr>
          <w:rFonts w:asciiTheme="majorHAnsi" w:hAnsiTheme="majorHAnsi"/>
          <w:sz w:val="24"/>
          <w:szCs w:val="24"/>
        </w:rPr>
        <w:tab/>
      </w:r>
      <w:r w:rsidRPr="00EB605F">
        <w:rPr>
          <w:rFonts w:asciiTheme="majorHAnsi" w:hAnsiTheme="majorHAnsi"/>
          <w:b/>
          <w:sz w:val="24"/>
          <w:szCs w:val="24"/>
        </w:rPr>
        <w:t>Open and honest communication</w:t>
      </w:r>
      <w:r w:rsidR="00CF6263">
        <w:rPr>
          <w:rFonts w:asciiTheme="majorHAnsi" w:hAnsiTheme="majorHAnsi"/>
          <w:b/>
          <w:sz w:val="24"/>
          <w:szCs w:val="24"/>
        </w:rPr>
        <w:t xml:space="preserve">: </w:t>
      </w:r>
      <w:r w:rsidR="00A95337">
        <w:rPr>
          <w:rFonts w:asciiTheme="majorHAnsi" w:hAnsiTheme="majorHAnsi"/>
          <w:sz w:val="24"/>
          <w:szCs w:val="24"/>
        </w:rPr>
        <w:t xml:space="preserve">All communication within a team must be regular and honest as this will lead to strong relationships, </w:t>
      </w:r>
      <w:r w:rsidRPr="00EB605F">
        <w:rPr>
          <w:rFonts w:asciiTheme="majorHAnsi" w:hAnsiTheme="majorHAnsi"/>
          <w:sz w:val="24"/>
          <w:szCs w:val="24"/>
        </w:rPr>
        <w:t>increased loyalty and productivity among employees</w:t>
      </w:r>
      <w:r w:rsidR="00A95337">
        <w:rPr>
          <w:rFonts w:asciiTheme="majorHAnsi" w:hAnsiTheme="majorHAnsi"/>
          <w:sz w:val="24"/>
          <w:szCs w:val="24"/>
        </w:rPr>
        <w:t xml:space="preserve">. </w:t>
      </w:r>
    </w:p>
    <w:p w:rsidR="0002379A" w:rsidRPr="00A95337" w:rsidRDefault="0002379A" w:rsidP="0051403D">
      <w:pPr>
        <w:jc w:val="both"/>
        <w:rPr>
          <w:rFonts w:asciiTheme="majorHAnsi" w:hAnsiTheme="majorHAnsi"/>
          <w:sz w:val="24"/>
          <w:szCs w:val="24"/>
        </w:rPr>
      </w:pPr>
      <w:r w:rsidRPr="00EB605F">
        <w:rPr>
          <w:rFonts w:asciiTheme="majorHAnsi" w:hAnsiTheme="majorHAnsi"/>
          <w:sz w:val="24"/>
          <w:szCs w:val="24"/>
        </w:rPr>
        <w:t>5.</w:t>
      </w:r>
      <w:r w:rsidRPr="00EB605F">
        <w:rPr>
          <w:rFonts w:asciiTheme="majorHAnsi" w:hAnsiTheme="majorHAnsi"/>
          <w:sz w:val="24"/>
          <w:szCs w:val="24"/>
        </w:rPr>
        <w:tab/>
      </w:r>
      <w:r w:rsidRPr="00EB605F">
        <w:rPr>
          <w:rFonts w:asciiTheme="majorHAnsi" w:hAnsiTheme="majorHAnsi"/>
          <w:b/>
          <w:sz w:val="24"/>
          <w:szCs w:val="24"/>
        </w:rPr>
        <w:t>Measuring and monitoring results</w:t>
      </w:r>
      <w:r w:rsidR="00A95337">
        <w:rPr>
          <w:rFonts w:asciiTheme="majorHAnsi" w:hAnsiTheme="majorHAnsi"/>
          <w:b/>
          <w:sz w:val="24"/>
          <w:szCs w:val="24"/>
        </w:rPr>
        <w:t xml:space="preserve">: </w:t>
      </w:r>
      <w:r w:rsidR="00876350">
        <w:rPr>
          <w:rFonts w:asciiTheme="majorHAnsi" w:hAnsiTheme="majorHAnsi"/>
          <w:sz w:val="24"/>
          <w:szCs w:val="24"/>
        </w:rPr>
        <w:t>Adequate attention needs to be paid to employees so as to check for signs of discontent. Their responses must be measured regularly.</w:t>
      </w:r>
    </w:p>
    <w:p w:rsidR="00876350" w:rsidRDefault="0002379A" w:rsidP="0051403D">
      <w:pPr>
        <w:jc w:val="both"/>
        <w:rPr>
          <w:rFonts w:asciiTheme="majorHAnsi" w:hAnsiTheme="majorHAnsi"/>
          <w:sz w:val="24"/>
          <w:szCs w:val="24"/>
        </w:rPr>
      </w:pPr>
      <w:r w:rsidRPr="00EB605F">
        <w:rPr>
          <w:rFonts w:asciiTheme="majorHAnsi" w:hAnsiTheme="majorHAnsi"/>
          <w:sz w:val="24"/>
          <w:szCs w:val="24"/>
        </w:rPr>
        <w:t>6.</w:t>
      </w:r>
      <w:r w:rsidRPr="00EB605F">
        <w:rPr>
          <w:rFonts w:asciiTheme="majorHAnsi" w:hAnsiTheme="majorHAnsi"/>
          <w:b/>
          <w:sz w:val="24"/>
          <w:szCs w:val="24"/>
        </w:rPr>
        <w:tab/>
        <w:t>Relationships are interpersonal</w:t>
      </w:r>
      <w:r w:rsidR="00876350">
        <w:rPr>
          <w:rFonts w:asciiTheme="majorHAnsi" w:hAnsiTheme="majorHAnsi"/>
          <w:b/>
          <w:sz w:val="24"/>
          <w:szCs w:val="24"/>
        </w:rPr>
        <w:t xml:space="preserve">: </w:t>
      </w:r>
      <w:r w:rsidR="00876350" w:rsidRPr="00876350">
        <w:rPr>
          <w:rFonts w:asciiTheme="majorHAnsi" w:hAnsiTheme="majorHAnsi"/>
          <w:sz w:val="24"/>
          <w:szCs w:val="24"/>
        </w:rPr>
        <w:t>You must have</w:t>
      </w:r>
      <w:r w:rsidRPr="00EB605F">
        <w:rPr>
          <w:rFonts w:asciiTheme="majorHAnsi" w:hAnsiTheme="majorHAnsi"/>
          <w:sz w:val="24"/>
          <w:szCs w:val="24"/>
        </w:rPr>
        <w:t xml:space="preserve">a clear understanding of employees' needs </w:t>
      </w:r>
      <w:r w:rsidR="00876350">
        <w:rPr>
          <w:rFonts w:asciiTheme="majorHAnsi" w:hAnsiTheme="majorHAnsi"/>
          <w:sz w:val="24"/>
          <w:szCs w:val="24"/>
        </w:rPr>
        <w:t>along with</w:t>
      </w:r>
      <w:r w:rsidRPr="00EB605F">
        <w:rPr>
          <w:rFonts w:asciiTheme="majorHAnsi" w:hAnsiTheme="majorHAnsi"/>
          <w:sz w:val="24"/>
          <w:szCs w:val="24"/>
        </w:rPr>
        <w:t xml:space="preserve"> a desire to meet those needs.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H.</w:t>
      </w:r>
      <w:r w:rsidRPr="00EB605F">
        <w:rPr>
          <w:rFonts w:asciiTheme="majorHAnsi" w:hAnsiTheme="majorHAnsi"/>
          <w:b/>
          <w:sz w:val="24"/>
          <w:szCs w:val="24"/>
        </w:rPr>
        <w:tab/>
      </w:r>
      <w:r w:rsidR="001E1B67">
        <w:rPr>
          <w:rFonts w:asciiTheme="majorHAnsi" w:hAnsiTheme="majorHAnsi"/>
          <w:b/>
          <w:sz w:val="24"/>
          <w:szCs w:val="24"/>
        </w:rPr>
        <w:t>VENDOR MANAGEMENT</w:t>
      </w:r>
    </w:p>
    <w:p w:rsidR="00221EA3" w:rsidRDefault="00221EA3" w:rsidP="0051403D">
      <w:pPr>
        <w:jc w:val="both"/>
        <w:rPr>
          <w:rFonts w:asciiTheme="majorHAnsi" w:hAnsiTheme="majorHAnsi"/>
          <w:sz w:val="24"/>
          <w:szCs w:val="24"/>
        </w:rPr>
      </w:pPr>
      <w:r>
        <w:rPr>
          <w:rFonts w:asciiTheme="majorHAnsi" w:hAnsiTheme="majorHAnsi"/>
          <w:sz w:val="24"/>
          <w:szCs w:val="24"/>
        </w:rPr>
        <w:t xml:space="preserve">Once you set up an enterprise, you would need to select the right vendors for getting the raw materials from. </w:t>
      </w:r>
      <w:r w:rsidR="0002379A" w:rsidRPr="00EB605F">
        <w:rPr>
          <w:rFonts w:asciiTheme="majorHAnsi" w:hAnsiTheme="majorHAnsi"/>
          <w:sz w:val="24"/>
          <w:szCs w:val="24"/>
        </w:rPr>
        <w:t>Vendors are</w:t>
      </w:r>
      <w:r>
        <w:rPr>
          <w:rFonts w:asciiTheme="majorHAnsi" w:hAnsiTheme="majorHAnsi"/>
          <w:sz w:val="24"/>
          <w:szCs w:val="24"/>
        </w:rPr>
        <w:t xml:space="preserve"> those</w:t>
      </w:r>
      <w:r w:rsidR="0002379A" w:rsidRPr="00EB605F">
        <w:rPr>
          <w:rFonts w:asciiTheme="majorHAnsi" w:hAnsiTheme="majorHAnsi"/>
          <w:sz w:val="24"/>
          <w:szCs w:val="24"/>
        </w:rPr>
        <w:t xml:space="preserve"> individuals or businesses that supply goods or services to other individuals or businesses. </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Vendor management </w:t>
      </w:r>
      <w:r w:rsidR="00221EA3">
        <w:rPr>
          <w:rFonts w:asciiTheme="majorHAnsi" w:hAnsiTheme="majorHAnsi"/>
          <w:sz w:val="24"/>
          <w:szCs w:val="24"/>
        </w:rPr>
        <w:t xml:space="preserve">basically means </w:t>
      </w:r>
      <w:r w:rsidRPr="00EB605F">
        <w:rPr>
          <w:rFonts w:asciiTheme="majorHAnsi" w:hAnsiTheme="majorHAnsi"/>
          <w:sz w:val="24"/>
          <w:szCs w:val="24"/>
        </w:rPr>
        <w:t xml:space="preserve">the process of finding, qualifying and doing business with vendors. </w:t>
      </w:r>
      <w:r w:rsidR="00221EA3">
        <w:rPr>
          <w:rFonts w:asciiTheme="majorHAnsi" w:hAnsiTheme="majorHAnsi"/>
          <w:sz w:val="24"/>
          <w:szCs w:val="24"/>
        </w:rPr>
        <w:t xml:space="preserve">It also includes </w:t>
      </w:r>
      <w:r w:rsidRPr="00EB605F">
        <w:rPr>
          <w:rFonts w:asciiTheme="majorHAnsi" w:hAnsiTheme="majorHAnsi"/>
          <w:sz w:val="24"/>
          <w:szCs w:val="24"/>
        </w:rPr>
        <w:t xml:space="preserve">researching vendors, negotiating contracts, obtaining quotes, evaluating </w:t>
      </w:r>
      <w:r w:rsidR="00221EA3">
        <w:rPr>
          <w:rFonts w:asciiTheme="majorHAnsi" w:hAnsiTheme="majorHAnsi"/>
          <w:sz w:val="24"/>
          <w:szCs w:val="24"/>
        </w:rPr>
        <w:t xml:space="preserve">their </w:t>
      </w:r>
      <w:r w:rsidRPr="00EB605F">
        <w:rPr>
          <w:rFonts w:asciiTheme="majorHAnsi" w:hAnsiTheme="majorHAnsi"/>
          <w:sz w:val="24"/>
          <w:szCs w:val="24"/>
        </w:rPr>
        <w:t>performance, creating and updating vendor files, and ensuring that payments are made properly.</w:t>
      </w:r>
    </w:p>
    <w:p w:rsidR="00E34A94" w:rsidRPr="00C06BF9" w:rsidRDefault="00C06BF9" w:rsidP="0051403D">
      <w:pPr>
        <w:jc w:val="both"/>
        <w:rPr>
          <w:rFonts w:asciiTheme="majorHAnsi" w:hAnsiTheme="majorHAnsi"/>
          <w:b/>
          <w:sz w:val="24"/>
          <w:szCs w:val="24"/>
        </w:rPr>
      </w:pPr>
      <w:r w:rsidRPr="00C06BF9">
        <w:rPr>
          <w:rFonts w:asciiTheme="majorHAnsi" w:hAnsiTheme="majorHAnsi"/>
          <w:b/>
          <w:sz w:val="24"/>
          <w:szCs w:val="24"/>
        </w:rPr>
        <w:t>Criteria for selection of vendor:</w:t>
      </w:r>
    </w:p>
    <w:p w:rsidR="00E34A94" w:rsidRPr="00C06BF9" w:rsidRDefault="00E34A94" w:rsidP="00A340CD">
      <w:pPr>
        <w:pStyle w:val="ListParagraph"/>
        <w:numPr>
          <w:ilvl w:val="0"/>
          <w:numId w:val="36"/>
        </w:numPr>
        <w:jc w:val="both"/>
        <w:rPr>
          <w:rFonts w:asciiTheme="majorHAnsi" w:hAnsiTheme="majorHAnsi"/>
          <w:sz w:val="24"/>
          <w:szCs w:val="24"/>
        </w:rPr>
      </w:pPr>
      <w:r w:rsidRPr="00C06BF9">
        <w:rPr>
          <w:rFonts w:asciiTheme="majorHAnsi" w:hAnsiTheme="majorHAnsi"/>
          <w:sz w:val="24"/>
          <w:szCs w:val="24"/>
        </w:rPr>
        <w:t>P</w:t>
      </w:r>
      <w:r w:rsidR="0002379A" w:rsidRPr="00C06BF9">
        <w:rPr>
          <w:rFonts w:asciiTheme="majorHAnsi" w:hAnsiTheme="majorHAnsi"/>
          <w:sz w:val="24"/>
          <w:szCs w:val="24"/>
        </w:rPr>
        <w:t>ricing</w:t>
      </w:r>
    </w:p>
    <w:p w:rsidR="00E34A94" w:rsidRPr="00C06BF9" w:rsidRDefault="00E34A94" w:rsidP="00A340CD">
      <w:pPr>
        <w:pStyle w:val="ListParagraph"/>
        <w:numPr>
          <w:ilvl w:val="0"/>
          <w:numId w:val="36"/>
        </w:numPr>
        <w:jc w:val="both"/>
        <w:rPr>
          <w:rFonts w:asciiTheme="majorHAnsi" w:hAnsiTheme="majorHAnsi"/>
          <w:sz w:val="24"/>
          <w:szCs w:val="24"/>
        </w:rPr>
      </w:pPr>
      <w:r w:rsidRPr="00C06BF9">
        <w:rPr>
          <w:rFonts w:asciiTheme="majorHAnsi" w:hAnsiTheme="majorHAnsi"/>
          <w:sz w:val="24"/>
          <w:szCs w:val="24"/>
        </w:rPr>
        <w:t>C</w:t>
      </w:r>
      <w:r w:rsidR="0002379A" w:rsidRPr="00C06BF9">
        <w:rPr>
          <w:rFonts w:asciiTheme="majorHAnsi" w:hAnsiTheme="majorHAnsi"/>
          <w:sz w:val="24"/>
          <w:szCs w:val="24"/>
        </w:rPr>
        <w:t>apabilities</w:t>
      </w:r>
    </w:p>
    <w:p w:rsidR="00E34A94" w:rsidRPr="00C06BF9" w:rsidRDefault="00E34A94" w:rsidP="00A340CD">
      <w:pPr>
        <w:pStyle w:val="ListParagraph"/>
        <w:numPr>
          <w:ilvl w:val="0"/>
          <w:numId w:val="36"/>
        </w:numPr>
        <w:jc w:val="both"/>
        <w:rPr>
          <w:rFonts w:asciiTheme="majorHAnsi" w:hAnsiTheme="majorHAnsi"/>
          <w:sz w:val="24"/>
          <w:szCs w:val="24"/>
        </w:rPr>
      </w:pPr>
      <w:r w:rsidRPr="00C06BF9">
        <w:rPr>
          <w:rFonts w:asciiTheme="majorHAnsi" w:hAnsiTheme="majorHAnsi"/>
          <w:sz w:val="24"/>
          <w:szCs w:val="24"/>
        </w:rPr>
        <w:t>Turn-around time</w:t>
      </w:r>
    </w:p>
    <w:p w:rsidR="00E34A94" w:rsidRPr="00C06BF9" w:rsidRDefault="00E34A94" w:rsidP="00A340CD">
      <w:pPr>
        <w:pStyle w:val="ListParagraph"/>
        <w:numPr>
          <w:ilvl w:val="0"/>
          <w:numId w:val="36"/>
        </w:numPr>
        <w:jc w:val="both"/>
        <w:rPr>
          <w:rFonts w:asciiTheme="majorHAnsi" w:hAnsiTheme="majorHAnsi"/>
          <w:sz w:val="24"/>
          <w:szCs w:val="24"/>
        </w:rPr>
      </w:pPr>
      <w:r w:rsidRPr="00C06BF9">
        <w:rPr>
          <w:rFonts w:asciiTheme="majorHAnsi" w:hAnsiTheme="majorHAnsi"/>
          <w:sz w:val="24"/>
          <w:szCs w:val="24"/>
        </w:rPr>
        <w:t>Q</w:t>
      </w:r>
      <w:r w:rsidR="0002379A" w:rsidRPr="00C06BF9">
        <w:rPr>
          <w:rFonts w:asciiTheme="majorHAnsi" w:hAnsiTheme="majorHAnsi"/>
          <w:sz w:val="24"/>
          <w:szCs w:val="24"/>
        </w:rPr>
        <w:t>uality of work</w:t>
      </w:r>
    </w:p>
    <w:p w:rsidR="00E34A94" w:rsidRPr="00C06BF9" w:rsidRDefault="00E34A94" w:rsidP="00A340CD">
      <w:pPr>
        <w:pStyle w:val="ListParagraph"/>
        <w:numPr>
          <w:ilvl w:val="0"/>
          <w:numId w:val="36"/>
        </w:numPr>
        <w:jc w:val="both"/>
        <w:rPr>
          <w:rFonts w:asciiTheme="majorHAnsi" w:hAnsiTheme="majorHAnsi"/>
          <w:sz w:val="24"/>
          <w:szCs w:val="24"/>
        </w:rPr>
      </w:pPr>
      <w:r w:rsidRPr="00C06BF9">
        <w:rPr>
          <w:rFonts w:asciiTheme="majorHAnsi" w:hAnsiTheme="majorHAnsi"/>
          <w:sz w:val="24"/>
          <w:szCs w:val="24"/>
        </w:rPr>
        <w:t>C</w:t>
      </w:r>
      <w:r w:rsidR="0002379A" w:rsidRPr="00C06BF9">
        <w:rPr>
          <w:rFonts w:asciiTheme="majorHAnsi" w:hAnsiTheme="majorHAnsi"/>
          <w:sz w:val="24"/>
          <w:szCs w:val="24"/>
        </w:rPr>
        <w:t>ompany reputation</w:t>
      </w:r>
    </w:p>
    <w:p w:rsidR="00E34A94" w:rsidRPr="00E34A94" w:rsidRDefault="00E34A94" w:rsidP="0051403D">
      <w:pPr>
        <w:jc w:val="both"/>
        <w:rPr>
          <w:rFonts w:asciiTheme="majorHAnsi" w:hAnsiTheme="majorHAnsi"/>
          <w:b/>
          <w:sz w:val="24"/>
          <w:szCs w:val="24"/>
        </w:rPr>
      </w:pPr>
      <w:r w:rsidRPr="00E34A94">
        <w:rPr>
          <w:rFonts w:asciiTheme="majorHAnsi" w:hAnsiTheme="majorHAnsi"/>
          <w:b/>
          <w:sz w:val="24"/>
          <w:szCs w:val="24"/>
        </w:rPr>
        <w:t>Ensure the following:</w:t>
      </w:r>
    </w:p>
    <w:p w:rsidR="00E34A94" w:rsidRPr="00C06BF9" w:rsidRDefault="00E34A94" w:rsidP="00A340CD">
      <w:pPr>
        <w:pStyle w:val="ListParagraph"/>
        <w:numPr>
          <w:ilvl w:val="0"/>
          <w:numId w:val="35"/>
        </w:numPr>
        <w:jc w:val="both"/>
        <w:rPr>
          <w:rFonts w:asciiTheme="majorHAnsi" w:hAnsiTheme="majorHAnsi"/>
          <w:sz w:val="24"/>
          <w:szCs w:val="24"/>
        </w:rPr>
      </w:pPr>
      <w:r w:rsidRPr="00C06BF9">
        <w:rPr>
          <w:rFonts w:asciiTheme="majorHAnsi" w:hAnsiTheme="majorHAnsi"/>
          <w:sz w:val="24"/>
          <w:szCs w:val="24"/>
        </w:rPr>
        <w:t>R</w:t>
      </w:r>
      <w:r w:rsidR="0002379A" w:rsidRPr="00C06BF9">
        <w:rPr>
          <w:rFonts w:asciiTheme="majorHAnsi" w:hAnsiTheme="majorHAnsi"/>
          <w:sz w:val="24"/>
          <w:szCs w:val="24"/>
        </w:rPr>
        <w:t>equest</w:t>
      </w:r>
      <w:r w:rsidRPr="00C06BF9">
        <w:rPr>
          <w:rFonts w:asciiTheme="majorHAnsi" w:hAnsiTheme="majorHAnsi"/>
          <w:sz w:val="24"/>
          <w:szCs w:val="24"/>
        </w:rPr>
        <w:t xml:space="preserve"> for </w:t>
      </w:r>
      <w:r w:rsidR="0002379A" w:rsidRPr="00C06BF9">
        <w:rPr>
          <w:rFonts w:asciiTheme="majorHAnsi" w:hAnsiTheme="majorHAnsi"/>
          <w:sz w:val="24"/>
          <w:szCs w:val="24"/>
        </w:rPr>
        <w:t>pricing</w:t>
      </w:r>
    </w:p>
    <w:p w:rsidR="00E34A94" w:rsidRPr="00C06BF9" w:rsidRDefault="00E34A94" w:rsidP="00A340CD">
      <w:pPr>
        <w:pStyle w:val="ListParagraph"/>
        <w:numPr>
          <w:ilvl w:val="0"/>
          <w:numId w:val="35"/>
        </w:numPr>
        <w:jc w:val="both"/>
        <w:rPr>
          <w:rFonts w:asciiTheme="majorHAnsi" w:hAnsiTheme="majorHAnsi"/>
          <w:sz w:val="24"/>
          <w:szCs w:val="24"/>
        </w:rPr>
      </w:pPr>
      <w:r w:rsidRPr="00C06BF9">
        <w:rPr>
          <w:rFonts w:asciiTheme="majorHAnsi" w:hAnsiTheme="majorHAnsi"/>
          <w:sz w:val="24"/>
          <w:szCs w:val="24"/>
        </w:rPr>
        <w:t>Check</w:t>
      </w:r>
      <w:r w:rsidR="0002379A" w:rsidRPr="00C06BF9">
        <w:rPr>
          <w:rFonts w:asciiTheme="majorHAnsi" w:hAnsiTheme="majorHAnsi"/>
          <w:sz w:val="24"/>
          <w:szCs w:val="24"/>
        </w:rPr>
        <w:t xml:space="preserve"> references</w:t>
      </w:r>
    </w:p>
    <w:p w:rsidR="00E34A94" w:rsidRPr="00C06BF9" w:rsidRDefault="00E34A94" w:rsidP="00A340CD">
      <w:pPr>
        <w:pStyle w:val="ListParagraph"/>
        <w:numPr>
          <w:ilvl w:val="0"/>
          <w:numId w:val="35"/>
        </w:numPr>
        <w:jc w:val="both"/>
        <w:rPr>
          <w:rFonts w:asciiTheme="majorHAnsi" w:hAnsiTheme="majorHAnsi"/>
          <w:sz w:val="24"/>
          <w:szCs w:val="24"/>
        </w:rPr>
      </w:pPr>
      <w:r w:rsidRPr="00C06BF9">
        <w:rPr>
          <w:rFonts w:asciiTheme="majorHAnsi" w:hAnsiTheme="majorHAnsi"/>
          <w:sz w:val="24"/>
          <w:szCs w:val="24"/>
        </w:rPr>
        <w:t>Research</w:t>
      </w:r>
      <w:r w:rsidR="0002379A" w:rsidRPr="00C06BF9">
        <w:rPr>
          <w:rFonts w:asciiTheme="majorHAnsi" w:hAnsiTheme="majorHAnsi"/>
          <w:sz w:val="24"/>
          <w:szCs w:val="24"/>
        </w:rPr>
        <w:t xml:space="preserve"> the company through online resources</w:t>
      </w:r>
    </w:p>
    <w:p w:rsidR="0002379A" w:rsidRPr="00C06BF9" w:rsidRDefault="00E34A94" w:rsidP="00A340CD">
      <w:pPr>
        <w:pStyle w:val="ListParagraph"/>
        <w:numPr>
          <w:ilvl w:val="0"/>
          <w:numId w:val="35"/>
        </w:numPr>
        <w:jc w:val="both"/>
        <w:rPr>
          <w:rFonts w:asciiTheme="majorHAnsi" w:hAnsiTheme="majorHAnsi"/>
          <w:sz w:val="24"/>
          <w:szCs w:val="24"/>
        </w:rPr>
      </w:pPr>
      <w:r w:rsidRPr="00C06BF9">
        <w:rPr>
          <w:rFonts w:asciiTheme="majorHAnsi" w:hAnsiTheme="majorHAnsi"/>
          <w:sz w:val="24"/>
          <w:szCs w:val="24"/>
        </w:rPr>
        <w:t>Check t</w:t>
      </w:r>
      <w:r w:rsidR="0002379A" w:rsidRPr="00C06BF9">
        <w:rPr>
          <w:rFonts w:asciiTheme="majorHAnsi" w:hAnsiTheme="majorHAnsi"/>
          <w:sz w:val="24"/>
          <w:szCs w:val="24"/>
        </w:rPr>
        <w:t xml:space="preserve">he potential vendor’s financial stability, insurance, </w:t>
      </w:r>
      <w:r w:rsidRPr="00C06BF9">
        <w:rPr>
          <w:rFonts w:asciiTheme="majorHAnsi" w:hAnsiTheme="majorHAnsi"/>
          <w:sz w:val="24"/>
          <w:szCs w:val="24"/>
        </w:rPr>
        <w:t>certifications etc.</w:t>
      </w:r>
    </w:p>
    <w:p w:rsidR="0002379A" w:rsidRPr="00593035" w:rsidRDefault="00593035" w:rsidP="0051403D">
      <w:pPr>
        <w:jc w:val="both"/>
        <w:rPr>
          <w:rFonts w:asciiTheme="majorHAnsi" w:hAnsiTheme="majorHAnsi"/>
          <w:b/>
          <w:sz w:val="24"/>
          <w:szCs w:val="24"/>
        </w:rPr>
      </w:pPr>
      <w:r w:rsidRPr="00593035">
        <w:rPr>
          <w:rFonts w:asciiTheme="majorHAnsi" w:hAnsiTheme="majorHAnsi"/>
          <w:b/>
          <w:sz w:val="24"/>
          <w:szCs w:val="24"/>
        </w:rPr>
        <w:t xml:space="preserve">Reasons for </w:t>
      </w:r>
      <w:r w:rsidR="0002379A" w:rsidRPr="00593035">
        <w:rPr>
          <w:rFonts w:asciiTheme="majorHAnsi" w:hAnsiTheme="majorHAnsi"/>
          <w:b/>
          <w:sz w:val="24"/>
          <w:szCs w:val="24"/>
        </w:rPr>
        <w:t>Business failure</w:t>
      </w:r>
    </w:p>
    <w:p w:rsidR="0002379A" w:rsidRPr="00EB605F" w:rsidRDefault="00593035" w:rsidP="0051403D">
      <w:pPr>
        <w:jc w:val="both"/>
        <w:rPr>
          <w:rFonts w:asciiTheme="majorHAnsi" w:hAnsiTheme="majorHAnsi"/>
          <w:sz w:val="24"/>
          <w:szCs w:val="24"/>
        </w:rPr>
      </w:pPr>
      <w:r>
        <w:rPr>
          <w:rFonts w:asciiTheme="majorHAnsi" w:hAnsiTheme="majorHAnsi"/>
          <w:sz w:val="24"/>
          <w:szCs w:val="24"/>
        </w:rPr>
        <w:t>When an Enterprise</w:t>
      </w:r>
      <w:r w:rsidR="00A57832">
        <w:rPr>
          <w:rFonts w:asciiTheme="majorHAnsi" w:hAnsiTheme="majorHAnsi"/>
          <w:sz w:val="24"/>
          <w:szCs w:val="24"/>
        </w:rPr>
        <w:t xml:space="preserve"> </w:t>
      </w:r>
      <w:r>
        <w:rPr>
          <w:rFonts w:asciiTheme="majorHAnsi" w:hAnsiTheme="majorHAnsi"/>
          <w:sz w:val="24"/>
          <w:szCs w:val="24"/>
        </w:rPr>
        <w:t xml:space="preserve">fails to </w:t>
      </w:r>
      <w:r w:rsidR="0085615D">
        <w:rPr>
          <w:rFonts w:asciiTheme="majorHAnsi" w:hAnsiTheme="majorHAnsi"/>
          <w:sz w:val="24"/>
          <w:szCs w:val="24"/>
        </w:rPr>
        <w:t>make profit or bring in sufficient revenue to cover the initial expenditure, it may be considered as a</w:t>
      </w:r>
      <w:r w:rsidR="0002379A" w:rsidRPr="00EB605F">
        <w:rPr>
          <w:rFonts w:asciiTheme="majorHAnsi" w:hAnsiTheme="majorHAnsi"/>
          <w:sz w:val="24"/>
          <w:szCs w:val="24"/>
        </w:rPr>
        <w:t xml:space="preserve"> failure </w:t>
      </w:r>
      <w:r w:rsidR="0085615D">
        <w:rPr>
          <w:rFonts w:asciiTheme="majorHAnsi" w:hAnsiTheme="majorHAnsi"/>
          <w:sz w:val="24"/>
          <w:szCs w:val="24"/>
        </w:rPr>
        <w:t>and may have to c</w:t>
      </w:r>
      <w:r w:rsidR="0085615D" w:rsidRPr="00EB605F">
        <w:rPr>
          <w:rFonts w:asciiTheme="majorHAnsi" w:hAnsiTheme="majorHAnsi"/>
          <w:sz w:val="24"/>
          <w:szCs w:val="24"/>
        </w:rPr>
        <w:t>los</w:t>
      </w:r>
      <w:r w:rsidR="0085615D">
        <w:rPr>
          <w:rFonts w:asciiTheme="majorHAnsi" w:hAnsiTheme="majorHAnsi"/>
          <w:sz w:val="24"/>
          <w:szCs w:val="24"/>
        </w:rPr>
        <w:t>e down. Even a</w:t>
      </w:r>
      <w:r w:rsidR="0002379A" w:rsidRPr="00EB605F">
        <w:rPr>
          <w:rFonts w:asciiTheme="majorHAnsi" w:hAnsiTheme="majorHAnsi"/>
          <w:sz w:val="24"/>
          <w:szCs w:val="24"/>
        </w:rPr>
        <w:t xml:space="preserve"> profitable business can fail if it does not generate adequate cash flow to meet expenses.</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 xml:space="preserve">The 12 </w:t>
      </w:r>
      <w:r w:rsidR="009B2FCE">
        <w:rPr>
          <w:rFonts w:asciiTheme="majorHAnsi" w:hAnsiTheme="majorHAnsi"/>
          <w:sz w:val="24"/>
          <w:szCs w:val="24"/>
        </w:rPr>
        <w:t>main</w:t>
      </w:r>
      <w:r w:rsidRPr="00EB605F">
        <w:rPr>
          <w:rFonts w:asciiTheme="majorHAnsi" w:hAnsiTheme="majorHAnsi"/>
          <w:sz w:val="24"/>
          <w:szCs w:val="24"/>
        </w:rPr>
        <w:t xml:space="preserve"> causes that lead</w:t>
      </w:r>
      <w:r w:rsidR="0078790E">
        <w:rPr>
          <w:rFonts w:asciiTheme="majorHAnsi" w:hAnsiTheme="majorHAnsi"/>
          <w:sz w:val="24"/>
          <w:szCs w:val="24"/>
        </w:rPr>
        <w:t xml:space="preserve"> to </w:t>
      </w:r>
      <w:r w:rsidRPr="00EB605F">
        <w:rPr>
          <w:rFonts w:asciiTheme="majorHAnsi" w:hAnsiTheme="majorHAnsi"/>
          <w:sz w:val="24"/>
          <w:szCs w:val="24"/>
        </w:rPr>
        <w:t>failure</w:t>
      </w:r>
      <w:r w:rsidR="0078790E">
        <w:rPr>
          <w:rFonts w:asciiTheme="majorHAnsi" w:hAnsiTheme="majorHAnsi"/>
          <w:sz w:val="24"/>
          <w:szCs w:val="24"/>
        </w:rPr>
        <w:t xml:space="preserve"> of an enterprise </w:t>
      </w:r>
      <w:r w:rsidRPr="00EB605F">
        <w:rPr>
          <w:rFonts w:asciiTheme="majorHAnsi" w:hAnsiTheme="majorHAnsi"/>
          <w:sz w:val="24"/>
          <w:szCs w:val="24"/>
        </w:rPr>
        <w:t xml:space="preserve">are </w:t>
      </w:r>
      <w:r w:rsidR="0078790E">
        <w:rPr>
          <w:rFonts w:asciiTheme="majorHAnsi" w:hAnsiTheme="majorHAnsi"/>
          <w:sz w:val="24"/>
          <w:szCs w:val="24"/>
        </w:rPr>
        <w:t>mentioned below:</w:t>
      </w:r>
    </w:p>
    <w:p w:rsidR="0002379A" w:rsidRPr="00EB605F" w:rsidRDefault="0002379A" w:rsidP="0051403D">
      <w:pPr>
        <w:jc w:val="both"/>
        <w:rPr>
          <w:rFonts w:asciiTheme="majorHAnsi" w:hAnsiTheme="majorHAnsi"/>
          <w:sz w:val="24"/>
          <w:szCs w:val="24"/>
        </w:rPr>
      </w:pPr>
      <w:r w:rsidRPr="00EB605F">
        <w:rPr>
          <w:rFonts w:asciiTheme="majorHAnsi" w:hAnsiTheme="majorHAnsi"/>
          <w:sz w:val="24"/>
          <w:szCs w:val="24"/>
        </w:rPr>
        <w:t>1.</w:t>
      </w:r>
      <w:r w:rsidRPr="00EB605F">
        <w:rPr>
          <w:rFonts w:asciiTheme="majorHAnsi" w:hAnsiTheme="majorHAnsi"/>
          <w:b/>
          <w:sz w:val="24"/>
          <w:szCs w:val="24"/>
        </w:rPr>
        <w:t>Lack of experience</w:t>
      </w:r>
      <w:r w:rsidR="00FB40D4">
        <w:rPr>
          <w:rFonts w:asciiTheme="majorHAnsi" w:hAnsiTheme="majorHAnsi"/>
          <w:b/>
          <w:sz w:val="24"/>
          <w:szCs w:val="24"/>
        </w:rPr>
        <w:t xml:space="preserve">: </w:t>
      </w:r>
      <w:r w:rsidR="00FB40D4" w:rsidRPr="006008C4">
        <w:rPr>
          <w:rFonts w:asciiTheme="majorHAnsi" w:hAnsiTheme="majorHAnsi"/>
          <w:sz w:val="24"/>
          <w:szCs w:val="24"/>
        </w:rPr>
        <w:t xml:space="preserve">Every enterprise must take care of the </w:t>
      </w:r>
      <w:r w:rsidR="006008C4" w:rsidRPr="006008C4">
        <w:rPr>
          <w:rFonts w:asciiTheme="majorHAnsi" w:hAnsiTheme="majorHAnsi"/>
          <w:sz w:val="24"/>
          <w:szCs w:val="24"/>
        </w:rPr>
        <w:t xml:space="preserve">environment in which it operates. Lack of experience in the relevant industry </w:t>
      </w:r>
      <w:r w:rsidR="006008C4">
        <w:rPr>
          <w:rFonts w:asciiTheme="majorHAnsi" w:hAnsiTheme="majorHAnsi"/>
          <w:sz w:val="24"/>
          <w:szCs w:val="24"/>
        </w:rPr>
        <w:t xml:space="preserve">may </w:t>
      </w:r>
      <w:r w:rsidR="006008C4" w:rsidRPr="006008C4">
        <w:rPr>
          <w:rFonts w:asciiTheme="majorHAnsi" w:hAnsiTheme="majorHAnsi"/>
          <w:sz w:val="24"/>
          <w:szCs w:val="24"/>
        </w:rPr>
        <w:t>lead to poor organization of the enterprise and its resources.</w:t>
      </w:r>
    </w:p>
    <w:p w:rsidR="0002379A" w:rsidRPr="00EB605F" w:rsidRDefault="00551138" w:rsidP="00551138">
      <w:pPr>
        <w:jc w:val="both"/>
        <w:rPr>
          <w:rFonts w:asciiTheme="majorHAnsi" w:hAnsiTheme="majorHAnsi"/>
          <w:sz w:val="24"/>
          <w:szCs w:val="24"/>
        </w:rPr>
      </w:pPr>
      <w:r>
        <w:rPr>
          <w:rFonts w:asciiTheme="majorHAnsi" w:hAnsiTheme="majorHAnsi"/>
          <w:sz w:val="24"/>
          <w:szCs w:val="24"/>
        </w:rPr>
        <w:lastRenderedPageBreak/>
        <w:t xml:space="preserve">2. </w:t>
      </w:r>
      <w:r w:rsidR="0002379A" w:rsidRPr="00551138">
        <w:rPr>
          <w:rFonts w:asciiTheme="majorHAnsi" w:hAnsiTheme="majorHAnsi"/>
          <w:b/>
          <w:sz w:val="24"/>
          <w:szCs w:val="24"/>
        </w:rPr>
        <w:t>Inadequate financing</w:t>
      </w:r>
      <w:r w:rsidR="006008C4">
        <w:rPr>
          <w:rFonts w:asciiTheme="majorHAnsi" w:hAnsiTheme="majorHAnsi"/>
          <w:sz w:val="24"/>
          <w:szCs w:val="24"/>
        </w:rPr>
        <w:t xml:space="preserve">: Although money is the most important resource in any enterprise, sometimes enterprises fail not due to </w:t>
      </w:r>
      <w:r w:rsidR="006008C4" w:rsidRPr="00EB605F">
        <w:rPr>
          <w:rFonts w:asciiTheme="majorHAnsi" w:hAnsiTheme="majorHAnsi"/>
          <w:sz w:val="24"/>
          <w:szCs w:val="24"/>
        </w:rPr>
        <w:t>unavailability of fund</w:t>
      </w:r>
      <w:r w:rsidR="006008C4">
        <w:rPr>
          <w:rFonts w:asciiTheme="majorHAnsi" w:hAnsiTheme="majorHAnsi"/>
          <w:sz w:val="24"/>
          <w:szCs w:val="24"/>
        </w:rPr>
        <w:t>s</w:t>
      </w:r>
      <w:r w:rsidR="006008C4" w:rsidRPr="00EB605F">
        <w:rPr>
          <w:rFonts w:asciiTheme="majorHAnsi" w:hAnsiTheme="majorHAnsi"/>
          <w:sz w:val="24"/>
          <w:szCs w:val="24"/>
        </w:rPr>
        <w:t>, but the lack of planning for funding to support opportunities for growth.</w:t>
      </w:r>
      <w:r w:rsidR="006008C4">
        <w:rPr>
          <w:rFonts w:asciiTheme="majorHAnsi" w:hAnsiTheme="majorHAnsi"/>
          <w:sz w:val="24"/>
          <w:szCs w:val="24"/>
        </w:rPr>
        <w:t xml:space="preserve"> You must </w:t>
      </w:r>
      <w:r>
        <w:rPr>
          <w:rFonts w:asciiTheme="majorHAnsi" w:hAnsiTheme="majorHAnsi"/>
          <w:sz w:val="24"/>
          <w:szCs w:val="24"/>
        </w:rPr>
        <w:t xml:space="preserve">plan in advance and have sufficient awareness about </w:t>
      </w:r>
      <w:r w:rsidRPr="00EB605F">
        <w:rPr>
          <w:rFonts w:asciiTheme="majorHAnsi" w:hAnsiTheme="majorHAnsi"/>
          <w:sz w:val="24"/>
          <w:szCs w:val="24"/>
        </w:rPr>
        <w:t>costs involved in raising capital, alternative sources in case of rejection from financiers</w:t>
      </w:r>
      <w:r>
        <w:rPr>
          <w:rFonts w:asciiTheme="majorHAnsi" w:hAnsiTheme="majorHAnsi"/>
          <w:sz w:val="24"/>
          <w:szCs w:val="24"/>
        </w:rPr>
        <w:t xml:space="preserve"> and similar constraints. </w:t>
      </w:r>
    </w:p>
    <w:p w:rsidR="00EB605F" w:rsidRPr="0086260B" w:rsidRDefault="00EB605F" w:rsidP="00EB605F">
      <w:pPr>
        <w:autoSpaceDE w:val="0"/>
        <w:autoSpaceDN w:val="0"/>
        <w:adjustRightInd w:val="0"/>
        <w:spacing w:after="0"/>
        <w:jc w:val="both"/>
        <w:rPr>
          <w:rFonts w:asciiTheme="majorHAnsi" w:hAnsiTheme="majorHAnsi" w:cs="Book Antiqua,Bold"/>
          <w:bCs/>
          <w:sz w:val="24"/>
          <w:szCs w:val="24"/>
        </w:rPr>
      </w:pPr>
      <w:r w:rsidRPr="00EB605F">
        <w:rPr>
          <w:rFonts w:asciiTheme="majorHAnsi" w:hAnsiTheme="majorHAnsi" w:cs="Book Antiqua,Bold"/>
          <w:b/>
          <w:bCs/>
          <w:sz w:val="24"/>
          <w:szCs w:val="24"/>
        </w:rPr>
        <w:t>3. Lack of adequate cash flow</w:t>
      </w:r>
      <w:r w:rsidR="0086260B">
        <w:rPr>
          <w:rFonts w:asciiTheme="majorHAnsi" w:hAnsiTheme="majorHAnsi" w:cs="Book Antiqua,Bold"/>
          <w:b/>
          <w:bCs/>
          <w:sz w:val="24"/>
          <w:szCs w:val="24"/>
        </w:rPr>
        <w:t xml:space="preserve">: </w:t>
      </w:r>
      <w:r w:rsidR="0086260B" w:rsidRPr="0086260B">
        <w:rPr>
          <w:rFonts w:asciiTheme="majorHAnsi" w:hAnsiTheme="majorHAnsi" w:cs="Book Antiqua,Bold"/>
          <w:bCs/>
          <w:sz w:val="24"/>
          <w:szCs w:val="24"/>
        </w:rPr>
        <w:t>You must learn some basic accounting and be able to at least make cash flow projections in terms of how much cash will come in and how much can go out each month.</w:t>
      </w:r>
    </w:p>
    <w:p w:rsidR="0086260B" w:rsidRPr="00EB605F" w:rsidRDefault="0086260B" w:rsidP="00EB605F">
      <w:pPr>
        <w:autoSpaceDE w:val="0"/>
        <w:autoSpaceDN w:val="0"/>
        <w:adjustRightInd w:val="0"/>
        <w:spacing w:after="0"/>
        <w:jc w:val="both"/>
        <w:rPr>
          <w:rFonts w:asciiTheme="majorHAnsi" w:hAnsiTheme="majorHAnsi" w:cs="Book Antiqua,Bold"/>
          <w:b/>
          <w:bCs/>
          <w:sz w:val="24"/>
          <w:szCs w:val="24"/>
        </w:rPr>
      </w:pPr>
    </w:p>
    <w:p w:rsidR="00EB605F" w:rsidRDefault="00EB605F" w:rsidP="00EB605F">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4. Poor business planning</w:t>
      </w:r>
      <w:r w:rsidR="0086260B">
        <w:rPr>
          <w:rFonts w:asciiTheme="majorHAnsi" w:hAnsiTheme="majorHAnsi" w:cs="Book Antiqua,Bold"/>
          <w:b/>
          <w:bCs/>
          <w:sz w:val="24"/>
          <w:szCs w:val="24"/>
        </w:rPr>
        <w:t xml:space="preserve">: </w:t>
      </w:r>
      <w:r w:rsidR="0086260B">
        <w:rPr>
          <w:rFonts w:asciiTheme="majorHAnsi" w:hAnsiTheme="majorHAnsi" w:cs="Book Antiqua,Bold"/>
          <w:bCs/>
          <w:sz w:val="24"/>
          <w:szCs w:val="24"/>
        </w:rPr>
        <w:t xml:space="preserve">Make a good business plan before starting the business which must cover your major aim, </w:t>
      </w:r>
      <w:r w:rsidRPr="00EB605F">
        <w:rPr>
          <w:rFonts w:asciiTheme="majorHAnsi" w:hAnsiTheme="majorHAnsi" w:cs="Book Antiqua"/>
          <w:sz w:val="24"/>
          <w:szCs w:val="24"/>
        </w:rPr>
        <w:t>cost structure</w:t>
      </w:r>
      <w:r w:rsidR="00CC5BCF">
        <w:rPr>
          <w:rFonts w:asciiTheme="majorHAnsi" w:hAnsiTheme="majorHAnsi" w:cs="Book Antiqua"/>
          <w:sz w:val="24"/>
          <w:szCs w:val="24"/>
        </w:rPr>
        <w:t xml:space="preserve">, </w:t>
      </w:r>
      <w:r w:rsidRPr="00EB605F">
        <w:rPr>
          <w:rFonts w:asciiTheme="majorHAnsi" w:hAnsiTheme="majorHAnsi" w:cs="Book Antiqua"/>
          <w:sz w:val="24"/>
          <w:szCs w:val="24"/>
        </w:rPr>
        <w:t xml:space="preserve">external influences and strengths and weaknesses of a business. </w:t>
      </w:r>
    </w:p>
    <w:p w:rsidR="00CC5BCF" w:rsidRPr="00EB605F" w:rsidRDefault="00CC5BCF" w:rsidP="00EB605F">
      <w:pPr>
        <w:autoSpaceDE w:val="0"/>
        <w:autoSpaceDN w:val="0"/>
        <w:adjustRightInd w:val="0"/>
        <w:spacing w:after="0"/>
        <w:jc w:val="both"/>
        <w:rPr>
          <w:rFonts w:asciiTheme="majorHAnsi" w:hAnsiTheme="majorHAnsi" w:cs="Book Antiqua"/>
          <w:sz w:val="24"/>
          <w:szCs w:val="24"/>
        </w:rPr>
      </w:pP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5. Management incompetence</w:t>
      </w:r>
      <w:r w:rsidR="00CC5BCF">
        <w:rPr>
          <w:rFonts w:asciiTheme="majorHAnsi" w:hAnsiTheme="majorHAnsi" w:cs="Book Antiqua,Bold"/>
          <w:b/>
          <w:bCs/>
          <w:sz w:val="24"/>
          <w:szCs w:val="24"/>
        </w:rPr>
        <w:t xml:space="preserve">: </w:t>
      </w:r>
      <w:r w:rsidR="00CC5BCF" w:rsidRPr="00CC5BCF">
        <w:rPr>
          <w:rFonts w:asciiTheme="majorHAnsi" w:hAnsiTheme="majorHAnsi" w:cs="Book Antiqua,Bold"/>
          <w:bCs/>
          <w:sz w:val="24"/>
          <w:szCs w:val="24"/>
        </w:rPr>
        <w:t>An inexperienced or incompetent management can kill your business. Choose a management that</w:t>
      </w:r>
      <w:r w:rsidR="00CC5BCF">
        <w:rPr>
          <w:rFonts w:asciiTheme="majorHAnsi" w:hAnsiTheme="majorHAnsi" w:cs="Book Antiqua,Bold"/>
          <w:bCs/>
          <w:sz w:val="24"/>
          <w:szCs w:val="24"/>
        </w:rPr>
        <w:t xml:space="preserve"> is</w:t>
      </w:r>
      <w:r w:rsidR="00CC5BCF" w:rsidRPr="00CC5BCF">
        <w:rPr>
          <w:rFonts w:asciiTheme="majorHAnsi" w:hAnsiTheme="majorHAnsi" w:cs="Book Antiqua,Bold"/>
          <w:bCs/>
          <w:sz w:val="24"/>
          <w:szCs w:val="24"/>
        </w:rPr>
        <w:t xml:space="preserve"> able</w:t>
      </w:r>
      <w:r w:rsidRPr="00EB605F">
        <w:rPr>
          <w:rFonts w:asciiTheme="majorHAnsi" w:hAnsiTheme="majorHAnsi" w:cs="Book Antiqua"/>
          <w:sz w:val="24"/>
          <w:szCs w:val="24"/>
        </w:rPr>
        <w:t xml:space="preserve"> to implement changes in day to day operations.</w:t>
      </w: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p>
    <w:p w:rsidR="00EB605F" w:rsidRDefault="00EB605F" w:rsidP="00EB605F">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6. Ignoring the competition</w:t>
      </w:r>
      <w:r w:rsidR="00CC5BCF">
        <w:rPr>
          <w:rFonts w:asciiTheme="majorHAnsi" w:hAnsiTheme="majorHAnsi" w:cs="Book Antiqua,Bold"/>
          <w:b/>
          <w:bCs/>
          <w:sz w:val="24"/>
          <w:szCs w:val="24"/>
        </w:rPr>
        <w:t xml:space="preserve">: </w:t>
      </w:r>
      <w:r w:rsidR="00726BF5" w:rsidRPr="00726BF5">
        <w:rPr>
          <w:rFonts w:asciiTheme="majorHAnsi" w:hAnsiTheme="majorHAnsi" w:cs="Book Antiqua,Bold"/>
          <w:bCs/>
          <w:sz w:val="24"/>
          <w:szCs w:val="24"/>
        </w:rPr>
        <w:t xml:space="preserve">Never ignore your competitors Customers will only stay loyal as long as you are offering </w:t>
      </w:r>
      <w:r w:rsidR="00726BF5" w:rsidRPr="00726BF5">
        <w:rPr>
          <w:rFonts w:asciiTheme="majorHAnsi" w:hAnsiTheme="majorHAnsi" w:cs="Book Antiqua"/>
          <w:sz w:val="24"/>
          <w:szCs w:val="24"/>
        </w:rPr>
        <w:t>better products, services, or prices</w:t>
      </w:r>
      <w:r w:rsidR="00726BF5">
        <w:rPr>
          <w:rFonts w:asciiTheme="majorHAnsi" w:hAnsiTheme="majorHAnsi" w:cs="Book Antiqua"/>
          <w:sz w:val="24"/>
          <w:szCs w:val="24"/>
        </w:rPr>
        <w:t>.</w:t>
      </w:r>
    </w:p>
    <w:p w:rsidR="00726BF5" w:rsidRPr="00EB605F" w:rsidRDefault="00726BF5" w:rsidP="00EB605F">
      <w:pPr>
        <w:autoSpaceDE w:val="0"/>
        <w:autoSpaceDN w:val="0"/>
        <w:adjustRightInd w:val="0"/>
        <w:spacing w:after="0"/>
        <w:jc w:val="both"/>
        <w:rPr>
          <w:rFonts w:asciiTheme="majorHAnsi" w:hAnsiTheme="majorHAnsi" w:cs="Book Antiqua,Bold"/>
          <w:b/>
          <w:bCs/>
          <w:sz w:val="24"/>
          <w:szCs w:val="24"/>
        </w:rPr>
      </w:pPr>
    </w:p>
    <w:p w:rsidR="00EB605F" w:rsidRPr="00726BF5" w:rsidRDefault="00EB605F" w:rsidP="00EB605F">
      <w:pPr>
        <w:autoSpaceDE w:val="0"/>
        <w:autoSpaceDN w:val="0"/>
        <w:adjustRightInd w:val="0"/>
        <w:spacing w:after="0"/>
        <w:jc w:val="both"/>
        <w:rPr>
          <w:rFonts w:asciiTheme="majorHAnsi" w:hAnsiTheme="majorHAnsi" w:cs="Book Antiqua,Bold"/>
          <w:bCs/>
          <w:sz w:val="24"/>
          <w:szCs w:val="24"/>
        </w:rPr>
      </w:pPr>
      <w:r w:rsidRPr="00EB605F">
        <w:rPr>
          <w:rFonts w:asciiTheme="majorHAnsi" w:hAnsiTheme="majorHAnsi" w:cs="Book Antiqua,Bold"/>
          <w:b/>
          <w:bCs/>
          <w:sz w:val="24"/>
          <w:szCs w:val="24"/>
        </w:rPr>
        <w:t>7. Unworkable goals</w:t>
      </w:r>
      <w:r w:rsidR="00726BF5">
        <w:rPr>
          <w:rFonts w:asciiTheme="majorHAnsi" w:hAnsiTheme="majorHAnsi" w:cs="Book Antiqua,Bold"/>
          <w:b/>
          <w:bCs/>
          <w:sz w:val="24"/>
          <w:szCs w:val="24"/>
        </w:rPr>
        <w:t xml:space="preserve">: </w:t>
      </w:r>
      <w:r w:rsidR="00726BF5">
        <w:rPr>
          <w:rFonts w:asciiTheme="majorHAnsi" w:hAnsiTheme="majorHAnsi" w:cs="Book Antiqua,Bold"/>
          <w:bCs/>
          <w:sz w:val="24"/>
          <w:szCs w:val="24"/>
        </w:rPr>
        <w:t xml:space="preserve">Try to set realistic goals which are attainable even after taking risks in to consideration. </w:t>
      </w: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8. Diminished customer base</w:t>
      </w:r>
      <w:r w:rsidR="002A2587">
        <w:rPr>
          <w:rFonts w:asciiTheme="majorHAnsi" w:hAnsiTheme="majorHAnsi" w:cs="Book Antiqua,Bold"/>
          <w:b/>
          <w:bCs/>
          <w:sz w:val="24"/>
          <w:szCs w:val="24"/>
        </w:rPr>
        <w:t xml:space="preserve">: </w:t>
      </w:r>
      <w:r w:rsidR="002A2587" w:rsidRPr="002A2587">
        <w:rPr>
          <w:rFonts w:asciiTheme="majorHAnsi" w:hAnsiTheme="majorHAnsi" w:cs="Book Antiqua,Bold"/>
          <w:bCs/>
          <w:sz w:val="24"/>
          <w:szCs w:val="24"/>
        </w:rPr>
        <w:t xml:space="preserve">Your customer base may be small due to competition, but you need to keep working on your strategies to diversify the customer base. </w:t>
      </w:r>
      <w:r w:rsidR="002A2587">
        <w:rPr>
          <w:rFonts w:asciiTheme="majorHAnsi" w:hAnsiTheme="majorHAnsi" w:cs="Book Antiqua"/>
          <w:sz w:val="24"/>
          <w:szCs w:val="24"/>
        </w:rPr>
        <w:t>Be</w:t>
      </w:r>
      <w:r w:rsidRPr="00EB605F">
        <w:rPr>
          <w:rFonts w:asciiTheme="majorHAnsi" w:hAnsiTheme="majorHAnsi" w:cs="Book Antiqua"/>
          <w:sz w:val="24"/>
          <w:szCs w:val="24"/>
        </w:rPr>
        <w:t xml:space="preserve"> flexible enough to adapt to new trends and ideas </w:t>
      </w:r>
      <w:r w:rsidR="002A2587">
        <w:rPr>
          <w:rFonts w:asciiTheme="majorHAnsi" w:hAnsiTheme="majorHAnsi" w:cs="Book Antiqua"/>
          <w:sz w:val="24"/>
          <w:szCs w:val="24"/>
        </w:rPr>
        <w:t>so that you can survive</w:t>
      </w:r>
      <w:r w:rsidRPr="00EB605F">
        <w:rPr>
          <w:rFonts w:asciiTheme="majorHAnsi" w:hAnsiTheme="majorHAnsi" w:cs="Book Antiqua"/>
          <w:sz w:val="24"/>
          <w:szCs w:val="24"/>
        </w:rPr>
        <w:t xml:space="preserve"> in</w:t>
      </w:r>
      <w:r w:rsidR="002A2587">
        <w:rPr>
          <w:rFonts w:asciiTheme="majorHAnsi" w:hAnsiTheme="majorHAnsi" w:cs="Book Antiqua"/>
          <w:sz w:val="24"/>
          <w:szCs w:val="24"/>
        </w:rPr>
        <w:t xml:space="preserve"> the</w:t>
      </w:r>
      <w:r w:rsidRPr="00EB605F">
        <w:rPr>
          <w:rFonts w:asciiTheme="majorHAnsi" w:hAnsiTheme="majorHAnsi" w:cs="Book Antiqua"/>
          <w:sz w:val="24"/>
          <w:szCs w:val="24"/>
        </w:rPr>
        <w:t xml:space="preserve"> business.</w:t>
      </w: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p>
    <w:p w:rsidR="00EB605F" w:rsidRPr="004053C8" w:rsidRDefault="00EB605F" w:rsidP="00EB605F">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9. Uncontrolled growth</w:t>
      </w:r>
      <w:r w:rsidR="00A95536">
        <w:rPr>
          <w:rFonts w:asciiTheme="majorHAnsi" w:hAnsiTheme="majorHAnsi" w:cs="Book Antiqua,Bold"/>
          <w:b/>
          <w:bCs/>
          <w:sz w:val="24"/>
          <w:szCs w:val="24"/>
        </w:rPr>
        <w:t xml:space="preserve">: </w:t>
      </w:r>
      <w:r w:rsidR="004053C8" w:rsidRPr="004053C8">
        <w:rPr>
          <w:rFonts w:asciiTheme="majorHAnsi" w:hAnsiTheme="majorHAnsi" w:cs="Book Antiqua,Bold"/>
          <w:bCs/>
          <w:sz w:val="24"/>
          <w:szCs w:val="24"/>
        </w:rPr>
        <w:t>An entrepreneur must also be prepared for u</w:t>
      </w:r>
      <w:r w:rsidR="00A95536" w:rsidRPr="004053C8">
        <w:rPr>
          <w:rFonts w:asciiTheme="majorHAnsi" w:hAnsiTheme="majorHAnsi" w:cs="Book Antiqua,Bold"/>
          <w:bCs/>
          <w:sz w:val="24"/>
          <w:szCs w:val="24"/>
        </w:rPr>
        <w:t xml:space="preserve">nexpected gains </w:t>
      </w:r>
      <w:r w:rsidR="004053C8" w:rsidRPr="004053C8">
        <w:rPr>
          <w:rFonts w:asciiTheme="majorHAnsi" w:hAnsiTheme="majorHAnsi" w:cs="Book Antiqua,Bold"/>
          <w:bCs/>
          <w:sz w:val="24"/>
          <w:szCs w:val="24"/>
        </w:rPr>
        <w:t xml:space="preserve">and the resultant growth. You must be prepared to handle the increase in demand and profit. Try to build a </w:t>
      </w:r>
      <w:r w:rsidRPr="004053C8">
        <w:rPr>
          <w:rFonts w:asciiTheme="majorHAnsi" w:hAnsiTheme="majorHAnsi" w:cs="Book Antiqua"/>
          <w:sz w:val="24"/>
          <w:szCs w:val="24"/>
        </w:rPr>
        <w:t>professional management team, flexible organization, and proper systems and controls.</w:t>
      </w:r>
    </w:p>
    <w:p w:rsidR="00EB605F" w:rsidRPr="004053C8" w:rsidRDefault="00EB605F" w:rsidP="00EB605F">
      <w:pPr>
        <w:autoSpaceDE w:val="0"/>
        <w:autoSpaceDN w:val="0"/>
        <w:adjustRightInd w:val="0"/>
        <w:spacing w:after="0"/>
        <w:jc w:val="both"/>
        <w:rPr>
          <w:rFonts w:asciiTheme="majorHAnsi" w:hAnsiTheme="majorHAnsi" w:cs="Book Antiqua"/>
          <w:sz w:val="24"/>
          <w:szCs w:val="24"/>
        </w:rPr>
      </w:pPr>
    </w:p>
    <w:p w:rsidR="00BB2545" w:rsidRDefault="00EB605F" w:rsidP="00EB605F">
      <w:pPr>
        <w:autoSpaceDE w:val="0"/>
        <w:autoSpaceDN w:val="0"/>
        <w:adjustRightInd w:val="0"/>
        <w:spacing w:after="0"/>
        <w:jc w:val="both"/>
        <w:rPr>
          <w:rFonts w:asciiTheme="majorHAnsi" w:hAnsiTheme="majorHAnsi" w:cs="Book Antiqua,Bold"/>
          <w:bCs/>
          <w:sz w:val="24"/>
          <w:szCs w:val="24"/>
        </w:rPr>
      </w:pPr>
      <w:r w:rsidRPr="00EB605F">
        <w:rPr>
          <w:rFonts w:asciiTheme="majorHAnsi" w:hAnsiTheme="majorHAnsi" w:cs="Book Antiqua,Bold"/>
          <w:b/>
          <w:bCs/>
          <w:sz w:val="24"/>
          <w:szCs w:val="24"/>
        </w:rPr>
        <w:t>10. Inappropriate location</w:t>
      </w:r>
      <w:r w:rsidR="004053C8">
        <w:rPr>
          <w:rFonts w:asciiTheme="majorHAnsi" w:hAnsiTheme="majorHAnsi" w:cs="Book Antiqua,Bold"/>
          <w:b/>
          <w:bCs/>
          <w:sz w:val="24"/>
          <w:szCs w:val="24"/>
        </w:rPr>
        <w:t xml:space="preserve">: </w:t>
      </w:r>
      <w:r w:rsidR="00B0379C" w:rsidRPr="00B0379C">
        <w:rPr>
          <w:rFonts w:asciiTheme="majorHAnsi" w:hAnsiTheme="majorHAnsi" w:cs="Book Antiqua,Bold"/>
          <w:bCs/>
          <w:sz w:val="24"/>
          <w:szCs w:val="24"/>
        </w:rPr>
        <w:t>Selection of the right location is the key to success of any enterprise. A poor location may kill even the best planned business so decide a location for your enterprise</w:t>
      </w:r>
      <w:r w:rsidR="00BB2545">
        <w:rPr>
          <w:rFonts w:asciiTheme="majorHAnsi" w:hAnsiTheme="majorHAnsi" w:cs="Book Antiqua,Bold"/>
          <w:bCs/>
          <w:sz w:val="24"/>
          <w:szCs w:val="24"/>
        </w:rPr>
        <w:t xml:space="preserve"> wisely.</w:t>
      </w:r>
    </w:p>
    <w:p w:rsidR="00BB2545" w:rsidRDefault="00BB2545" w:rsidP="00EB605F">
      <w:pPr>
        <w:autoSpaceDE w:val="0"/>
        <w:autoSpaceDN w:val="0"/>
        <w:adjustRightInd w:val="0"/>
        <w:spacing w:after="0"/>
        <w:jc w:val="both"/>
        <w:rPr>
          <w:rFonts w:asciiTheme="majorHAnsi" w:hAnsiTheme="majorHAnsi" w:cs="Book Antiqua,Bold"/>
          <w:b/>
          <w:bCs/>
          <w:sz w:val="24"/>
          <w:szCs w:val="24"/>
        </w:rPr>
      </w:pPr>
    </w:p>
    <w:p w:rsidR="00BB2545" w:rsidRDefault="00EB605F" w:rsidP="00BB2545">
      <w:pPr>
        <w:autoSpaceDE w:val="0"/>
        <w:autoSpaceDN w:val="0"/>
        <w:adjustRightInd w:val="0"/>
        <w:spacing w:after="0"/>
        <w:jc w:val="both"/>
        <w:rPr>
          <w:rFonts w:asciiTheme="majorHAnsi" w:hAnsiTheme="majorHAnsi" w:cs="Book Antiqua"/>
          <w:sz w:val="24"/>
          <w:szCs w:val="24"/>
        </w:rPr>
      </w:pPr>
      <w:r w:rsidRPr="00EB605F">
        <w:rPr>
          <w:rFonts w:asciiTheme="majorHAnsi" w:hAnsiTheme="majorHAnsi" w:cs="Book Antiqua,Bold"/>
          <w:b/>
          <w:bCs/>
          <w:sz w:val="24"/>
          <w:szCs w:val="24"/>
        </w:rPr>
        <w:t>11. Poor system of control</w:t>
      </w:r>
      <w:r w:rsidR="00BB2545">
        <w:rPr>
          <w:rFonts w:asciiTheme="majorHAnsi" w:hAnsiTheme="majorHAnsi" w:cs="Book Antiqua,Bold"/>
          <w:b/>
          <w:bCs/>
          <w:sz w:val="24"/>
          <w:szCs w:val="24"/>
        </w:rPr>
        <w:t xml:space="preserve">: </w:t>
      </w:r>
      <w:r w:rsidR="00BB2545" w:rsidRPr="00EB605F">
        <w:rPr>
          <w:rFonts w:asciiTheme="majorHAnsi" w:hAnsiTheme="majorHAnsi" w:cs="Book Antiqua"/>
          <w:sz w:val="24"/>
          <w:szCs w:val="24"/>
        </w:rPr>
        <w:t xml:space="preserve">Controls </w:t>
      </w:r>
      <w:r w:rsidR="00BB2545">
        <w:rPr>
          <w:rFonts w:asciiTheme="majorHAnsi" w:hAnsiTheme="majorHAnsi" w:cs="Book Antiqua"/>
          <w:sz w:val="24"/>
          <w:szCs w:val="24"/>
        </w:rPr>
        <w:t>must</w:t>
      </w:r>
      <w:r w:rsidR="00BB2545" w:rsidRPr="00EB605F">
        <w:rPr>
          <w:rFonts w:asciiTheme="majorHAnsi" w:hAnsiTheme="majorHAnsi" w:cs="Book Antiqua"/>
          <w:sz w:val="24"/>
          <w:szCs w:val="24"/>
        </w:rPr>
        <w:t xml:space="preserve"> be set in place to measure the quality and quantity of production. </w:t>
      </w:r>
      <w:r w:rsidR="00BB2545">
        <w:rPr>
          <w:rFonts w:asciiTheme="majorHAnsi" w:hAnsiTheme="majorHAnsi" w:cs="Book Antiqua"/>
          <w:sz w:val="24"/>
          <w:szCs w:val="24"/>
        </w:rPr>
        <w:t>F</w:t>
      </w:r>
      <w:r w:rsidR="00BB2545" w:rsidRPr="00EB605F">
        <w:rPr>
          <w:rFonts w:asciiTheme="majorHAnsi" w:hAnsiTheme="majorHAnsi" w:cs="Book Antiqua"/>
          <w:sz w:val="24"/>
          <w:szCs w:val="24"/>
        </w:rPr>
        <w:t xml:space="preserve">inancial controls are needed to measure the overall financial performance of the </w:t>
      </w:r>
      <w:r w:rsidR="00BB2545">
        <w:rPr>
          <w:rFonts w:asciiTheme="majorHAnsi" w:hAnsiTheme="majorHAnsi" w:cs="Book Antiqua"/>
          <w:sz w:val="24"/>
          <w:szCs w:val="24"/>
        </w:rPr>
        <w:t>enterprise</w:t>
      </w:r>
      <w:r w:rsidR="00BB2545" w:rsidRPr="00EB605F">
        <w:rPr>
          <w:rFonts w:asciiTheme="majorHAnsi" w:hAnsiTheme="majorHAnsi" w:cs="Book Antiqua"/>
          <w:sz w:val="24"/>
          <w:szCs w:val="24"/>
        </w:rPr>
        <w:t>. A</w:t>
      </w:r>
      <w:r w:rsidR="00BB2545">
        <w:rPr>
          <w:rFonts w:asciiTheme="majorHAnsi" w:hAnsiTheme="majorHAnsi" w:cs="Book Antiqua"/>
          <w:sz w:val="24"/>
          <w:szCs w:val="24"/>
        </w:rPr>
        <w:t xml:space="preserve">bsence of a </w:t>
      </w:r>
      <w:r w:rsidR="00BB2545" w:rsidRPr="00EB605F">
        <w:rPr>
          <w:rFonts w:asciiTheme="majorHAnsi" w:hAnsiTheme="majorHAnsi" w:cs="Book Antiqua"/>
          <w:sz w:val="24"/>
          <w:szCs w:val="24"/>
        </w:rPr>
        <w:t xml:space="preserve">good control system </w:t>
      </w:r>
      <w:r w:rsidR="00BB2545">
        <w:rPr>
          <w:rFonts w:asciiTheme="majorHAnsi" w:hAnsiTheme="majorHAnsi" w:cs="Book Antiqua"/>
          <w:sz w:val="24"/>
          <w:szCs w:val="24"/>
        </w:rPr>
        <w:t>may lead to decreased standards</w:t>
      </w:r>
      <w:r w:rsidR="00BB2545" w:rsidRPr="00EB605F">
        <w:rPr>
          <w:rFonts w:asciiTheme="majorHAnsi" w:hAnsiTheme="majorHAnsi" w:cs="Book Antiqua"/>
          <w:sz w:val="24"/>
          <w:szCs w:val="24"/>
        </w:rPr>
        <w:t xml:space="preserve">, </w:t>
      </w:r>
      <w:r w:rsidR="00BB2545">
        <w:rPr>
          <w:rFonts w:asciiTheme="majorHAnsi" w:hAnsiTheme="majorHAnsi" w:cs="Book Antiqua"/>
          <w:sz w:val="24"/>
          <w:szCs w:val="24"/>
        </w:rPr>
        <w:t xml:space="preserve">poor </w:t>
      </w:r>
      <w:r w:rsidR="00BB2545" w:rsidRPr="00EB605F">
        <w:rPr>
          <w:rFonts w:asciiTheme="majorHAnsi" w:hAnsiTheme="majorHAnsi" w:cs="Book Antiqua"/>
          <w:sz w:val="24"/>
          <w:szCs w:val="24"/>
        </w:rPr>
        <w:t>measure</w:t>
      </w:r>
      <w:r w:rsidR="00BB2545">
        <w:rPr>
          <w:rFonts w:asciiTheme="majorHAnsi" w:hAnsiTheme="majorHAnsi" w:cs="Book Antiqua"/>
          <w:sz w:val="24"/>
          <w:szCs w:val="24"/>
        </w:rPr>
        <w:t>ment of</w:t>
      </w:r>
      <w:r w:rsidR="00BB2545" w:rsidRPr="00EB605F">
        <w:rPr>
          <w:rFonts w:asciiTheme="majorHAnsi" w:hAnsiTheme="majorHAnsi" w:cs="Book Antiqua"/>
          <w:sz w:val="24"/>
          <w:szCs w:val="24"/>
        </w:rPr>
        <w:t xml:space="preserve"> performance, </w:t>
      </w:r>
      <w:r w:rsidR="00BB2545">
        <w:rPr>
          <w:rFonts w:asciiTheme="majorHAnsi" w:hAnsiTheme="majorHAnsi" w:cs="Book Antiqua"/>
          <w:sz w:val="24"/>
          <w:szCs w:val="24"/>
        </w:rPr>
        <w:t xml:space="preserve">and inadequate </w:t>
      </w:r>
      <w:r w:rsidR="00BB2545" w:rsidRPr="00EB605F">
        <w:rPr>
          <w:rFonts w:asciiTheme="majorHAnsi" w:hAnsiTheme="majorHAnsi" w:cs="Book Antiqua"/>
          <w:sz w:val="24"/>
          <w:szCs w:val="24"/>
        </w:rPr>
        <w:t>compar</w:t>
      </w:r>
      <w:r w:rsidR="00BB2545">
        <w:rPr>
          <w:rFonts w:asciiTheme="majorHAnsi" w:hAnsiTheme="majorHAnsi" w:cs="Book Antiqua"/>
          <w:sz w:val="24"/>
          <w:szCs w:val="24"/>
        </w:rPr>
        <w:t>ison of</w:t>
      </w:r>
      <w:r w:rsidR="00BB2545" w:rsidRPr="00EB605F">
        <w:rPr>
          <w:rFonts w:asciiTheme="majorHAnsi" w:hAnsiTheme="majorHAnsi" w:cs="Book Antiqua"/>
          <w:sz w:val="24"/>
          <w:szCs w:val="24"/>
        </w:rPr>
        <w:t xml:space="preserve"> performance against standards</w:t>
      </w:r>
      <w:r w:rsidR="00BB2545">
        <w:rPr>
          <w:rFonts w:asciiTheme="majorHAnsi" w:hAnsiTheme="majorHAnsi" w:cs="Book Antiqua"/>
          <w:sz w:val="24"/>
          <w:szCs w:val="24"/>
        </w:rPr>
        <w:t xml:space="preserve">. </w:t>
      </w:r>
    </w:p>
    <w:p w:rsidR="00EB605F" w:rsidRPr="00EB605F" w:rsidRDefault="00EB605F" w:rsidP="00EB605F">
      <w:pPr>
        <w:autoSpaceDE w:val="0"/>
        <w:autoSpaceDN w:val="0"/>
        <w:adjustRightInd w:val="0"/>
        <w:spacing w:after="0"/>
        <w:jc w:val="both"/>
        <w:rPr>
          <w:rFonts w:asciiTheme="majorHAnsi" w:hAnsiTheme="majorHAnsi" w:cs="Book Antiqua"/>
          <w:sz w:val="24"/>
          <w:szCs w:val="24"/>
        </w:rPr>
      </w:pPr>
    </w:p>
    <w:p w:rsidR="004B1770" w:rsidRDefault="00EB605F" w:rsidP="00EB605F">
      <w:pPr>
        <w:autoSpaceDE w:val="0"/>
        <w:autoSpaceDN w:val="0"/>
        <w:adjustRightInd w:val="0"/>
        <w:spacing w:after="0"/>
        <w:jc w:val="both"/>
        <w:rPr>
          <w:rFonts w:asciiTheme="majorHAnsi" w:hAnsiTheme="majorHAnsi" w:cs="Book Antiqua,Bold"/>
          <w:bCs/>
          <w:sz w:val="24"/>
          <w:szCs w:val="24"/>
        </w:rPr>
      </w:pPr>
      <w:r w:rsidRPr="00EB605F">
        <w:rPr>
          <w:rFonts w:asciiTheme="majorHAnsi" w:hAnsiTheme="majorHAnsi" w:cs="Book Antiqua,Bold"/>
          <w:b/>
          <w:bCs/>
          <w:sz w:val="24"/>
          <w:szCs w:val="24"/>
        </w:rPr>
        <w:lastRenderedPageBreak/>
        <w:t>12. Lack of entrepreneurial skills</w:t>
      </w:r>
      <w:r w:rsidR="00BB2545">
        <w:rPr>
          <w:rFonts w:asciiTheme="majorHAnsi" w:hAnsiTheme="majorHAnsi" w:cs="Book Antiqua,Bold"/>
          <w:b/>
          <w:bCs/>
          <w:sz w:val="24"/>
          <w:szCs w:val="24"/>
        </w:rPr>
        <w:t xml:space="preserve">: </w:t>
      </w:r>
      <w:r w:rsidR="004B1770">
        <w:rPr>
          <w:rFonts w:asciiTheme="majorHAnsi" w:hAnsiTheme="majorHAnsi" w:cs="Book Antiqua,Bold"/>
          <w:bCs/>
          <w:sz w:val="24"/>
          <w:szCs w:val="24"/>
        </w:rPr>
        <w:t>During the initial years, you may not have the required skills to run a new business. It is advisable to make detailed plans about all aspects of the enterprise and take calculated risks only.</w:t>
      </w:r>
    </w:p>
    <w:p w:rsidR="00EB605F" w:rsidRPr="00E329F8" w:rsidRDefault="00EB605F" w:rsidP="00EB605F">
      <w:pPr>
        <w:autoSpaceDE w:val="0"/>
        <w:autoSpaceDN w:val="0"/>
        <w:adjustRightInd w:val="0"/>
        <w:spacing w:after="0"/>
        <w:jc w:val="both"/>
        <w:rPr>
          <w:rFonts w:asciiTheme="majorHAnsi" w:hAnsiTheme="majorHAnsi" w:cs="Book Antiqua,Bold"/>
          <w:bCs/>
          <w:sz w:val="24"/>
          <w:szCs w:val="24"/>
        </w:rPr>
      </w:pPr>
    </w:p>
    <w:p w:rsidR="0002379A" w:rsidRPr="00EB605F" w:rsidRDefault="0002379A" w:rsidP="00EB605F">
      <w:pPr>
        <w:jc w:val="both"/>
        <w:rPr>
          <w:rFonts w:asciiTheme="majorHAnsi" w:hAnsiTheme="majorHAnsi"/>
          <w:sz w:val="24"/>
          <w:szCs w:val="24"/>
        </w:rPr>
      </w:pPr>
    </w:p>
    <w:p w:rsidR="0002379A" w:rsidRPr="00EB605F" w:rsidRDefault="0002379A" w:rsidP="0051403D">
      <w:pPr>
        <w:jc w:val="both"/>
        <w:rPr>
          <w:rFonts w:asciiTheme="majorHAnsi" w:hAnsiTheme="majorHAnsi"/>
          <w:sz w:val="24"/>
          <w:szCs w:val="24"/>
        </w:rPr>
      </w:pPr>
    </w:p>
    <w:sectPr w:rsidR="0002379A" w:rsidRPr="00EB605F" w:rsidSect="000B3BF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DCB" w:rsidRDefault="00A71DCB" w:rsidP="00FF65A9">
      <w:pPr>
        <w:spacing w:after="0" w:line="240" w:lineRule="auto"/>
      </w:pPr>
      <w:r>
        <w:separator/>
      </w:r>
    </w:p>
  </w:endnote>
  <w:endnote w:type="continuationSeparator" w:id="1">
    <w:p w:rsidR="00A71DCB" w:rsidRDefault="00A71DCB" w:rsidP="00FF65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 Antiqu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DCB" w:rsidRDefault="00A71DCB" w:rsidP="00FF65A9">
      <w:pPr>
        <w:spacing w:after="0" w:line="240" w:lineRule="auto"/>
      </w:pPr>
      <w:r>
        <w:separator/>
      </w:r>
    </w:p>
  </w:footnote>
  <w:footnote w:type="continuationSeparator" w:id="1">
    <w:p w:rsidR="00A71DCB" w:rsidRDefault="00A71DCB" w:rsidP="00FF65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160F"/>
    <w:multiLevelType w:val="hybridMultilevel"/>
    <w:tmpl w:val="D04A59D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7212FD9"/>
    <w:multiLevelType w:val="hybridMultilevel"/>
    <w:tmpl w:val="8D2EB65E"/>
    <w:lvl w:ilvl="0" w:tplc="40090019">
      <w:start w:val="1"/>
      <w:numFmt w:val="lowerLetter"/>
      <w:lvlText w:val="%1."/>
      <w:lvlJc w:val="left"/>
      <w:pPr>
        <w:ind w:left="3731" w:hanging="360"/>
      </w:pPr>
    </w:lvl>
    <w:lvl w:ilvl="1" w:tplc="40090019" w:tentative="1">
      <w:start w:val="1"/>
      <w:numFmt w:val="lowerLetter"/>
      <w:lvlText w:val="%2."/>
      <w:lvlJc w:val="left"/>
      <w:pPr>
        <w:ind w:left="4451" w:hanging="360"/>
      </w:pPr>
    </w:lvl>
    <w:lvl w:ilvl="2" w:tplc="4009001B" w:tentative="1">
      <w:start w:val="1"/>
      <w:numFmt w:val="lowerRoman"/>
      <w:lvlText w:val="%3."/>
      <w:lvlJc w:val="right"/>
      <w:pPr>
        <w:ind w:left="5171" w:hanging="180"/>
      </w:pPr>
    </w:lvl>
    <w:lvl w:ilvl="3" w:tplc="4009000F" w:tentative="1">
      <w:start w:val="1"/>
      <w:numFmt w:val="decimal"/>
      <w:lvlText w:val="%4."/>
      <w:lvlJc w:val="left"/>
      <w:pPr>
        <w:ind w:left="5891" w:hanging="360"/>
      </w:pPr>
    </w:lvl>
    <w:lvl w:ilvl="4" w:tplc="40090019" w:tentative="1">
      <w:start w:val="1"/>
      <w:numFmt w:val="lowerLetter"/>
      <w:lvlText w:val="%5."/>
      <w:lvlJc w:val="left"/>
      <w:pPr>
        <w:ind w:left="6611" w:hanging="360"/>
      </w:pPr>
    </w:lvl>
    <w:lvl w:ilvl="5" w:tplc="4009001B" w:tentative="1">
      <w:start w:val="1"/>
      <w:numFmt w:val="lowerRoman"/>
      <w:lvlText w:val="%6."/>
      <w:lvlJc w:val="right"/>
      <w:pPr>
        <w:ind w:left="7331" w:hanging="180"/>
      </w:pPr>
    </w:lvl>
    <w:lvl w:ilvl="6" w:tplc="4009000F" w:tentative="1">
      <w:start w:val="1"/>
      <w:numFmt w:val="decimal"/>
      <w:lvlText w:val="%7."/>
      <w:lvlJc w:val="left"/>
      <w:pPr>
        <w:ind w:left="8051" w:hanging="360"/>
      </w:pPr>
    </w:lvl>
    <w:lvl w:ilvl="7" w:tplc="40090019" w:tentative="1">
      <w:start w:val="1"/>
      <w:numFmt w:val="lowerLetter"/>
      <w:lvlText w:val="%8."/>
      <w:lvlJc w:val="left"/>
      <w:pPr>
        <w:ind w:left="8771" w:hanging="360"/>
      </w:pPr>
    </w:lvl>
    <w:lvl w:ilvl="8" w:tplc="4009001B" w:tentative="1">
      <w:start w:val="1"/>
      <w:numFmt w:val="lowerRoman"/>
      <w:lvlText w:val="%9."/>
      <w:lvlJc w:val="right"/>
      <w:pPr>
        <w:ind w:left="9491" w:hanging="180"/>
      </w:pPr>
    </w:lvl>
  </w:abstractNum>
  <w:abstractNum w:abstractNumId="2">
    <w:nsid w:val="0B6A0D8D"/>
    <w:multiLevelType w:val="hybridMultilevel"/>
    <w:tmpl w:val="FD1CCD36"/>
    <w:lvl w:ilvl="0" w:tplc="40090011">
      <w:start w:val="1"/>
      <w:numFmt w:val="decimal"/>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
    <w:nsid w:val="10815248"/>
    <w:multiLevelType w:val="hybridMultilevel"/>
    <w:tmpl w:val="D7601E5C"/>
    <w:lvl w:ilvl="0" w:tplc="79343B0C">
      <w:numFmt w:val="bullet"/>
      <w:lvlText w:val="•"/>
      <w:lvlJc w:val="left"/>
      <w:pPr>
        <w:ind w:left="2201" w:hanging="360"/>
      </w:pPr>
      <w:rPr>
        <w:rFonts w:ascii="Calibri" w:eastAsiaTheme="minorHAnsi" w:hAnsi="Calibri" w:cstheme="minorBidi"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1AF231D"/>
    <w:multiLevelType w:val="multilevel"/>
    <w:tmpl w:val="B4FC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F0DEA"/>
    <w:multiLevelType w:val="hybridMultilevel"/>
    <w:tmpl w:val="0D4A1CD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DE807CD"/>
    <w:multiLevelType w:val="hybridMultilevel"/>
    <w:tmpl w:val="EC12EC7E"/>
    <w:lvl w:ilvl="0" w:tplc="40090015">
      <w:start w:val="1"/>
      <w:numFmt w:val="upperLetter"/>
      <w:lvlText w:val="%1."/>
      <w:lvlJc w:val="left"/>
      <w:pPr>
        <w:ind w:left="720" w:hanging="360"/>
      </w:pPr>
    </w:lvl>
    <w:lvl w:ilvl="1" w:tplc="BA5A8FA8">
      <w:start w:val="1"/>
      <w:numFmt w:val="lowerRoman"/>
      <w:lvlText w:val="%2."/>
      <w:lvlJc w:val="right"/>
      <w:pPr>
        <w:ind w:left="1440" w:hanging="360"/>
      </w:pPr>
      <w:rPr>
        <w:b w:val="0"/>
        <w:bCs/>
      </w:rPr>
    </w:lvl>
    <w:lvl w:ilvl="2" w:tplc="DAA463DC">
      <w:start w:val="1"/>
      <w:numFmt w:val="lowerLetter"/>
      <w:lvlText w:val="%3."/>
      <w:lvlJc w:val="left"/>
      <w:pPr>
        <w:ind w:left="2024" w:hanging="180"/>
      </w:pPr>
      <w:rPr>
        <w:rFonts w:hint="default"/>
        <w:b w:val="0"/>
        <w:bCs/>
      </w:rPr>
    </w:lvl>
    <w:lvl w:ilvl="3" w:tplc="B588AF98">
      <w:start w:val="1"/>
      <w:numFmt w:val="lowerRoman"/>
      <w:lvlText w:val="%4)"/>
      <w:lvlJc w:val="left"/>
      <w:pPr>
        <w:ind w:left="3240" w:hanging="720"/>
      </w:pPr>
      <w:rPr>
        <w:rFonts w:hint="default"/>
      </w:rPr>
    </w:lvl>
    <w:lvl w:ilvl="4" w:tplc="F78A185C">
      <w:start w:val="1"/>
      <w:numFmt w:val="lowerLetter"/>
      <w:lvlText w:val="%5)"/>
      <w:lvlJc w:val="left"/>
      <w:pPr>
        <w:ind w:left="3960" w:hanging="720"/>
      </w:pPr>
      <w:rPr>
        <w:rFonts w:hint="default"/>
      </w:rPr>
    </w:lvl>
    <w:lvl w:ilvl="5" w:tplc="7BDE93C0">
      <w:start w:val="5"/>
      <w:numFmt w:val="bullet"/>
      <w:lvlText w:val="•"/>
      <w:lvlJc w:val="left"/>
      <w:pPr>
        <w:ind w:left="4860" w:hanging="720"/>
      </w:pPr>
      <w:rPr>
        <w:rFonts w:ascii="Cambria" w:eastAsiaTheme="minorHAnsi" w:hAnsi="Cambria" w:cstheme="minorBidi" w:hint="default"/>
      </w:rPr>
    </w:lvl>
    <w:lvl w:ilvl="6" w:tplc="40090019">
      <w:start w:val="1"/>
      <w:numFmt w:val="lowerLetter"/>
      <w:lvlText w:val="%7."/>
      <w:lvlJc w:val="left"/>
      <w:pPr>
        <w:ind w:left="5265" w:hanging="585"/>
      </w:pPr>
      <w:rPr>
        <w:rFonts w:hint="default"/>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F7D3C67"/>
    <w:multiLevelType w:val="hybridMultilevel"/>
    <w:tmpl w:val="D4D233D8"/>
    <w:lvl w:ilvl="0" w:tplc="79343B0C">
      <w:numFmt w:val="bullet"/>
      <w:lvlText w:val="•"/>
      <w:lvlJc w:val="left"/>
      <w:pPr>
        <w:ind w:left="1612" w:hanging="360"/>
      </w:pPr>
      <w:rPr>
        <w:rFonts w:ascii="Calibri" w:eastAsiaTheme="minorHAnsi" w:hAnsi="Calibri" w:cstheme="minorBidi"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8">
    <w:nsid w:val="22CE70EC"/>
    <w:multiLevelType w:val="hybridMultilevel"/>
    <w:tmpl w:val="22D49956"/>
    <w:lvl w:ilvl="0" w:tplc="4009001B">
      <w:start w:val="1"/>
      <w:numFmt w:val="lowerRoman"/>
      <w:lvlText w:val="%1."/>
      <w:lvlJc w:val="right"/>
      <w:pPr>
        <w:ind w:left="1146" w:hanging="360"/>
      </w:pPr>
    </w:lvl>
    <w:lvl w:ilvl="1" w:tplc="40090019">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
    <w:nsid w:val="262F0FDB"/>
    <w:multiLevelType w:val="hybridMultilevel"/>
    <w:tmpl w:val="FC04D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7B33DC7"/>
    <w:multiLevelType w:val="hybridMultilevel"/>
    <w:tmpl w:val="8D7A1B1A"/>
    <w:lvl w:ilvl="0" w:tplc="79343B0C">
      <w:numFmt w:val="bullet"/>
      <w:lvlText w:val="•"/>
      <w:lvlJc w:val="left"/>
      <w:pPr>
        <w:ind w:left="1470" w:hanging="360"/>
      </w:pPr>
      <w:rPr>
        <w:rFonts w:ascii="Calibri" w:eastAsiaTheme="minorHAnsi" w:hAnsi="Calibri" w:cstheme="minorBidi"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1">
    <w:nsid w:val="2B0474A2"/>
    <w:multiLevelType w:val="hybridMultilevel"/>
    <w:tmpl w:val="6162710E"/>
    <w:lvl w:ilvl="0" w:tplc="79343B0C">
      <w:numFmt w:val="bullet"/>
      <w:lvlText w:val="•"/>
      <w:lvlJc w:val="left"/>
      <w:pPr>
        <w:ind w:left="1754" w:hanging="360"/>
      </w:pPr>
      <w:rPr>
        <w:rFonts w:ascii="Calibri" w:eastAsiaTheme="minorHAnsi" w:hAnsi="Calibri" w:cstheme="minorBidi"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2">
    <w:nsid w:val="2DA710A0"/>
    <w:multiLevelType w:val="hybridMultilevel"/>
    <w:tmpl w:val="F4C02D6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FF15A8"/>
    <w:multiLevelType w:val="hybridMultilevel"/>
    <w:tmpl w:val="B35EBEEC"/>
    <w:lvl w:ilvl="0" w:tplc="40090011">
      <w:start w:val="1"/>
      <w:numFmt w:val="decimal"/>
      <w:lvlText w:val="%1)"/>
      <w:lvlJc w:val="left"/>
      <w:pPr>
        <w:ind w:left="720" w:hanging="360"/>
      </w:pPr>
    </w:lvl>
    <w:lvl w:ilvl="1" w:tplc="BA5A8FA8">
      <w:start w:val="1"/>
      <w:numFmt w:val="lowerRoman"/>
      <w:lvlText w:val="%2."/>
      <w:lvlJc w:val="right"/>
      <w:pPr>
        <w:ind w:left="1440" w:hanging="360"/>
      </w:pPr>
      <w:rPr>
        <w:b w:val="0"/>
        <w:bCs/>
      </w:rPr>
    </w:lvl>
    <w:lvl w:ilvl="2" w:tplc="DAA463DC">
      <w:start w:val="1"/>
      <w:numFmt w:val="lowerLetter"/>
      <w:lvlText w:val="%3."/>
      <w:lvlJc w:val="left"/>
      <w:pPr>
        <w:ind w:left="2024" w:hanging="180"/>
      </w:pPr>
      <w:rPr>
        <w:rFonts w:hint="default"/>
        <w:b w:val="0"/>
        <w:bCs/>
      </w:rPr>
    </w:lvl>
    <w:lvl w:ilvl="3" w:tplc="B588AF98">
      <w:start w:val="1"/>
      <w:numFmt w:val="lowerRoman"/>
      <w:lvlText w:val="%4)"/>
      <w:lvlJc w:val="left"/>
      <w:pPr>
        <w:ind w:left="3240" w:hanging="720"/>
      </w:pPr>
      <w:rPr>
        <w:rFonts w:hint="default"/>
      </w:rPr>
    </w:lvl>
    <w:lvl w:ilvl="4" w:tplc="F78A185C">
      <w:start w:val="1"/>
      <w:numFmt w:val="lowerLetter"/>
      <w:lvlText w:val="%5)"/>
      <w:lvlJc w:val="left"/>
      <w:pPr>
        <w:ind w:left="3960" w:hanging="720"/>
      </w:pPr>
      <w:rPr>
        <w:rFonts w:hint="default"/>
      </w:rPr>
    </w:lvl>
    <w:lvl w:ilvl="5" w:tplc="7BDE93C0">
      <w:start w:val="5"/>
      <w:numFmt w:val="bullet"/>
      <w:lvlText w:val="•"/>
      <w:lvlJc w:val="left"/>
      <w:pPr>
        <w:ind w:left="4860" w:hanging="720"/>
      </w:pPr>
      <w:rPr>
        <w:rFonts w:ascii="Cambria" w:eastAsiaTheme="minorHAnsi" w:hAnsi="Cambria" w:cstheme="minorBidi" w:hint="default"/>
      </w:rPr>
    </w:lvl>
    <w:lvl w:ilvl="6" w:tplc="E1C28824">
      <w:start w:val="1"/>
      <w:numFmt w:val="decimal"/>
      <w:lvlText w:val="%7)"/>
      <w:lvlJc w:val="left"/>
      <w:pPr>
        <w:ind w:left="5265" w:hanging="585"/>
      </w:pPr>
      <w:rPr>
        <w:rFonts w:hint="default"/>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50078A6"/>
    <w:multiLevelType w:val="hybridMultilevel"/>
    <w:tmpl w:val="B750159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1B">
      <w:start w:val="1"/>
      <w:numFmt w:val="lowerRoman"/>
      <w:lvlText w:val="%4."/>
      <w:lvlJc w:val="righ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79D316D"/>
    <w:multiLevelType w:val="hybridMultilevel"/>
    <w:tmpl w:val="ACCC89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AB20346"/>
    <w:multiLevelType w:val="hybridMultilevel"/>
    <w:tmpl w:val="920EAD84"/>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CFE0B2C"/>
    <w:multiLevelType w:val="hybridMultilevel"/>
    <w:tmpl w:val="6DA85B42"/>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8">
    <w:nsid w:val="3D6E5F69"/>
    <w:multiLevelType w:val="hybridMultilevel"/>
    <w:tmpl w:val="FD58BC1A"/>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ECA0613"/>
    <w:multiLevelType w:val="hybridMultilevel"/>
    <w:tmpl w:val="668C880C"/>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32A54F8"/>
    <w:multiLevelType w:val="hybridMultilevel"/>
    <w:tmpl w:val="CCAA2C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9947A02"/>
    <w:multiLevelType w:val="hybridMultilevel"/>
    <w:tmpl w:val="EFA4FD7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CA76DCC"/>
    <w:multiLevelType w:val="hybridMultilevel"/>
    <w:tmpl w:val="09428594"/>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D6C6774"/>
    <w:multiLevelType w:val="hybridMultilevel"/>
    <w:tmpl w:val="1688E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DEF227A"/>
    <w:multiLevelType w:val="hybridMultilevel"/>
    <w:tmpl w:val="D12C2C0A"/>
    <w:lvl w:ilvl="0" w:tplc="40090015">
      <w:start w:val="1"/>
      <w:numFmt w:val="upperLetter"/>
      <w:lvlText w:val="%1."/>
      <w:lvlJc w:val="left"/>
      <w:pPr>
        <w:ind w:left="720" w:hanging="360"/>
      </w:pPr>
    </w:lvl>
    <w:lvl w:ilvl="1" w:tplc="BA5A8FA8">
      <w:start w:val="1"/>
      <w:numFmt w:val="lowerRoman"/>
      <w:lvlText w:val="%2."/>
      <w:lvlJc w:val="right"/>
      <w:pPr>
        <w:ind w:left="1440" w:hanging="360"/>
      </w:pPr>
      <w:rPr>
        <w:b w:val="0"/>
        <w:bCs/>
      </w:rPr>
    </w:lvl>
    <w:lvl w:ilvl="2" w:tplc="DAA463DC">
      <w:start w:val="1"/>
      <w:numFmt w:val="lowerLetter"/>
      <w:lvlText w:val="%3."/>
      <w:lvlJc w:val="left"/>
      <w:pPr>
        <w:ind w:left="2024" w:hanging="180"/>
      </w:pPr>
      <w:rPr>
        <w:rFonts w:hint="default"/>
        <w:b w:val="0"/>
        <w:bCs/>
      </w:rPr>
    </w:lvl>
    <w:lvl w:ilvl="3" w:tplc="B588AF98">
      <w:start w:val="1"/>
      <w:numFmt w:val="lowerRoman"/>
      <w:lvlText w:val="%4)"/>
      <w:lvlJc w:val="left"/>
      <w:pPr>
        <w:ind w:left="3240" w:hanging="720"/>
      </w:pPr>
      <w:rPr>
        <w:rFonts w:hint="default"/>
      </w:rPr>
    </w:lvl>
    <w:lvl w:ilvl="4" w:tplc="40090001">
      <w:start w:val="1"/>
      <w:numFmt w:val="bullet"/>
      <w:lvlText w:val=""/>
      <w:lvlJc w:val="left"/>
      <w:pPr>
        <w:ind w:left="3960" w:hanging="720"/>
      </w:pPr>
      <w:rPr>
        <w:rFonts w:ascii="Symbol" w:hAnsi="Symbol" w:hint="default"/>
      </w:rPr>
    </w:lvl>
    <w:lvl w:ilvl="5" w:tplc="7BDE93C0">
      <w:start w:val="5"/>
      <w:numFmt w:val="bullet"/>
      <w:lvlText w:val="•"/>
      <w:lvlJc w:val="left"/>
      <w:pPr>
        <w:ind w:left="4860" w:hanging="720"/>
      </w:pPr>
      <w:rPr>
        <w:rFonts w:ascii="Cambria" w:eastAsiaTheme="minorHAnsi" w:hAnsi="Cambria" w:cstheme="minorBidi" w:hint="default"/>
      </w:rPr>
    </w:lvl>
    <w:lvl w:ilvl="6" w:tplc="E1C28824">
      <w:start w:val="1"/>
      <w:numFmt w:val="decimal"/>
      <w:lvlText w:val="%7)"/>
      <w:lvlJc w:val="left"/>
      <w:pPr>
        <w:ind w:left="5265" w:hanging="585"/>
      </w:pPr>
      <w:rPr>
        <w:rFonts w:hint="default"/>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E763855"/>
    <w:multiLevelType w:val="hybridMultilevel"/>
    <w:tmpl w:val="C14866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AE25DB"/>
    <w:multiLevelType w:val="hybridMultilevel"/>
    <w:tmpl w:val="F9ACC91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19">
      <w:start w:val="1"/>
      <w:numFmt w:val="lowerLetter"/>
      <w:lvlText w:val="%4."/>
      <w:lvlJc w:val="left"/>
      <w:pPr>
        <w:ind w:left="3589" w:hanging="360"/>
      </w:pPr>
      <w:rPr>
        <w:rFonts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7">
    <w:nsid w:val="55D461AA"/>
    <w:multiLevelType w:val="hybridMultilevel"/>
    <w:tmpl w:val="11EAB374"/>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28">
    <w:nsid w:val="55DC1B50"/>
    <w:multiLevelType w:val="hybridMultilevel"/>
    <w:tmpl w:val="F6C82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67D4692"/>
    <w:multiLevelType w:val="multilevel"/>
    <w:tmpl w:val="5BDC717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BE76F8"/>
    <w:multiLevelType w:val="hybridMultilevel"/>
    <w:tmpl w:val="D4DEDF00"/>
    <w:lvl w:ilvl="0" w:tplc="40090001">
      <w:start w:val="1"/>
      <w:numFmt w:val="bullet"/>
      <w:lvlText w:val=""/>
      <w:lvlJc w:val="left"/>
      <w:pPr>
        <w:ind w:left="4860" w:hanging="360"/>
      </w:pPr>
      <w:rPr>
        <w:rFonts w:ascii="Symbol" w:hAnsi="Symbol" w:hint="default"/>
      </w:rPr>
    </w:lvl>
    <w:lvl w:ilvl="1" w:tplc="40090003" w:tentative="1">
      <w:start w:val="1"/>
      <w:numFmt w:val="bullet"/>
      <w:lvlText w:val="o"/>
      <w:lvlJc w:val="left"/>
      <w:pPr>
        <w:ind w:left="5580" w:hanging="360"/>
      </w:pPr>
      <w:rPr>
        <w:rFonts w:ascii="Courier New" w:hAnsi="Courier New" w:cs="Courier New" w:hint="default"/>
      </w:rPr>
    </w:lvl>
    <w:lvl w:ilvl="2" w:tplc="40090005" w:tentative="1">
      <w:start w:val="1"/>
      <w:numFmt w:val="bullet"/>
      <w:lvlText w:val=""/>
      <w:lvlJc w:val="left"/>
      <w:pPr>
        <w:ind w:left="6300" w:hanging="360"/>
      </w:pPr>
      <w:rPr>
        <w:rFonts w:ascii="Wingdings" w:hAnsi="Wingdings" w:hint="default"/>
      </w:rPr>
    </w:lvl>
    <w:lvl w:ilvl="3" w:tplc="40090001" w:tentative="1">
      <w:start w:val="1"/>
      <w:numFmt w:val="bullet"/>
      <w:lvlText w:val=""/>
      <w:lvlJc w:val="left"/>
      <w:pPr>
        <w:ind w:left="7020" w:hanging="360"/>
      </w:pPr>
      <w:rPr>
        <w:rFonts w:ascii="Symbol" w:hAnsi="Symbol" w:hint="default"/>
      </w:rPr>
    </w:lvl>
    <w:lvl w:ilvl="4" w:tplc="40090003" w:tentative="1">
      <w:start w:val="1"/>
      <w:numFmt w:val="bullet"/>
      <w:lvlText w:val="o"/>
      <w:lvlJc w:val="left"/>
      <w:pPr>
        <w:ind w:left="7740" w:hanging="360"/>
      </w:pPr>
      <w:rPr>
        <w:rFonts w:ascii="Courier New" w:hAnsi="Courier New" w:cs="Courier New" w:hint="default"/>
      </w:rPr>
    </w:lvl>
    <w:lvl w:ilvl="5" w:tplc="40090005" w:tentative="1">
      <w:start w:val="1"/>
      <w:numFmt w:val="bullet"/>
      <w:lvlText w:val=""/>
      <w:lvlJc w:val="left"/>
      <w:pPr>
        <w:ind w:left="8460" w:hanging="360"/>
      </w:pPr>
      <w:rPr>
        <w:rFonts w:ascii="Wingdings" w:hAnsi="Wingdings" w:hint="default"/>
      </w:rPr>
    </w:lvl>
    <w:lvl w:ilvl="6" w:tplc="40090001" w:tentative="1">
      <w:start w:val="1"/>
      <w:numFmt w:val="bullet"/>
      <w:lvlText w:val=""/>
      <w:lvlJc w:val="left"/>
      <w:pPr>
        <w:ind w:left="9180" w:hanging="360"/>
      </w:pPr>
      <w:rPr>
        <w:rFonts w:ascii="Symbol" w:hAnsi="Symbol" w:hint="default"/>
      </w:rPr>
    </w:lvl>
    <w:lvl w:ilvl="7" w:tplc="40090003" w:tentative="1">
      <w:start w:val="1"/>
      <w:numFmt w:val="bullet"/>
      <w:lvlText w:val="o"/>
      <w:lvlJc w:val="left"/>
      <w:pPr>
        <w:ind w:left="9900" w:hanging="360"/>
      </w:pPr>
      <w:rPr>
        <w:rFonts w:ascii="Courier New" w:hAnsi="Courier New" w:cs="Courier New" w:hint="default"/>
      </w:rPr>
    </w:lvl>
    <w:lvl w:ilvl="8" w:tplc="40090005" w:tentative="1">
      <w:start w:val="1"/>
      <w:numFmt w:val="bullet"/>
      <w:lvlText w:val=""/>
      <w:lvlJc w:val="left"/>
      <w:pPr>
        <w:ind w:left="10620" w:hanging="360"/>
      </w:pPr>
      <w:rPr>
        <w:rFonts w:ascii="Wingdings" w:hAnsi="Wingdings" w:hint="default"/>
      </w:rPr>
    </w:lvl>
  </w:abstractNum>
  <w:abstractNum w:abstractNumId="31">
    <w:nsid w:val="591B22AF"/>
    <w:multiLevelType w:val="hybridMultilevel"/>
    <w:tmpl w:val="B2C6F72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A0A7B6C"/>
    <w:multiLevelType w:val="hybridMultilevel"/>
    <w:tmpl w:val="AA2E2778"/>
    <w:lvl w:ilvl="0" w:tplc="79343B0C">
      <w:numFmt w:val="bullet"/>
      <w:lvlText w:val="•"/>
      <w:lvlJc w:val="left"/>
      <w:pPr>
        <w:ind w:left="761" w:hanging="360"/>
      </w:pPr>
      <w:rPr>
        <w:rFonts w:ascii="Calibri" w:eastAsiaTheme="minorHAnsi" w:hAnsi="Calibri" w:cstheme="minorBidi" w:hint="default"/>
      </w:rPr>
    </w:lvl>
    <w:lvl w:ilvl="1" w:tplc="ADCCE854">
      <w:start w:val="7"/>
      <w:numFmt w:val="bullet"/>
      <w:lvlText w:val="–"/>
      <w:lvlJc w:val="left"/>
      <w:pPr>
        <w:ind w:left="1440" w:hanging="360"/>
      </w:pPr>
      <w:rPr>
        <w:rFonts w:ascii="Cambria" w:eastAsiaTheme="minorHAnsi" w:hAnsi="Cambria"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DDD3AE3"/>
    <w:multiLevelType w:val="hybridMultilevel"/>
    <w:tmpl w:val="9D60FD5A"/>
    <w:lvl w:ilvl="0" w:tplc="79343B0C">
      <w:numFmt w:val="bullet"/>
      <w:lvlText w:val="•"/>
      <w:lvlJc w:val="left"/>
      <w:pPr>
        <w:ind w:left="1895" w:hanging="360"/>
      </w:pPr>
      <w:rPr>
        <w:rFonts w:ascii="Calibri" w:eastAsiaTheme="minorHAnsi" w:hAnsi="Calibri" w:cstheme="minorBidi"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34">
    <w:nsid w:val="60346401"/>
    <w:multiLevelType w:val="hybridMultilevel"/>
    <w:tmpl w:val="87FA2B90"/>
    <w:lvl w:ilvl="0" w:tplc="9C667AF0">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73243D4"/>
    <w:multiLevelType w:val="hybridMultilevel"/>
    <w:tmpl w:val="E8CA2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1AC1BBB"/>
    <w:multiLevelType w:val="hybridMultilevel"/>
    <w:tmpl w:val="0750E66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23C322C"/>
    <w:multiLevelType w:val="hybridMultilevel"/>
    <w:tmpl w:val="2286D148"/>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4C16976"/>
    <w:multiLevelType w:val="hybridMultilevel"/>
    <w:tmpl w:val="5D6A2A12"/>
    <w:lvl w:ilvl="0" w:tplc="40090019">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B65C552E">
      <w:start w:val="1"/>
      <w:numFmt w:val="lowerLetter"/>
      <w:lvlText w:val="%4)"/>
      <w:lvlJc w:val="left"/>
      <w:pPr>
        <w:ind w:left="3589" w:hanging="360"/>
      </w:pPr>
      <w:rPr>
        <w:rFonts w:hint="default"/>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9">
    <w:nsid w:val="75E23B37"/>
    <w:multiLevelType w:val="hybridMultilevel"/>
    <w:tmpl w:val="BF4AF2E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13"/>
  </w:num>
  <w:num w:numId="3">
    <w:abstractNumId w:val="28"/>
  </w:num>
  <w:num w:numId="4">
    <w:abstractNumId w:val="23"/>
  </w:num>
  <w:num w:numId="5">
    <w:abstractNumId w:val="14"/>
  </w:num>
  <w:num w:numId="6">
    <w:abstractNumId w:val="5"/>
  </w:num>
  <w:num w:numId="7">
    <w:abstractNumId w:val="6"/>
  </w:num>
  <w:num w:numId="8">
    <w:abstractNumId w:val="26"/>
  </w:num>
  <w:num w:numId="9">
    <w:abstractNumId w:val="29"/>
  </w:num>
  <w:num w:numId="10">
    <w:abstractNumId w:val="4"/>
  </w:num>
  <w:num w:numId="11">
    <w:abstractNumId w:val="38"/>
  </w:num>
  <w:num w:numId="12">
    <w:abstractNumId w:val="2"/>
  </w:num>
  <w:num w:numId="13">
    <w:abstractNumId w:val="24"/>
  </w:num>
  <w:num w:numId="14">
    <w:abstractNumId w:val="22"/>
  </w:num>
  <w:num w:numId="15">
    <w:abstractNumId w:val="20"/>
  </w:num>
  <w:num w:numId="16">
    <w:abstractNumId w:val="1"/>
  </w:num>
  <w:num w:numId="17">
    <w:abstractNumId w:val="30"/>
  </w:num>
  <w:num w:numId="18">
    <w:abstractNumId w:val="12"/>
  </w:num>
  <w:num w:numId="19">
    <w:abstractNumId w:val="0"/>
  </w:num>
  <w:num w:numId="20">
    <w:abstractNumId w:val="8"/>
  </w:num>
  <w:num w:numId="21">
    <w:abstractNumId w:val="21"/>
  </w:num>
  <w:num w:numId="22">
    <w:abstractNumId w:val="35"/>
  </w:num>
  <w:num w:numId="23">
    <w:abstractNumId w:val="19"/>
  </w:num>
  <w:num w:numId="24">
    <w:abstractNumId w:val="36"/>
  </w:num>
  <w:num w:numId="25">
    <w:abstractNumId w:val="31"/>
  </w:num>
  <w:num w:numId="26">
    <w:abstractNumId w:val="33"/>
  </w:num>
  <w:num w:numId="27">
    <w:abstractNumId w:val="11"/>
  </w:num>
  <w:num w:numId="28">
    <w:abstractNumId w:val="7"/>
  </w:num>
  <w:num w:numId="29">
    <w:abstractNumId w:val="10"/>
  </w:num>
  <w:num w:numId="30">
    <w:abstractNumId w:val="17"/>
  </w:num>
  <w:num w:numId="31">
    <w:abstractNumId w:val="25"/>
  </w:num>
  <w:num w:numId="32">
    <w:abstractNumId w:val="18"/>
  </w:num>
  <w:num w:numId="33">
    <w:abstractNumId w:val="32"/>
  </w:num>
  <w:num w:numId="34">
    <w:abstractNumId w:val="34"/>
  </w:num>
  <w:num w:numId="35">
    <w:abstractNumId w:val="37"/>
  </w:num>
  <w:num w:numId="36">
    <w:abstractNumId w:val="16"/>
  </w:num>
  <w:num w:numId="37">
    <w:abstractNumId w:val="3"/>
  </w:num>
  <w:num w:numId="38">
    <w:abstractNumId w:val="39"/>
  </w:num>
  <w:num w:numId="39">
    <w:abstractNumId w:val="15"/>
  </w:num>
  <w:num w:numId="40">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2379A"/>
    <w:rsid w:val="00002244"/>
    <w:rsid w:val="0001608A"/>
    <w:rsid w:val="0002379A"/>
    <w:rsid w:val="00036337"/>
    <w:rsid w:val="00054358"/>
    <w:rsid w:val="0005684F"/>
    <w:rsid w:val="00070888"/>
    <w:rsid w:val="0007421E"/>
    <w:rsid w:val="00084761"/>
    <w:rsid w:val="00091F86"/>
    <w:rsid w:val="00092925"/>
    <w:rsid w:val="00094315"/>
    <w:rsid w:val="00096C39"/>
    <w:rsid w:val="000B1343"/>
    <w:rsid w:val="000B3BF1"/>
    <w:rsid w:val="000B5B94"/>
    <w:rsid w:val="000B6648"/>
    <w:rsid w:val="000D7309"/>
    <w:rsid w:val="000E1D32"/>
    <w:rsid w:val="000E2E73"/>
    <w:rsid w:val="000E340D"/>
    <w:rsid w:val="000E5793"/>
    <w:rsid w:val="000E76FF"/>
    <w:rsid w:val="000F439A"/>
    <w:rsid w:val="00106973"/>
    <w:rsid w:val="00111E3A"/>
    <w:rsid w:val="001209CF"/>
    <w:rsid w:val="00142D22"/>
    <w:rsid w:val="001555CE"/>
    <w:rsid w:val="00157CAF"/>
    <w:rsid w:val="00157FC4"/>
    <w:rsid w:val="00171F1E"/>
    <w:rsid w:val="001B6193"/>
    <w:rsid w:val="001C13C0"/>
    <w:rsid w:val="001C49E1"/>
    <w:rsid w:val="001D6DEB"/>
    <w:rsid w:val="001D7C33"/>
    <w:rsid w:val="001E1B67"/>
    <w:rsid w:val="001E7DBF"/>
    <w:rsid w:val="00201442"/>
    <w:rsid w:val="00212FAE"/>
    <w:rsid w:val="00221EA3"/>
    <w:rsid w:val="00230127"/>
    <w:rsid w:val="0025329F"/>
    <w:rsid w:val="0026777C"/>
    <w:rsid w:val="00280CC2"/>
    <w:rsid w:val="002823E1"/>
    <w:rsid w:val="002A2587"/>
    <w:rsid w:val="002B6ABC"/>
    <w:rsid w:val="002C1620"/>
    <w:rsid w:val="002C6F4A"/>
    <w:rsid w:val="002D0D52"/>
    <w:rsid w:val="002E051D"/>
    <w:rsid w:val="002E1619"/>
    <w:rsid w:val="002F41C7"/>
    <w:rsid w:val="0030178F"/>
    <w:rsid w:val="003018E6"/>
    <w:rsid w:val="00301999"/>
    <w:rsid w:val="00303FE7"/>
    <w:rsid w:val="003347A4"/>
    <w:rsid w:val="003422EA"/>
    <w:rsid w:val="00351A3D"/>
    <w:rsid w:val="00360310"/>
    <w:rsid w:val="00375EFC"/>
    <w:rsid w:val="00387B87"/>
    <w:rsid w:val="003A2109"/>
    <w:rsid w:val="003E019A"/>
    <w:rsid w:val="003E5597"/>
    <w:rsid w:val="003F163C"/>
    <w:rsid w:val="003F4131"/>
    <w:rsid w:val="003F5090"/>
    <w:rsid w:val="003F7D36"/>
    <w:rsid w:val="00401EBF"/>
    <w:rsid w:val="004053C8"/>
    <w:rsid w:val="004152F1"/>
    <w:rsid w:val="004564C4"/>
    <w:rsid w:val="00461BA1"/>
    <w:rsid w:val="00472039"/>
    <w:rsid w:val="00476AF2"/>
    <w:rsid w:val="004865F1"/>
    <w:rsid w:val="004944B9"/>
    <w:rsid w:val="00497268"/>
    <w:rsid w:val="004A1EED"/>
    <w:rsid w:val="004B1770"/>
    <w:rsid w:val="004B40CA"/>
    <w:rsid w:val="004D0EFE"/>
    <w:rsid w:val="004E1E6C"/>
    <w:rsid w:val="004E6226"/>
    <w:rsid w:val="004E6B58"/>
    <w:rsid w:val="00506128"/>
    <w:rsid w:val="00510FE3"/>
    <w:rsid w:val="0051261F"/>
    <w:rsid w:val="0051403D"/>
    <w:rsid w:val="0052079D"/>
    <w:rsid w:val="00521C02"/>
    <w:rsid w:val="00535791"/>
    <w:rsid w:val="00551138"/>
    <w:rsid w:val="00560337"/>
    <w:rsid w:val="00560B17"/>
    <w:rsid w:val="00562241"/>
    <w:rsid w:val="0056316E"/>
    <w:rsid w:val="00593035"/>
    <w:rsid w:val="005B3F87"/>
    <w:rsid w:val="005B5813"/>
    <w:rsid w:val="005B5E5F"/>
    <w:rsid w:val="005B62A8"/>
    <w:rsid w:val="005B62FE"/>
    <w:rsid w:val="005B712A"/>
    <w:rsid w:val="005C1FBF"/>
    <w:rsid w:val="005F70E0"/>
    <w:rsid w:val="005F725C"/>
    <w:rsid w:val="006003BF"/>
    <w:rsid w:val="006008C4"/>
    <w:rsid w:val="00603C97"/>
    <w:rsid w:val="00614283"/>
    <w:rsid w:val="00620476"/>
    <w:rsid w:val="006221B8"/>
    <w:rsid w:val="00622523"/>
    <w:rsid w:val="00632CC8"/>
    <w:rsid w:val="0064786E"/>
    <w:rsid w:val="006A08E4"/>
    <w:rsid w:val="006A124E"/>
    <w:rsid w:val="006B6E90"/>
    <w:rsid w:val="006C1B87"/>
    <w:rsid w:val="006D7FE4"/>
    <w:rsid w:val="006E417D"/>
    <w:rsid w:val="007074ED"/>
    <w:rsid w:val="00710888"/>
    <w:rsid w:val="00720EB4"/>
    <w:rsid w:val="0072116B"/>
    <w:rsid w:val="00726BF5"/>
    <w:rsid w:val="00730A64"/>
    <w:rsid w:val="007328A9"/>
    <w:rsid w:val="0078404C"/>
    <w:rsid w:val="0078597E"/>
    <w:rsid w:val="0078790E"/>
    <w:rsid w:val="00787C3B"/>
    <w:rsid w:val="007A3C8A"/>
    <w:rsid w:val="007B4410"/>
    <w:rsid w:val="007F1365"/>
    <w:rsid w:val="008054DB"/>
    <w:rsid w:val="008316A2"/>
    <w:rsid w:val="0083331A"/>
    <w:rsid w:val="00840E19"/>
    <w:rsid w:val="0085615D"/>
    <w:rsid w:val="0086260B"/>
    <w:rsid w:val="00876350"/>
    <w:rsid w:val="00885999"/>
    <w:rsid w:val="0089733C"/>
    <w:rsid w:val="008A59F2"/>
    <w:rsid w:val="008B3A99"/>
    <w:rsid w:val="008B4013"/>
    <w:rsid w:val="008D71A6"/>
    <w:rsid w:val="008F005E"/>
    <w:rsid w:val="008F7720"/>
    <w:rsid w:val="00930B53"/>
    <w:rsid w:val="00932777"/>
    <w:rsid w:val="00932FF4"/>
    <w:rsid w:val="00941417"/>
    <w:rsid w:val="00955134"/>
    <w:rsid w:val="00956CB9"/>
    <w:rsid w:val="00963741"/>
    <w:rsid w:val="009641E3"/>
    <w:rsid w:val="0096512F"/>
    <w:rsid w:val="00973C4A"/>
    <w:rsid w:val="009B2FCE"/>
    <w:rsid w:val="009C69AC"/>
    <w:rsid w:val="009F3DB4"/>
    <w:rsid w:val="00A04EF0"/>
    <w:rsid w:val="00A10F0F"/>
    <w:rsid w:val="00A25D52"/>
    <w:rsid w:val="00A340CD"/>
    <w:rsid w:val="00A57832"/>
    <w:rsid w:val="00A6179D"/>
    <w:rsid w:val="00A71DCB"/>
    <w:rsid w:val="00A7312A"/>
    <w:rsid w:val="00A76D62"/>
    <w:rsid w:val="00A77ADC"/>
    <w:rsid w:val="00A911DF"/>
    <w:rsid w:val="00A95337"/>
    <w:rsid w:val="00A95536"/>
    <w:rsid w:val="00AA1134"/>
    <w:rsid w:val="00AA24B7"/>
    <w:rsid w:val="00AB2BC2"/>
    <w:rsid w:val="00AB4F92"/>
    <w:rsid w:val="00AE377B"/>
    <w:rsid w:val="00AE6AD0"/>
    <w:rsid w:val="00B0379C"/>
    <w:rsid w:val="00B24E04"/>
    <w:rsid w:val="00B60629"/>
    <w:rsid w:val="00B83A2A"/>
    <w:rsid w:val="00B84A2A"/>
    <w:rsid w:val="00B864CC"/>
    <w:rsid w:val="00B94308"/>
    <w:rsid w:val="00BA1EF3"/>
    <w:rsid w:val="00BA64DE"/>
    <w:rsid w:val="00BB2545"/>
    <w:rsid w:val="00BB409D"/>
    <w:rsid w:val="00BD7864"/>
    <w:rsid w:val="00BF36A7"/>
    <w:rsid w:val="00BF533C"/>
    <w:rsid w:val="00C06BF9"/>
    <w:rsid w:val="00C102E1"/>
    <w:rsid w:val="00C15707"/>
    <w:rsid w:val="00C16E67"/>
    <w:rsid w:val="00C45B93"/>
    <w:rsid w:val="00C46A1F"/>
    <w:rsid w:val="00C7161A"/>
    <w:rsid w:val="00C853A8"/>
    <w:rsid w:val="00C910F8"/>
    <w:rsid w:val="00CC5BCF"/>
    <w:rsid w:val="00CF6263"/>
    <w:rsid w:val="00D02F4A"/>
    <w:rsid w:val="00D03AE8"/>
    <w:rsid w:val="00D16622"/>
    <w:rsid w:val="00D176BF"/>
    <w:rsid w:val="00D31DAC"/>
    <w:rsid w:val="00D545B5"/>
    <w:rsid w:val="00D5584B"/>
    <w:rsid w:val="00D64004"/>
    <w:rsid w:val="00D722FA"/>
    <w:rsid w:val="00D77A1C"/>
    <w:rsid w:val="00D80740"/>
    <w:rsid w:val="00D95509"/>
    <w:rsid w:val="00DA7E6B"/>
    <w:rsid w:val="00DE2C35"/>
    <w:rsid w:val="00DE5882"/>
    <w:rsid w:val="00E11CEC"/>
    <w:rsid w:val="00E225D7"/>
    <w:rsid w:val="00E2752C"/>
    <w:rsid w:val="00E329F8"/>
    <w:rsid w:val="00E34A94"/>
    <w:rsid w:val="00E46CF5"/>
    <w:rsid w:val="00E53424"/>
    <w:rsid w:val="00E660F3"/>
    <w:rsid w:val="00E67C2A"/>
    <w:rsid w:val="00E721E1"/>
    <w:rsid w:val="00EB605F"/>
    <w:rsid w:val="00EB7DEC"/>
    <w:rsid w:val="00EC5757"/>
    <w:rsid w:val="00ED517C"/>
    <w:rsid w:val="00F0460E"/>
    <w:rsid w:val="00F20275"/>
    <w:rsid w:val="00F24547"/>
    <w:rsid w:val="00F420C8"/>
    <w:rsid w:val="00F7556B"/>
    <w:rsid w:val="00F76FD9"/>
    <w:rsid w:val="00F84A8E"/>
    <w:rsid w:val="00F85D61"/>
    <w:rsid w:val="00FB40D4"/>
    <w:rsid w:val="00FB4FBB"/>
    <w:rsid w:val="00FB5EF7"/>
    <w:rsid w:val="00FD3F39"/>
    <w:rsid w:val="00FE017C"/>
    <w:rsid w:val="00FE4264"/>
    <w:rsid w:val="00FE660D"/>
    <w:rsid w:val="00FF3B97"/>
    <w:rsid w:val="00FF408A"/>
    <w:rsid w:val="00FF65A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BF1"/>
  </w:style>
  <w:style w:type="paragraph" w:styleId="Heading3">
    <w:name w:val="heading 3"/>
    <w:basedOn w:val="Normal"/>
    <w:link w:val="Heading3Char"/>
    <w:uiPriority w:val="9"/>
    <w:qFormat/>
    <w:rsid w:val="007328A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se Case List Paragraph,Ref,Bullet List Paragraph,List Paragraph1,List Paragraph11,List Paragraph Option,List Paragraph111,EG Bullet 1,Equipment,Bullet List,FooterText,Bulleted List1,b1,Bullet for no #'s,Body Bullet,Table Number Paragraph"/>
    <w:basedOn w:val="Normal"/>
    <w:link w:val="ListParagraphChar"/>
    <w:uiPriority w:val="34"/>
    <w:qFormat/>
    <w:rsid w:val="0002379A"/>
    <w:pPr>
      <w:ind w:left="720"/>
      <w:contextualSpacing/>
    </w:pPr>
  </w:style>
  <w:style w:type="paragraph" w:styleId="NoSpacing">
    <w:name w:val="No Spacing"/>
    <w:uiPriority w:val="1"/>
    <w:qFormat/>
    <w:rsid w:val="000D7309"/>
    <w:pPr>
      <w:spacing w:after="0" w:line="240" w:lineRule="auto"/>
    </w:pPr>
    <w:rPr>
      <w:lang w:val="en-US"/>
    </w:rPr>
  </w:style>
  <w:style w:type="paragraph" w:styleId="BalloonText">
    <w:name w:val="Balloon Text"/>
    <w:basedOn w:val="Normal"/>
    <w:link w:val="BalloonTextChar"/>
    <w:uiPriority w:val="99"/>
    <w:semiHidden/>
    <w:unhideWhenUsed/>
    <w:rsid w:val="000D7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09"/>
    <w:rPr>
      <w:rFonts w:ascii="Tahoma" w:hAnsi="Tahoma" w:cs="Tahoma"/>
      <w:sz w:val="16"/>
      <w:szCs w:val="16"/>
    </w:rPr>
  </w:style>
  <w:style w:type="character" w:customStyle="1" w:styleId="ListParagraphChar">
    <w:name w:val="List Paragraph Char"/>
    <w:aliases w:val="Use Case List Paragraph Char,Ref Char,Bullet List Paragraph Char,List Paragraph1 Char,List Paragraph11 Char,List Paragraph Option Char,List Paragraph111 Char,EG Bullet 1 Char,Equipment Char,Bullet List Char,FooterText Char,b1 Char"/>
    <w:link w:val="ListParagraph"/>
    <w:uiPriority w:val="34"/>
    <w:qFormat/>
    <w:rsid w:val="006E417D"/>
  </w:style>
  <w:style w:type="character" w:styleId="Hyperlink">
    <w:name w:val="Hyperlink"/>
    <w:basedOn w:val="DefaultParagraphFont"/>
    <w:uiPriority w:val="99"/>
    <w:unhideWhenUsed/>
    <w:rsid w:val="00FF65A9"/>
    <w:rPr>
      <w:color w:val="0000FF" w:themeColor="hyperlink"/>
      <w:u w:val="single"/>
    </w:rPr>
  </w:style>
  <w:style w:type="paragraph" w:styleId="FootnoteText">
    <w:name w:val="footnote text"/>
    <w:basedOn w:val="Normal"/>
    <w:link w:val="FootnoteTextChar"/>
    <w:uiPriority w:val="99"/>
    <w:semiHidden/>
    <w:unhideWhenUsed/>
    <w:rsid w:val="00FF65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5A9"/>
    <w:rPr>
      <w:sz w:val="20"/>
      <w:szCs w:val="20"/>
    </w:rPr>
  </w:style>
  <w:style w:type="character" w:styleId="FootnoteReference">
    <w:name w:val="footnote reference"/>
    <w:basedOn w:val="DefaultParagraphFont"/>
    <w:uiPriority w:val="99"/>
    <w:semiHidden/>
    <w:unhideWhenUsed/>
    <w:rsid w:val="00FF65A9"/>
    <w:rPr>
      <w:vertAlign w:val="superscript"/>
    </w:rPr>
  </w:style>
  <w:style w:type="character" w:customStyle="1" w:styleId="st">
    <w:name w:val="st"/>
    <w:basedOn w:val="DefaultParagraphFont"/>
    <w:rsid w:val="005B5813"/>
  </w:style>
  <w:style w:type="character" w:styleId="Emphasis">
    <w:name w:val="Emphasis"/>
    <w:basedOn w:val="DefaultParagraphFont"/>
    <w:uiPriority w:val="20"/>
    <w:qFormat/>
    <w:rsid w:val="005B5813"/>
    <w:rPr>
      <w:i/>
      <w:iCs/>
    </w:rPr>
  </w:style>
  <w:style w:type="character" w:customStyle="1" w:styleId="Heading3Char">
    <w:name w:val="Heading 3 Char"/>
    <w:basedOn w:val="DefaultParagraphFont"/>
    <w:link w:val="Heading3"/>
    <w:uiPriority w:val="9"/>
    <w:rsid w:val="007328A9"/>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7328A9"/>
    <w:rPr>
      <w:b/>
      <w:bCs/>
    </w:rPr>
  </w:style>
  <w:style w:type="paragraph" w:styleId="NormalWeb">
    <w:name w:val="Normal (Web)"/>
    <w:basedOn w:val="Normal"/>
    <w:uiPriority w:val="99"/>
    <w:unhideWhenUsed/>
    <w:rsid w:val="007328A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4582625">
      <w:bodyDiv w:val="1"/>
      <w:marLeft w:val="0"/>
      <w:marRight w:val="0"/>
      <w:marTop w:val="0"/>
      <w:marBottom w:val="0"/>
      <w:divBdr>
        <w:top w:val="none" w:sz="0" w:space="0" w:color="auto"/>
        <w:left w:val="none" w:sz="0" w:space="0" w:color="auto"/>
        <w:bottom w:val="none" w:sz="0" w:space="0" w:color="auto"/>
        <w:right w:val="none" w:sz="0" w:space="0" w:color="auto"/>
      </w:divBdr>
    </w:div>
    <w:div w:id="1823619576">
      <w:bodyDiv w:val="1"/>
      <w:marLeft w:val="0"/>
      <w:marRight w:val="0"/>
      <w:marTop w:val="0"/>
      <w:marBottom w:val="0"/>
      <w:divBdr>
        <w:top w:val="none" w:sz="0" w:space="0" w:color="auto"/>
        <w:left w:val="none" w:sz="0" w:space="0" w:color="auto"/>
        <w:bottom w:val="none" w:sz="0" w:space="0" w:color="auto"/>
        <w:right w:val="none" w:sz="0" w:space="0" w:color="auto"/>
      </w:divBdr>
    </w:div>
    <w:div w:id="19055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Layout" Target="diagrams/layout5.xml"/><Relationship Id="rId39" Type="http://schemas.openxmlformats.org/officeDocument/2006/relationships/diagramData" Target="diagrams/data8.xml"/><Relationship Id="rId21" Type="http://schemas.openxmlformats.org/officeDocument/2006/relationships/diagramLayout" Target="diagrams/layout4.xml"/><Relationship Id="rId34" Type="http://schemas.openxmlformats.org/officeDocument/2006/relationships/image" Target="media/image2.png"/><Relationship Id="rId42" Type="http://schemas.openxmlformats.org/officeDocument/2006/relationships/diagramColors" Target="diagrams/colors8.xml"/><Relationship Id="rId47" Type="http://schemas.openxmlformats.org/officeDocument/2006/relationships/diagramData" Target="diagrams/data10.xml"/><Relationship Id="rId50" Type="http://schemas.openxmlformats.org/officeDocument/2006/relationships/diagramColors" Target="diagrams/colors10.xml"/><Relationship Id="rId55" Type="http://schemas.openxmlformats.org/officeDocument/2006/relationships/image" Target="media/image7.png"/><Relationship Id="rId63" Type="http://schemas.microsoft.com/office/2007/relationships/diagramDrawing" Target="diagrams/drawing5.xml"/><Relationship Id="rId68" Type="http://schemas.microsoft.com/office/2007/relationships/diagramDrawing" Target="diagrams/drawing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3.xml"/><Relationship Id="rId29" Type="http://schemas.openxmlformats.org/officeDocument/2006/relationships/diagramData" Target="diagrams/data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cleartax.in/s/gst-registration/" TargetMode="External"/><Relationship Id="rId32" Type="http://schemas.openxmlformats.org/officeDocument/2006/relationships/diagramColors" Target="diagrams/colors6.xml"/><Relationship Id="rId37" Type="http://schemas.openxmlformats.org/officeDocument/2006/relationships/diagramQuickStyle" Target="diagrams/quickStyle7.xml"/><Relationship Id="rId40" Type="http://schemas.openxmlformats.org/officeDocument/2006/relationships/diagramLayout" Target="diagrams/layout8.xml"/><Relationship Id="rId45" Type="http://schemas.openxmlformats.org/officeDocument/2006/relationships/diagramQuickStyle" Target="diagrams/quickStyle9.xml"/><Relationship Id="rId53" Type="http://schemas.openxmlformats.org/officeDocument/2006/relationships/image" Target="media/image5.png"/><Relationship Id="rId58" Type="http://schemas.openxmlformats.org/officeDocument/2006/relationships/fontTable" Target="fontTable.xml"/><Relationship Id="rId66" Type="http://schemas.microsoft.com/office/2007/relationships/diagramDrawing" Target="diagrams/drawing10.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diagramColors" Target="diagrams/colors5.xml"/><Relationship Id="rId36" Type="http://schemas.openxmlformats.org/officeDocument/2006/relationships/diagramLayout" Target="diagrams/layout7.xml"/><Relationship Id="rId49" Type="http://schemas.openxmlformats.org/officeDocument/2006/relationships/diagramQuickStyle" Target="diagrams/quickStyle10.xml"/><Relationship Id="rId57" Type="http://schemas.openxmlformats.org/officeDocument/2006/relationships/image" Target="media/image9.png"/><Relationship Id="rId61" Type="http://schemas.microsoft.com/office/2007/relationships/diagramDrawing" Target="diagrams/drawing2.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diagramQuickStyle" Target="diagrams/quickStyle6.xml"/><Relationship Id="rId44" Type="http://schemas.openxmlformats.org/officeDocument/2006/relationships/diagramLayout" Target="diagrams/layout9.xml"/><Relationship Id="rId52" Type="http://schemas.openxmlformats.org/officeDocument/2006/relationships/image" Target="media/image4.png"/><Relationship Id="rId60" Type="http://schemas.microsoft.com/office/2007/relationships/diagramDrawing" Target="diagrams/drawing1.xml"/><Relationship Id="rId65"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Data" Target="diagrams/data7.xml"/><Relationship Id="rId43" Type="http://schemas.openxmlformats.org/officeDocument/2006/relationships/diagramData" Target="diagrams/data9.xml"/><Relationship Id="rId48" Type="http://schemas.openxmlformats.org/officeDocument/2006/relationships/diagramLayout" Target="diagrams/layout10.xml"/><Relationship Id="rId56" Type="http://schemas.openxmlformats.org/officeDocument/2006/relationships/image" Target="media/image8.png"/><Relationship Id="rId64" Type="http://schemas.microsoft.com/office/2007/relationships/diagramDrawing" Target="diagrams/drawing3.xml"/><Relationship Id="rId69" Type="http://schemas.microsoft.com/office/2007/relationships/diagramDrawing" Target="diagrams/drawing8.xml"/><Relationship Id="rId8" Type="http://schemas.openxmlformats.org/officeDocument/2006/relationships/diagramData" Target="diagrams/data1.xm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Data" Target="diagrams/data5.xml"/><Relationship Id="rId33" Type="http://schemas.openxmlformats.org/officeDocument/2006/relationships/image" Target="media/image1.png"/><Relationship Id="rId38" Type="http://schemas.openxmlformats.org/officeDocument/2006/relationships/diagramColors" Target="diagrams/colors7.xml"/><Relationship Id="rId46" Type="http://schemas.openxmlformats.org/officeDocument/2006/relationships/diagramColors" Target="diagrams/colors9.xml"/><Relationship Id="rId59" Type="http://schemas.openxmlformats.org/officeDocument/2006/relationships/theme" Target="theme/theme1.xml"/><Relationship Id="rId67" Type="http://schemas.microsoft.com/office/2007/relationships/stylesWithEffects" Target="stylesWithEffects.xml"/><Relationship Id="rId20" Type="http://schemas.openxmlformats.org/officeDocument/2006/relationships/diagramData" Target="diagrams/data4.xml"/><Relationship Id="rId41" Type="http://schemas.openxmlformats.org/officeDocument/2006/relationships/diagramQuickStyle" Target="diagrams/quickStyle8.xml"/><Relationship Id="rId54" Type="http://schemas.openxmlformats.org/officeDocument/2006/relationships/image" Target="media/image6.png"/><Relationship Id="rId62" Type="http://schemas.microsoft.com/office/2007/relationships/diagramDrawing" Target="diagrams/drawing6.xml"/><Relationship Id="rId70" Type="http://schemas.microsoft.com/office/2007/relationships/diagramDrawing" Target="diagrams/drawing7.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5F77EA-9598-4D34-A057-49E4F4644616}" type="doc">
      <dgm:prSet loTypeId="urn:microsoft.com/office/officeart/2005/8/layout/arrow6" loCatId="process" qsTypeId="urn:microsoft.com/office/officeart/2005/8/quickstyle/simple1" qsCatId="simple" csTypeId="urn:microsoft.com/office/officeart/2005/8/colors/colorful2" csCatId="colorful" phldr="1"/>
      <dgm:spPr/>
      <dgm:t>
        <a:bodyPr/>
        <a:lstStyle/>
        <a:p>
          <a:endParaRPr lang="en-IN"/>
        </a:p>
      </dgm:t>
    </dgm:pt>
    <dgm:pt modelId="{821F6812-412F-4FD7-A158-A82C61924AC5}">
      <dgm:prSet phldrT="[Text]"/>
      <dgm:spPr/>
      <dgm:t>
        <a:bodyPr/>
        <a:lstStyle/>
        <a:p>
          <a:r>
            <a:rPr lang="en-IN"/>
            <a:t>Economic</a:t>
          </a:r>
        </a:p>
      </dgm:t>
    </dgm:pt>
    <dgm:pt modelId="{917105B4-C1C8-48CF-B612-85AC78553E52}" type="parTrans" cxnId="{FD9D6F24-9A44-4F69-BC2A-93355434AE06}">
      <dgm:prSet/>
      <dgm:spPr/>
      <dgm:t>
        <a:bodyPr/>
        <a:lstStyle/>
        <a:p>
          <a:endParaRPr lang="en-IN"/>
        </a:p>
      </dgm:t>
    </dgm:pt>
    <dgm:pt modelId="{8A766664-B080-4AAA-BAF9-68E2AD2EE856}" type="sibTrans" cxnId="{FD9D6F24-9A44-4F69-BC2A-93355434AE06}">
      <dgm:prSet/>
      <dgm:spPr/>
      <dgm:t>
        <a:bodyPr/>
        <a:lstStyle/>
        <a:p>
          <a:endParaRPr lang="en-IN"/>
        </a:p>
      </dgm:t>
    </dgm:pt>
    <dgm:pt modelId="{FB7009B8-029C-4AAA-B78B-A577CE3FA07E}">
      <dgm:prSet phldrT="[Text]"/>
      <dgm:spPr/>
      <dgm:t>
        <a:bodyPr/>
        <a:lstStyle/>
        <a:p>
          <a:r>
            <a:rPr lang="en-IN"/>
            <a:t>Non-Economic</a:t>
          </a:r>
        </a:p>
      </dgm:t>
    </dgm:pt>
    <dgm:pt modelId="{619280D2-D069-448F-9E94-025B189CE7D9}" type="parTrans" cxnId="{F6DCC567-CA79-4928-B89A-0A36BD5F37A0}">
      <dgm:prSet/>
      <dgm:spPr/>
      <dgm:t>
        <a:bodyPr/>
        <a:lstStyle/>
        <a:p>
          <a:endParaRPr lang="en-IN"/>
        </a:p>
      </dgm:t>
    </dgm:pt>
    <dgm:pt modelId="{30A41075-F108-4AEC-94DB-475D19B37A15}" type="sibTrans" cxnId="{F6DCC567-CA79-4928-B89A-0A36BD5F37A0}">
      <dgm:prSet/>
      <dgm:spPr/>
      <dgm:t>
        <a:bodyPr/>
        <a:lstStyle/>
        <a:p>
          <a:endParaRPr lang="en-IN"/>
        </a:p>
      </dgm:t>
    </dgm:pt>
    <dgm:pt modelId="{31C74FB9-5850-465F-A79A-40DC5498C9FC}" type="pres">
      <dgm:prSet presAssocID="{CC5F77EA-9598-4D34-A057-49E4F4644616}" presName="compositeShape" presStyleCnt="0">
        <dgm:presLayoutVars>
          <dgm:chMax val="2"/>
          <dgm:dir/>
          <dgm:resizeHandles val="exact"/>
        </dgm:presLayoutVars>
      </dgm:prSet>
      <dgm:spPr/>
      <dgm:t>
        <a:bodyPr/>
        <a:lstStyle/>
        <a:p>
          <a:endParaRPr lang="en-IN"/>
        </a:p>
      </dgm:t>
    </dgm:pt>
    <dgm:pt modelId="{783A9108-39F6-4BCD-9638-60D924CED2EF}" type="pres">
      <dgm:prSet presAssocID="{CC5F77EA-9598-4D34-A057-49E4F4644616}" presName="ribbon" presStyleLbl="node1" presStyleIdx="0" presStyleCnt="1"/>
      <dgm:spPr/>
    </dgm:pt>
    <dgm:pt modelId="{CFDF6935-E65C-420B-928B-4304EE923A57}" type="pres">
      <dgm:prSet presAssocID="{CC5F77EA-9598-4D34-A057-49E4F4644616}" presName="leftArrowText" presStyleLbl="node1" presStyleIdx="0" presStyleCnt="1">
        <dgm:presLayoutVars>
          <dgm:chMax val="0"/>
          <dgm:bulletEnabled val="1"/>
        </dgm:presLayoutVars>
      </dgm:prSet>
      <dgm:spPr/>
      <dgm:t>
        <a:bodyPr/>
        <a:lstStyle/>
        <a:p>
          <a:endParaRPr lang="en-IN"/>
        </a:p>
      </dgm:t>
    </dgm:pt>
    <dgm:pt modelId="{E04C362C-9060-46F0-B4E4-2F5AF4C93436}" type="pres">
      <dgm:prSet presAssocID="{CC5F77EA-9598-4D34-A057-49E4F4644616}" presName="rightArrowText" presStyleLbl="node1" presStyleIdx="0" presStyleCnt="1">
        <dgm:presLayoutVars>
          <dgm:chMax val="0"/>
          <dgm:bulletEnabled val="1"/>
        </dgm:presLayoutVars>
      </dgm:prSet>
      <dgm:spPr/>
      <dgm:t>
        <a:bodyPr/>
        <a:lstStyle/>
        <a:p>
          <a:endParaRPr lang="en-IN"/>
        </a:p>
      </dgm:t>
    </dgm:pt>
  </dgm:ptLst>
  <dgm:cxnLst>
    <dgm:cxn modelId="{F6DCC567-CA79-4928-B89A-0A36BD5F37A0}" srcId="{CC5F77EA-9598-4D34-A057-49E4F4644616}" destId="{FB7009B8-029C-4AAA-B78B-A577CE3FA07E}" srcOrd="1" destOrd="0" parTransId="{619280D2-D069-448F-9E94-025B189CE7D9}" sibTransId="{30A41075-F108-4AEC-94DB-475D19B37A15}"/>
    <dgm:cxn modelId="{FD9D6F24-9A44-4F69-BC2A-93355434AE06}" srcId="{CC5F77EA-9598-4D34-A057-49E4F4644616}" destId="{821F6812-412F-4FD7-A158-A82C61924AC5}" srcOrd="0" destOrd="0" parTransId="{917105B4-C1C8-48CF-B612-85AC78553E52}" sibTransId="{8A766664-B080-4AAA-BAF9-68E2AD2EE856}"/>
    <dgm:cxn modelId="{EC3FAD4C-B429-4827-AA03-74395E37815A}" type="presOf" srcId="{FB7009B8-029C-4AAA-B78B-A577CE3FA07E}" destId="{E04C362C-9060-46F0-B4E4-2F5AF4C93436}" srcOrd="0" destOrd="0" presId="urn:microsoft.com/office/officeart/2005/8/layout/arrow6"/>
    <dgm:cxn modelId="{87E4FFF4-A717-4984-9A79-5B1B1B6619C8}" type="presOf" srcId="{CC5F77EA-9598-4D34-A057-49E4F4644616}" destId="{31C74FB9-5850-465F-A79A-40DC5498C9FC}" srcOrd="0" destOrd="0" presId="urn:microsoft.com/office/officeart/2005/8/layout/arrow6"/>
    <dgm:cxn modelId="{9EBA890B-BE61-4B50-9632-B95D6D58E02A}" type="presOf" srcId="{821F6812-412F-4FD7-A158-A82C61924AC5}" destId="{CFDF6935-E65C-420B-928B-4304EE923A57}" srcOrd="0" destOrd="0" presId="urn:microsoft.com/office/officeart/2005/8/layout/arrow6"/>
    <dgm:cxn modelId="{6DFF431A-227A-40A1-A3D0-484441F8588A}" type="presParOf" srcId="{31C74FB9-5850-465F-A79A-40DC5498C9FC}" destId="{783A9108-39F6-4BCD-9638-60D924CED2EF}" srcOrd="0" destOrd="0" presId="urn:microsoft.com/office/officeart/2005/8/layout/arrow6"/>
    <dgm:cxn modelId="{746AB53D-4FAA-4BE6-8107-1E8646FF2621}" type="presParOf" srcId="{31C74FB9-5850-465F-A79A-40DC5498C9FC}" destId="{CFDF6935-E65C-420B-928B-4304EE923A57}" srcOrd="1" destOrd="0" presId="urn:microsoft.com/office/officeart/2005/8/layout/arrow6"/>
    <dgm:cxn modelId="{797C5007-D6E6-467B-97B9-EDDB35868BAD}" type="presParOf" srcId="{31C74FB9-5850-465F-A79A-40DC5498C9FC}" destId="{E04C362C-9060-46F0-B4E4-2F5AF4C93436}" srcOrd="2" destOrd="0" presId="urn:microsoft.com/office/officeart/2005/8/layout/arrow6"/>
  </dgm:cxnLst>
  <dgm:bg/>
  <dgm:whole/>
</dgm:dataModel>
</file>

<file path=word/diagrams/data10.xml><?xml version="1.0" encoding="utf-8"?>
<dgm:dataModel xmlns:dgm="http://schemas.openxmlformats.org/drawingml/2006/diagram" xmlns:a="http://schemas.openxmlformats.org/drawingml/2006/main">
  <dgm:ptLst>
    <dgm:pt modelId="{B6A349A9-A93B-4B36-809B-D4973BFD7DD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IN"/>
        </a:p>
      </dgm:t>
    </dgm:pt>
    <dgm:pt modelId="{8CC84BCE-E2E1-491B-86A0-E5070D7FBDB1}">
      <dgm:prSet phldrT="[Text]"/>
      <dgm:spPr/>
      <dgm:t>
        <a:bodyPr/>
        <a:lstStyle/>
        <a:p>
          <a:r>
            <a:rPr lang="en-IN">
              <a:latin typeface="+mj-lt"/>
            </a:rPr>
            <a:t>Downward flow of goods from producers to consumers</a:t>
          </a:r>
        </a:p>
      </dgm:t>
    </dgm:pt>
    <dgm:pt modelId="{A900C834-A210-424E-938D-381500546177}" type="parTrans" cxnId="{8120A6F5-A9DC-4F1D-9F3B-C15B87C063B6}">
      <dgm:prSet/>
      <dgm:spPr/>
      <dgm:t>
        <a:bodyPr/>
        <a:lstStyle/>
        <a:p>
          <a:endParaRPr lang="en-IN"/>
        </a:p>
      </dgm:t>
    </dgm:pt>
    <dgm:pt modelId="{034E9454-7124-4F40-81AC-DBB0392171FD}" type="sibTrans" cxnId="{8120A6F5-A9DC-4F1D-9F3B-C15B87C063B6}">
      <dgm:prSet/>
      <dgm:spPr/>
      <dgm:t>
        <a:bodyPr/>
        <a:lstStyle/>
        <a:p>
          <a:endParaRPr lang="en-IN"/>
        </a:p>
      </dgm:t>
    </dgm:pt>
    <dgm:pt modelId="{9DBA74B0-AB09-4BC6-B76A-FE9F97AD6692}">
      <dgm:prSet phldrT="[Text]"/>
      <dgm:spPr/>
      <dgm:t>
        <a:bodyPr/>
        <a:lstStyle/>
        <a:p>
          <a:r>
            <a:rPr lang="en-IN">
              <a:latin typeface="+mj-lt"/>
            </a:rPr>
            <a:t>Upward flow of cash payments for goods from consumers to producers</a:t>
          </a:r>
        </a:p>
      </dgm:t>
    </dgm:pt>
    <dgm:pt modelId="{40DDE9DD-FFD4-4746-8206-E4AAAAEB01A0}" type="parTrans" cxnId="{72A149CB-7A3E-4856-83D8-6A6EF965756C}">
      <dgm:prSet/>
      <dgm:spPr/>
      <dgm:t>
        <a:bodyPr/>
        <a:lstStyle/>
        <a:p>
          <a:endParaRPr lang="en-IN"/>
        </a:p>
      </dgm:t>
    </dgm:pt>
    <dgm:pt modelId="{9D0526EE-5F26-42A7-BB7D-00F992975A05}" type="sibTrans" cxnId="{72A149CB-7A3E-4856-83D8-6A6EF965756C}">
      <dgm:prSet/>
      <dgm:spPr/>
      <dgm:t>
        <a:bodyPr/>
        <a:lstStyle/>
        <a:p>
          <a:endParaRPr lang="en-IN"/>
        </a:p>
      </dgm:t>
    </dgm:pt>
    <dgm:pt modelId="{B23D9EA2-AC43-496E-84AA-B5339F94C7C8}">
      <dgm:prSet phldrT="[Text]"/>
      <dgm:spPr/>
      <dgm:t>
        <a:bodyPr/>
        <a:lstStyle/>
        <a:p>
          <a:r>
            <a:rPr lang="en-IN">
              <a:latin typeface="+mj-lt"/>
            </a:rPr>
            <a:t>Flow of marketing information in both downward and upward direction </a:t>
          </a:r>
        </a:p>
      </dgm:t>
    </dgm:pt>
    <dgm:pt modelId="{E1A21B90-1EBA-46D5-9DDC-EDA9DD891FA8}" type="parTrans" cxnId="{C22222BF-66BD-4C7B-8FB0-8698411528BA}">
      <dgm:prSet/>
      <dgm:spPr/>
      <dgm:t>
        <a:bodyPr/>
        <a:lstStyle/>
        <a:p>
          <a:endParaRPr lang="en-IN"/>
        </a:p>
      </dgm:t>
    </dgm:pt>
    <dgm:pt modelId="{7409D4E7-40CD-4BFD-97A7-AB9A4740D92C}" type="sibTrans" cxnId="{C22222BF-66BD-4C7B-8FB0-8698411528BA}">
      <dgm:prSet/>
      <dgm:spPr/>
      <dgm:t>
        <a:bodyPr/>
        <a:lstStyle/>
        <a:p>
          <a:endParaRPr lang="en-IN"/>
        </a:p>
      </dgm:t>
    </dgm:pt>
    <dgm:pt modelId="{C2609941-D3B7-4EEF-81D5-C2A5B90A5960}" type="pres">
      <dgm:prSet presAssocID="{B6A349A9-A93B-4B36-809B-D4973BFD7DD9}" presName="linear" presStyleCnt="0">
        <dgm:presLayoutVars>
          <dgm:dir/>
          <dgm:animLvl val="lvl"/>
          <dgm:resizeHandles val="exact"/>
        </dgm:presLayoutVars>
      </dgm:prSet>
      <dgm:spPr/>
      <dgm:t>
        <a:bodyPr/>
        <a:lstStyle/>
        <a:p>
          <a:endParaRPr lang="en-IN"/>
        </a:p>
      </dgm:t>
    </dgm:pt>
    <dgm:pt modelId="{0B625E64-9496-48F9-9A93-A2EEABF3284F}" type="pres">
      <dgm:prSet presAssocID="{8CC84BCE-E2E1-491B-86A0-E5070D7FBDB1}" presName="parentLin" presStyleCnt="0"/>
      <dgm:spPr/>
    </dgm:pt>
    <dgm:pt modelId="{4D6C44B1-DCAA-49A2-86CB-3A85DD24AFE8}" type="pres">
      <dgm:prSet presAssocID="{8CC84BCE-E2E1-491B-86A0-E5070D7FBDB1}" presName="parentLeftMargin" presStyleLbl="node1" presStyleIdx="0" presStyleCnt="3"/>
      <dgm:spPr/>
      <dgm:t>
        <a:bodyPr/>
        <a:lstStyle/>
        <a:p>
          <a:endParaRPr lang="en-IN"/>
        </a:p>
      </dgm:t>
    </dgm:pt>
    <dgm:pt modelId="{52B5820A-0332-4751-AD0B-C130F8CE2212}" type="pres">
      <dgm:prSet presAssocID="{8CC84BCE-E2E1-491B-86A0-E5070D7FBDB1}" presName="parentText" presStyleLbl="node1" presStyleIdx="0" presStyleCnt="3" custScaleX="112039" custScaleY="166454">
        <dgm:presLayoutVars>
          <dgm:chMax val="0"/>
          <dgm:bulletEnabled val="1"/>
        </dgm:presLayoutVars>
      </dgm:prSet>
      <dgm:spPr/>
      <dgm:t>
        <a:bodyPr/>
        <a:lstStyle/>
        <a:p>
          <a:endParaRPr lang="en-IN"/>
        </a:p>
      </dgm:t>
    </dgm:pt>
    <dgm:pt modelId="{BB1789A8-54BB-4595-B20D-867CD50429C7}" type="pres">
      <dgm:prSet presAssocID="{8CC84BCE-E2E1-491B-86A0-E5070D7FBDB1}" presName="negativeSpace" presStyleCnt="0"/>
      <dgm:spPr/>
    </dgm:pt>
    <dgm:pt modelId="{AFC094E4-4275-4300-AEF5-F4E88A1ECB77}" type="pres">
      <dgm:prSet presAssocID="{8CC84BCE-E2E1-491B-86A0-E5070D7FBDB1}" presName="childText" presStyleLbl="conFgAcc1" presStyleIdx="0" presStyleCnt="3">
        <dgm:presLayoutVars>
          <dgm:bulletEnabled val="1"/>
        </dgm:presLayoutVars>
      </dgm:prSet>
      <dgm:spPr/>
    </dgm:pt>
    <dgm:pt modelId="{BBB8AEAC-411E-4FC0-A48A-D7F6F56A708B}" type="pres">
      <dgm:prSet presAssocID="{034E9454-7124-4F40-81AC-DBB0392171FD}" presName="spaceBetweenRectangles" presStyleCnt="0"/>
      <dgm:spPr/>
    </dgm:pt>
    <dgm:pt modelId="{C7F25FDF-DFE1-421F-8576-5A23F9F6C5C5}" type="pres">
      <dgm:prSet presAssocID="{9DBA74B0-AB09-4BC6-B76A-FE9F97AD6692}" presName="parentLin" presStyleCnt="0"/>
      <dgm:spPr/>
    </dgm:pt>
    <dgm:pt modelId="{BAA2EC52-B451-4846-85E5-B8C360E62CED}" type="pres">
      <dgm:prSet presAssocID="{9DBA74B0-AB09-4BC6-B76A-FE9F97AD6692}" presName="parentLeftMargin" presStyleLbl="node1" presStyleIdx="0" presStyleCnt="3"/>
      <dgm:spPr/>
      <dgm:t>
        <a:bodyPr/>
        <a:lstStyle/>
        <a:p>
          <a:endParaRPr lang="en-IN"/>
        </a:p>
      </dgm:t>
    </dgm:pt>
    <dgm:pt modelId="{915191E7-8DCE-4260-A92E-7B0D44495A81}" type="pres">
      <dgm:prSet presAssocID="{9DBA74B0-AB09-4BC6-B76A-FE9F97AD6692}" presName="parentText" presStyleLbl="node1" presStyleIdx="1" presStyleCnt="3" custScaleX="131929" custScaleY="125737">
        <dgm:presLayoutVars>
          <dgm:chMax val="0"/>
          <dgm:bulletEnabled val="1"/>
        </dgm:presLayoutVars>
      </dgm:prSet>
      <dgm:spPr/>
      <dgm:t>
        <a:bodyPr/>
        <a:lstStyle/>
        <a:p>
          <a:endParaRPr lang="en-IN"/>
        </a:p>
      </dgm:t>
    </dgm:pt>
    <dgm:pt modelId="{A9B262C0-3F05-4F3E-A86C-B3AB673794D4}" type="pres">
      <dgm:prSet presAssocID="{9DBA74B0-AB09-4BC6-B76A-FE9F97AD6692}" presName="negativeSpace" presStyleCnt="0"/>
      <dgm:spPr/>
    </dgm:pt>
    <dgm:pt modelId="{C304C36B-0190-4473-BA85-48364ABCA5E9}" type="pres">
      <dgm:prSet presAssocID="{9DBA74B0-AB09-4BC6-B76A-FE9F97AD6692}" presName="childText" presStyleLbl="conFgAcc1" presStyleIdx="1" presStyleCnt="3">
        <dgm:presLayoutVars>
          <dgm:bulletEnabled val="1"/>
        </dgm:presLayoutVars>
      </dgm:prSet>
      <dgm:spPr/>
    </dgm:pt>
    <dgm:pt modelId="{D8AC6AEB-E260-42E7-AFDA-8AC330199636}" type="pres">
      <dgm:prSet presAssocID="{9D0526EE-5F26-42A7-BB7D-00F992975A05}" presName="spaceBetweenRectangles" presStyleCnt="0"/>
      <dgm:spPr/>
    </dgm:pt>
    <dgm:pt modelId="{FE06F683-944B-4F15-A15D-20775CAA942B}" type="pres">
      <dgm:prSet presAssocID="{B23D9EA2-AC43-496E-84AA-B5339F94C7C8}" presName="parentLin" presStyleCnt="0"/>
      <dgm:spPr/>
    </dgm:pt>
    <dgm:pt modelId="{BCD9B753-9135-4F24-A21C-CEE27D057285}" type="pres">
      <dgm:prSet presAssocID="{B23D9EA2-AC43-496E-84AA-B5339F94C7C8}" presName="parentLeftMargin" presStyleLbl="node1" presStyleIdx="1" presStyleCnt="3"/>
      <dgm:spPr/>
      <dgm:t>
        <a:bodyPr/>
        <a:lstStyle/>
        <a:p>
          <a:endParaRPr lang="en-IN"/>
        </a:p>
      </dgm:t>
    </dgm:pt>
    <dgm:pt modelId="{A4CE828A-68C7-44BB-91AC-CCA4A36991C0}" type="pres">
      <dgm:prSet presAssocID="{B23D9EA2-AC43-496E-84AA-B5339F94C7C8}" presName="parentText" presStyleLbl="node1" presStyleIdx="2" presStyleCnt="3" custScaleX="119143" custScaleY="154413">
        <dgm:presLayoutVars>
          <dgm:chMax val="0"/>
          <dgm:bulletEnabled val="1"/>
        </dgm:presLayoutVars>
      </dgm:prSet>
      <dgm:spPr/>
      <dgm:t>
        <a:bodyPr/>
        <a:lstStyle/>
        <a:p>
          <a:endParaRPr lang="en-IN"/>
        </a:p>
      </dgm:t>
    </dgm:pt>
    <dgm:pt modelId="{3E007ED2-DABD-4F0A-AA50-0D881DE742B3}" type="pres">
      <dgm:prSet presAssocID="{B23D9EA2-AC43-496E-84AA-B5339F94C7C8}" presName="negativeSpace" presStyleCnt="0"/>
      <dgm:spPr/>
    </dgm:pt>
    <dgm:pt modelId="{BEB402ED-F485-4434-81C5-7199CE983B55}" type="pres">
      <dgm:prSet presAssocID="{B23D9EA2-AC43-496E-84AA-B5339F94C7C8}" presName="childText" presStyleLbl="conFgAcc1" presStyleIdx="2" presStyleCnt="3">
        <dgm:presLayoutVars>
          <dgm:bulletEnabled val="1"/>
        </dgm:presLayoutVars>
      </dgm:prSet>
      <dgm:spPr/>
    </dgm:pt>
  </dgm:ptLst>
  <dgm:cxnLst>
    <dgm:cxn modelId="{4DB00EB0-552E-495B-95FB-07F35FAD0B04}" type="presOf" srcId="{8CC84BCE-E2E1-491B-86A0-E5070D7FBDB1}" destId="{52B5820A-0332-4751-AD0B-C130F8CE2212}" srcOrd="1" destOrd="0" presId="urn:microsoft.com/office/officeart/2005/8/layout/list1"/>
    <dgm:cxn modelId="{8CA8CC0B-BAF7-4A82-B201-661621C48180}" type="presOf" srcId="{B23D9EA2-AC43-496E-84AA-B5339F94C7C8}" destId="{BCD9B753-9135-4F24-A21C-CEE27D057285}" srcOrd="0" destOrd="0" presId="urn:microsoft.com/office/officeart/2005/8/layout/list1"/>
    <dgm:cxn modelId="{873AC1D6-6944-49EB-8E18-D2DF472FECBE}" type="presOf" srcId="{8CC84BCE-E2E1-491B-86A0-E5070D7FBDB1}" destId="{4D6C44B1-DCAA-49A2-86CB-3A85DD24AFE8}" srcOrd="0" destOrd="0" presId="urn:microsoft.com/office/officeart/2005/8/layout/list1"/>
    <dgm:cxn modelId="{E6509D39-90E0-41B2-BA1A-CA32B81A449C}" type="presOf" srcId="{B23D9EA2-AC43-496E-84AA-B5339F94C7C8}" destId="{A4CE828A-68C7-44BB-91AC-CCA4A36991C0}" srcOrd="1" destOrd="0" presId="urn:microsoft.com/office/officeart/2005/8/layout/list1"/>
    <dgm:cxn modelId="{C22222BF-66BD-4C7B-8FB0-8698411528BA}" srcId="{B6A349A9-A93B-4B36-809B-D4973BFD7DD9}" destId="{B23D9EA2-AC43-496E-84AA-B5339F94C7C8}" srcOrd="2" destOrd="0" parTransId="{E1A21B90-1EBA-46D5-9DDC-EDA9DD891FA8}" sibTransId="{7409D4E7-40CD-4BFD-97A7-AB9A4740D92C}"/>
    <dgm:cxn modelId="{8120A6F5-A9DC-4F1D-9F3B-C15B87C063B6}" srcId="{B6A349A9-A93B-4B36-809B-D4973BFD7DD9}" destId="{8CC84BCE-E2E1-491B-86A0-E5070D7FBDB1}" srcOrd="0" destOrd="0" parTransId="{A900C834-A210-424E-938D-381500546177}" sibTransId="{034E9454-7124-4F40-81AC-DBB0392171FD}"/>
    <dgm:cxn modelId="{8054CF69-CEDA-446A-BA8C-9E82D274ED2B}" type="presOf" srcId="{B6A349A9-A93B-4B36-809B-D4973BFD7DD9}" destId="{C2609941-D3B7-4EEF-81D5-C2A5B90A5960}" srcOrd="0" destOrd="0" presId="urn:microsoft.com/office/officeart/2005/8/layout/list1"/>
    <dgm:cxn modelId="{B78F36E3-8531-4241-BDCD-C760D2C43419}" type="presOf" srcId="{9DBA74B0-AB09-4BC6-B76A-FE9F97AD6692}" destId="{BAA2EC52-B451-4846-85E5-B8C360E62CED}" srcOrd="0" destOrd="0" presId="urn:microsoft.com/office/officeart/2005/8/layout/list1"/>
    <dgm:cxn modelId="{C86F4EA8-E311-4548-836E-E7A0F96976D9}" type="presOf" srcId="{9DBA74B0-AB09-4BC6-B76A-FE9F97AD6692}" destId="{915191E7-8DCE-4260-A92E-7B0D44495A81}" srcOrd="1" destOrd="0" presId="urn:microsoft.com/office/officeart/2005/8/layout/list1"/>
    <dgm:cxn modelId="{72A149CB-7A3E-4856-83D8-6A6EF965756C}" srcId="{B6A349A9-A93B-4B36-809B-D4973BFD7DD9}" destId="{9DBA74B0-AB09-4BC6-B76A-FE9F97AD6692}" srcOrd="1" destOrd="0" parTransId="{40DDE9DD-FFD4-4746-8206-E4AAAAEB01A0}" sibTransId="{9D0526EE-5F26-42A7-BB7D-00F992975A05}"/>
    <dgm:cxn modelId="{7807A70E-E491-4246-8902-D091D1739BDB}" type="presParOf" srcId="{C2609941-D3B7-4EEF-81D5-C2A5B90A5960}" destId="{0B625E64-9496-48F9-9A93-A2EEABF3284F}" srcOrd="0" destOrd="0" presId="urn:microsoft.com/office/officeart/2005/8/layout/list1"/>
    <dgm:cxn modelId="{B332FC25-3B87-4E54-8F33-FBE80FFC52CB}" type="presParOf" srcId="{0B625E64-9496-48F9-9A93-A2EEABF3284F}" destId="{4D6C44B1-DCAA-49A2-86CB-3A85DD24AFE8}" srcOrd="0" destOrd="0" presId="urn:microsoft.com/office/officeart/2005/8/layout/list1"/>
    <dgm:cxn modelId="{0E59EE37-AA40-4707-B61A-82484D7A244A}" type="presParOf" srcId="{0B625E64-9496-48F9-9A93-A2EEABF3284F}" destId="{52B5820A-0332-4751-AD0B-C130F8CE2212}" srcOrd="1" destOrd="0" presId="urn:microsoft.com/office/officeart/2005/8/layout/list1"/>
    <dgm:cxn modelId="{758B4237-C31B-4971-871C-144E853785FF}" type="presParOf" srcId="{C2609941-D3B7-4EEF-81D5-C2A5B90A5960}" destId="{BB1789A8-54BB-4595-B20D-867CD50429C7}" srcOrd="1" destOrd="0" presId="urn:microsoft.com/office/officeart/2005/8/layout/list1"/>
    <dgm:cxn modelId="{D0430A72-8046-40BC-804D-1CECA5365C58}" type="presParOf" srcId="{C2609941-D3B7-4EEF-81D5-C2A5B90A5960}" destId="{AFC094E4-4275-4300-AEF5-F4E88A1ECB77}" srcOrd="2" destOrd="0" presId="urn:microsoft.com/office/officeart/2005/8/layout/list1"/>
    <dgm:cxn modelId="{EA9E7081-7C9E-4BCF-88F0-2A6CD1187422}" type="presParOf" srcId="{C2609941-D3B7-4EEF-81D5-C2A5B90A5960}" destId="{BBB8AEAC-411E-4FC0-A48A-D7F6F56A708B}" srcOrd="3" destOrd="0" presId="urn:microsoft.com/office/officeart/2005/8/layout/list1"/>
    <dgm:cxn modelId="{EE50A56E-48F1-4B31-B1A5-3C9BE3FC025E}" type="presParOf" srcId="{C2609941-D3B7-4EEF-81D5-C2A5B90A5960}" destId="{C7F25FDF-DFE1-421F-8576-5A23F9F6C5C5}" srcOrd="4" destOrd="0" presId="urn:microsoft.com/office/officeart/2005/8/layout/list1"/>
    <dgm:cxn modelId="{B2A2BEF0-E764-4FBC-99ED-BF3A11A0E802}" type="presParOf" srcId="{C7F25FDF-DFE1-421F-8576-5A23F9F6C5C5}" destId="{BAA2EC52-B451-4846-85E5-B8C360E62CED}" srcOrd="0" destOrd="0" presId="urn:microsoft.com/office/officeart/2005/8/layout/list1"/>
    <dgm:cxn modelId="{79A5CCD2-061B-4D1E-A216-EAEDEEE3992F}" type="presParOf" srcId="{C7F25FDF-DFE1-421F-8576-5A23F9F6C5C5}" destId="{915191E7-8DCE-4260-A92E-7B0D44495A81}" srcOrd="1" destOrd="0" presId="urn:microsoft.com/office/officeart/2005/8/layout/list1"/>
    <dgm:cxn modelId="{D3F56E9B-40B9-4493-8488-0A56EA0181B8}" type="presParOf" srcId="{C2609941-D3B7-4EEF-81D5-C2A5B90A5960}" destId="{A9B262C0-3F05-4F3E-A86C-B3AB673794D4}" srcOrd="5" destOrd="0" presId="urn:microsoft.com/office/officeart/2005/8/layout/list1"/>
    <dgm:cxn modelId="{BA2C8147-9FDE-4E09-938D-2E60B75C4DAE}" type="presParOf" srcId="{C2609941-D3B7-4EEF-81D5-C2A5B90A5960}" destId="{C304C36B-0190-4473-BA85-48364ABCA5E9}" srcOrd="6" destOrd="0" presId="urn:microsoft.com/office/officeart/2005/8/layout/list1"/>
    <dgm:cxn modelId="{DE614EA2-6727-411A-906F-0C0391176797}" type="presParOf" srcId="{C2609941-D3B7-4EEF-81D5-C2A5B90A5960}" destId="{D8AC6AEB-E260-42E7-AFDA-8AC330199636}" srcOrd="7" destOrd="0" presId="urn:microsoft.com/office/officeart/2005/8/layout/list1"/>
    <dgm:cxn modelId="{FAEC0448-9175-44D2-B030-0ECB3F96526E}" type="presParOf" srcId="{C2609941-D3B7-4EEF-81D5-C2A5B90A5960}" destId="{FE06F683-944B-4F15-A15D-20775CAA942B}" srcOrd="8" destOrd="0" presId="urn:microsoft.com/office/officeart/2005/8/layout/list1"/>
    <dgm:cxn modelId="{1642F98E-FD23-46EB-B7DE-922CD39290FE}" type="presParOf" srcId="{FE06F683-944B-4F15-A15D-20775CAA942B}" destId="{BCD9B753-9135-4F24-A21C-CEE27D057285}" srcOrd="0" destOrd="0" presId="urn:microsoft.com/office/officeart/2005/8/layout/list1"/>
    <dgm:cxn modelId="{32D950E8-F406-4163-A57A-043E16C7D87F}" type="presParOf" srcId="{FE06F683-944B-4F15-A15D-20775CAA942B}" destId="{A4CE828A-68C7-44BB-91AC-CCA4A36991C0}" srcOrd="1" destOrd="0" presId="urn:microsoft.com/office/officeart/2005/8/layout/list1"/>
    <dgm:cxn modelId="{347B9EEC-5F0A-4E9B-8871-7CFF9DD6562C}" type="presParOf" srcId="{C2609941-D3B7-4EEF-81D5-C2A5B90A5960}" destId="{3E007ED2-DABD-4F0A-AA50-0D881DE742B3}" srcOrd="9" destOrd="0" presId="urn:microsoft.com/office/officeart/2005/8/layout/list1"/>
    <dgm:cxn modelId="{0EE32492-9130-4BC2-BBBC-9BE89D03AA48}" type="presParOf" srcId="{C2609941-D3B7-4EEF-81D5-C2A5B90A5960}" destId="{BEB402ED-F485-4434-81C5-7199CE983B55}" srcOrd="10" destOrd="0" presId="urn:microsoft.com/office/officeart/2005/8/layout/list1"/>
  </dgm:cxnLst>
  <dgm:bg/>
  <dgm:whole>
    <a:ln>
      <a:noFill/>
    </a:ln>
  </dgm:whole>
</dgm:dataModel>
</file>

<file path=word/diagrams/data2.xml><?xml version="1.0" encoding="utf-8"?>
<dgm:dataModel xmlns:dgm="http://schemas.openxmlformats.org/drawingml/2006/diagram" xmlns:a="http://schemas.openxmlformats.org/drawingml/2006/main">
  <dgm:ptLst>
    <dgm:pt modelId="{11C1B270-4937-4FF2-B8D1-2D6FABEB289E}" type="doc">
      <dgm:prSet loTypeId="urn:microsoft.com/office/officeart/2005/8/layout/gear1" loCatId="process" qsTypeId="urn:microsoft.com/office/officeart/2005/8/quickstyle/simple1" qsCatId="simple" csTypeId="urn:microsoft.com/office/officeart/2005/8/colors/colorful2" csCatId="colorful" phldr="1"/>
      <dgm:spPr/>
    </dgm:pt>
    <dgm:pt modelId="{7673BE37-53D3-47D5-97AF-C875F7E4E5E4}">
      <dgm:prSet phldrT="[Text]"/>
      <dgm:spPr/>
      <dgm:t>
        <a:bodyPr/>
        <a:lstStyle/>
        <a:p>
          <a:r>
            <a:rPr lang="en-IN"/>
            <a:t>Manufacturing</a:t>
          </a:r>
        </a:p>
      </dgm:t>
    </dgm:pt>
    <dgm:pt modelId="{366BAC04-BD31-412C-9276-37CB0E8E2B04}" type="parTrans" cxnId="{FF2ED33D-DB8A-4C83-B981-452211FA08AC}">
      <dgm:prSet/>
      <dgm:spPr/>
      <dgm:t>
        <a:bodyPr/>
        <a:lstStyle/>
        <a:p>
          <a:endParaRPr lang="en-IN"/>
        </a:p>
      </dgm:t>
    </dgm:pt>
    <dgm:pt modelId="{69ECBCF4-04C1-41FB-A50C-2DBEE90E555A}" type="sibTrans" cxnId="{FF2ED33D-DB8A-4C83-B981-452211FA08AC}">
      <dgm:prSet/>
      <dgm:spPr/>
      <dgm:t>
        <a:bodyPr/>
        <a:lstStyle/>
        <a:p>
          <a:endParaRPr lang="en-IN"/>
        </a:p>
      </dgm:t>
    </dgm:pt>
    <dgm:pt modelId="{D6850ACD-746D-4BF9-B19A-5AB83E125A1D}">
      <dgm:prSet phldrT="[Text]"/>
      <dgm:spPr/>
      <dgm:t>
        <a:bodyPr/>
        <a:lstStyle/>
        <a:p>
          <a:r>
            <a:rPr lang="en-IN"/>
            <a:t>Service</a:t>
          </a:r>
        </a:p>
      </dgm:t>
    </dgm:pt>
    <dgm:pt modelId="{5A1A7E72-D1A5-4183-8374-0BBCEC8F9013}" type="parTrans" cxnId="{064A974D-2C0D-4887-B15E-89AC2C077C21}">
      <dgm:prSet/>
      <dgm:spPr/>
      <dgm:t>
        <a:bodyPr/>
        <a:lstStyle/>
        <a:p>
          <a:endParaRPr lang="en-IN"/>
        </a:p>
      </dgm:t>
    </dgm:pt>
    <dgm:pt modelId="{1B394859-129F-4448-BEE4-5B4F0055F7A8}" type="sibTrans" cxnId="{064A974D-2C0D-4887-B15E-89AC2C077C21}">
      <dgm:prSet/>
      <dgm:spPr/>
      <dgm:t>
        <a:bodyPr/>
        <a:lstStyle/>
        <a:p>
          <a:endParaRPr lang="en-IN"/>
        </a:p>
      </dgm:t>
    </dgm:pt>
    <dgm:pt modelId="{EC9B004A-0596-4CCB-AFE6-4876F9C56524}">
      <dgm:prSet phldrT="[Text]"/>
      <dgm:spPr/>
      <dgm:t>
        <a:bodyPr/>
        <a:lstStyle/>
        <a:p>
          <a:r>
            <a:rPr lang="en-IN"/>
            <a:t>Trading</a:t>
          </a:r>
        </a:p>
      </dgm:t>
    </dgm:pt>
    <dgm:pt modelId="{BD9961C2-D9AB-4C6E-B25F-ED9BC2CBF7B9}" type="parTrans" cxnId="{FF234496-1ED9-4782-A112-D7E1AA4C0169}">
      <dgm:prSet/>
      <dgm:spPr/>
      <dgm:t>
        <a:bodyPr/>
        <a:lstStyle/>
        <a:p>
          <a:endParaRPr lang="en-IN"/>
        </a:p>
      </dgm:t>
    </dgm:pt>
    <dgm:pt modelId="{94D3EB36-85F9-479C-B309-19031E3A357C}" type="sibTrans" cxnId="{FF234496-1ED9-4782-A112-D7E1AA4C0169}">
      <dgm:prSet/>
      <dgm:spPr/>
      <dgm:t>
        <a:bodyPr/>
        <a:lstStyle/>
        <a:p>
          <a:endParaRPr lang="en-IN"/>
        </a:p>
      </dgm:t>
    </dgm:pt>
    <dgm:pt modelId="{C8B2C3B9-E375-40CC-B700-2DA34DF991DD}" type="pres">
      <dgm:prSet presAssocID="{11C1B270-4937-4FF2-B8D1-2D6FABEB289E}" presName="composite" presStyleCnt="0">
        <dgm:presLayoutVars>
          <dgm:chMax val="3"/>
          <dgm:animLvl val="lvl"/>
          <dgm:resizeHandles val="exact"/>
        </dgm:presLayoutVars>
      </dgm:prSet>
      <dgm:spPr/>
    </dgm:pt>
    <dgm:pt modelId="{3B7A0BFA-676D-4BAF-A348-3CE05CA915A7}" type="pres">
      <dgm:prSet presAssocID="{7673BE37-53D3-47D5-97AF-C875F7E4E5E4}" presName="gear1" presStyleLbl="node1" presStyleIdx="0" presStyleCnt="3">
        <dgm:presLayoutVars>
          <dgm:chMax val="1"/>
          <dgm:bulletEnabled val="1"/>
        </dgm:presLayoutVars>
      </dgm:prSet>
      <dgm:spPr/>
      <dgm:t>
        <a:bodyPr/>
        <a:lstStyle/>
        <a:p>
          <a:endParaRPr lang="en-IN"/>
        </a:p>
      </dgm:t>
    </dgm:pt>
    <dgm:pt modelId="{62F8214C-F34F-4780-BCD3-E57B0C68303A}" type="pres">
      <dgm:prSet presAssocID="{7673BE37-53D3-47D5-97AF-C875F7E4E5E4}" presName="gear1srcNode" presStyleLbl="node1" presStyleIdx="0" presStyleCnt="3"/>
      <dgm:spPr/>
      <dgm:t>
        <a:bodyPr/>
        <a:lstStyle/>
        <a:p>
          <a:endParaRPr lang="en-IN"/>
        </a:p>
      </dgm:t>
    </dgm:pt>
    <dgm:pt modelId="{71BED822-D818-4F04-A7F3-9DEC478A52BE}" type="pres">
      <dgm:prSet presAssocID="{7673BE37-53D3-47D5-97AF-C875F7E4E5E4}" presName="gear1dstNode" presStyleLbl="node1" presStyleIdx="0" presStyleCnt="3"/>
      <dgm:spPr/>
      <dgm:t>
        <a:bodyPr/>
        <a:lstStyle/>
        <a:p>
          <a:endParaRPr lang="en-IN"/>
        </a:p>
      </dgm:t>
    </dgm:pt>
    <dgm:pt modelId="{FBC5DD74-9D37-45B1-BE6B-907A010AAA69}" type="pres">
      <dgm:prSet presAssocID="{D6850ACD-746D-4BF9-B19A-5AB83E125A1D}" presName="gear2" presStyleLbl="node1" presStyleIdx="1" presStyleCnt="3">
        <dgm:presLayoutVars>
          <dgm:chMax val="1"/>
          <dgm:bulletEnabled val="1"/>
        </dgm:presLayoutVars>
      </dgm:prSet>
      <dgm:spPr/>
      <dgm:t>
        <a:bodyPr/>
        <a:lstStyle/>
        <a:p>
          <a:endParaRPr lang="en-IN"/>
        </a:p>
      </dgm:t>
    </dgm:pt>
    <dgm:pt modelId="{0CCE1235-E5EE-4424-AEE7-92F023B075B8}" type="pres">
      <dgm:prSet presAssocID="{D6850ACD-746D-4BF9-B19A-5AB83E125A1D}" presName="gear2srcNode" presStyleLbl="node1" presStyleIdx="1" presStyleCnt="3"/>
      <dgm:spPr/>
      <dgm:t>
        <a:bodyPr/>
        <a:lstStyle/>
        <a:p>
          <a:endParaRPr lang="en-IN"/>
        </a:p>
      </dgm:t>
    </dgm:pt>
    <dgm:pt modelId="{615EB71B-7263-4E95-8D61-DD2DF6DCB20A}" type="pres">
      <dgm:prSet presAssocID="{D6850ACD-746D-4BF9-B19A-5AB83E125A1D}" presName="gear2dstNode" presStyleLbl="node1" presStyleIdx="1" presStyleCnt="3"/>
      <dgm:spPr/>
      <dgm:t>
        <a:bodyPr/>
        <a:lstStyle/>
        <a:p>
          <a:endParaRPr lang="en-IN"/>
        </a:p>
      </dgm:t>
    </dgm:pt>
    <dgm:pt modelId="{DF4EEC50-CC75-4AF3-B388-DE9FE0BB80DF}" type="pres">
      <dgm:prSet presAssocID="{EC9B004A-0596-4CCB-AFE6-4876F9C56524}" presName="gear3" presStyleLbl="node1" presStyleIdx="2" presStyleCnt="3"/>
      <dgm:spPr/>
      <dgm:t>
        <a:bodyPr/>
        <a:lstStyle/>
        <a:p>
          <a:endParaRPr lang="en-IN"/>
        </a:p>
      </dgm:t>
    </dgm:pt>
    <dgm:pt modelId="{0367BDEF-A48B-45EA-B1BE-4EBECB2E883C}" type="pres">
      <dgm:prSet presAssocID="{EC9B004A-0596-4CCB-AFE6-4876F9C56524}" presName="gear3tx" presStyleLbl="node1" presStyleIdx="2" presStyleCnt="3">
        <dgm:presLayoutVars>
          <dgm:chMax val="1"/>
          <dgm:bulletEnabled val="1"/>
        </dgm:presLayoutVars>
      </dgm:prSet>
      <dgm:spPr/>
      <dgm:t>
        <a:bodyPr/>
        <a:lstStyle/>
        <a:p>
          <a:endParaRPr lang="en-IN"/>
        </a:p>
      </dgm:t>
    </dgm:pt>
    <dgm:pt modelId="{D0C200F0-FFDF-4E75-811E-07976D60C909}" type="pres">
      <dgm:prSet presAssocID="{EC9B004A-0596-4CCB-AFE6-4876F9C56524}" presName="gear3srcNode" presStyleLbl="node1" presStyleIdx="2" presStyleCnt="3"/>
      <dgm:spPr/>
      <dgm:t>
        <a:bodyPr/>
        <a:lstStyle/>
        <a:p>
          <a:endParaRPr lang="en-IN"/>
        </a:p>
      </dgm:t>
    </dgm:pt>
    <dgm:pt modelId="{D92BF7C3-6681-4954-83F5-64447F9313A4}" type="pres">
      <dgm:prSet presAssocID="{EC9B004A-0596-4CCB-AFE6-4876F9C56524}" presName="gear3dstNode" presStyleLbl="node1" presStyleIdx="2" presStyleCnt="3"/>
      <dgm:spPr/>
      <dgm:t>
        <a:bodyPr/>
        <a:lstStyle/>
        <a:p>
          <a:endParaRPr lang="en-IN"/>
        </a:p>
      </dgm:t>
    </dgm:pt>
    <dgm:pt modelId="{2BDE84BF-7744-4E66-9273-7380AF4429B0}" type="pres">
      <dgm:prSet presAssocID="{69ECBCF4-04C1-41FB-A50C-2DBEE90E555A}" presName="connector1" presStyleLbl="sibTrans2D1" presStyleIdx="0" presStyleCnt="3"/>
      <dgm:spPr/>
      <dgm:t>
        <a:bodyPr/>
        <a:lstStyle/>
        <a:p>
          <a:endParaRPr lang="en-IN"/>
        </a:p>
      </dgm:t>
    </dgm:pt>
    <dgm:pt modelId="{9404348E-9F2C-4765-BE6B-9FF56C66CE8B}" type="pres">
      <dgm:prSet presAssocID="{1B394859-129F-4448-BEE4-5B4F0055F7A8}" presName="connector2" presStyleLbl="sibTrans2D1" presStyleIdx="1" presStyleCnt="3"/>
      <dgm:spPr/>
      <dgm:t>
        <a:bodyPr/>
        <a:lstStyle/>
        <a:p>
          <a:endParaRPr lang="en-IN"/>
        </a:p>
      </dgm:t>
    </dgm:pt>
    <dgm:pt modelId="{1CF97934-B61B-441B-8D62-DEA1B018091F}" type="pres">
      <dgm:prSet presAssocID="{94D3EB36-85F9-479C-B309-19031E3A357C}" presName="connector3" presStyleLbl="sibTrans2D1" presStyleIdx="2" presStyleCnt="3"/>
      <dgm:spPr/>
      <dgm:t>
        <a:bodyPr/>
        <a:lstStyle/>
        <a:p>
          <a:endParaRPr lang="en-IN"/>
        </a:p>
      </dgm:t>
    </dgm:pt>
  </dgm:ptLst>
  <dgm:cxnLst>
    <dgm:cxn modelId="{5EF19182-ED1F-4D63-864B-03B406FAE766}" type="presOf" srcId="{7673BE37-53D3-47D5-97AF-C875F7E4E5E4}" destId="{3B7A0BFA-676D-4BAF-A348-3CE05CA915A7}" srcOrd="0" destOrd="0" presId="urn:microsoft.com/office/officeart/2005/8/layout/gear1"/>
    <dgm:cxn modelId="{FF234496-1ED9-4782-A112-D7E1AA4C0169}" srcId="{11C1B270-4937-4FF2-B8D1-2D6FABEB289E}" destId="{EC9B004A-0596-4CCB-AFE6-4876F9C56524}" srcOrd="2" destOrd="0" parTransId="{BD9961C2-D9AB-4C6E-B25F-ED9BC2CBF7B9}" sibTransId="{94D3EB36-85F9-479C-B309-19031E3A357C}"/>
    <dgm:cxn modelId="{EE8C4FE3-792A-4E0D-AE46-276FE6C8F25A}" type="presOf" srcId="{D6850ACD-746D-4BF9-B19A-5AB83E125A1D}" destId="{FBC5DD74-9D37-45B1-BE6B-907A010AAA69}" srcOrd="0" destOrd="0" presId="urn:microsoft.com/office/officeart/2005/8/layout/gear1"/>
    <dgm:cxn modelId="{1A038418-9A9C-4F43-9A35-57B8F62934D3}" type="presOf" srcId="{94D3EB36-85F9-479C-B309-19031E3A357C}" destId="{1CF97934-B61B-441B-8D62-DEA1B018091F}" srcOrd="0" destOrd="0" presId="urn:microsoft.com/office/officeart/2005/8/layout/gear1"/>
    <dgm:cxn modelId="{CFF2FD71-2A99-45F5-B129-DBA44454DEC5}" type="presOf" srcId="{D6850ACD-746D-4BF9-B19A-5AB83E125A1D}" destId="{0CCE1235-E5EE-4424-AEE7-92F023B075B8}" srcOrd="1" destOrd="0" presId="urn:microsoft.com/office/officeart/2005/8/layout/gear1"/>
    <dgm:cxn modelId="{064A974D-2C0D-4887-B15E-89AC2C077C21}" srcId="{11C1B270-4937-4FF2-B8D1-2D6FABEB289E}" destId="{D6850ACD-746D-4BF9-B19A-5AB83E125A1D}" srcOrd="1" destOrd="0" parTransId="{5A1A7E72-D1A5-4183-8374-0BBCEC8F9013}" sibTransId="{1B394859-129F-4448-BEE4-5B4F0055F7A8}"/>
    <dgm:cxn modelId="{87C2A328-14CA-4B39-9D87-045B4E87E24F}" type="presOf" srcId="{D6850ACD-746D-4BF9-B19A-5AB83E125A1D}" destId="{615EB71B-7263-4E95-8D61-DD2DF6DCB20A}" srcOrd="2" destOrd="0" presId="urn:microsoft.com/office/officeart/2005/8/layout/gear1"/>
    <dgm:cxn modelId="{FF2ED33D-DB8A-4C83-B981-452211FA08AC}" srcId="{11C1B270-4937-4FF2-B8D1-2D6FABEB289E}" destId="{7673BE37-53D3-47D5-97AF-C875F7E4E5E4}" srcOrd="0" destOrd="0" parTransId="{366BAC04-BD31-412C-9276-37CB0E8E2B04}" sibTransId="{69ECBCF4-04C1-41FB-A50C-2DBEE90E555A}"/>
    <dgm:cxn modelId="{1AB5292B-8C42-41DD-AFD9-64CF59B3592B}" type="presOf" srcId="{7673BE37-53D3-47D5-97AF-C875F7E4E5E4}" destId="{62F8214C-F34F-4780-BCD3-E57B0C68303A}" srcOrd="1" destOrd="0" presId="urn:microsoft.com/office/officeart/2005/8/layout/gear1"/>
    <dgm:cxn modelId="{B490080D-F040-40CE-B65B-37A05180C3A6}" type="presOf" srcId="{EC9B004A-0596-4CCB-AFE6-4876F9C56524}" destId="{0367BDEF-A48B-45EA-B1BE-4EBECB2E883C}" srcOrd="1" destOrd="0" presId="urn:microsoft.com/office/officeart/2005/8/layout/gear1"/>
    <dgm:cxn modelId="{0506A80A-AE4C-44A9-A978-DFB2C14BFB78}" type="presOf" srcId="{EC9B004A-0596-4CCB-AFE6-4876F9C56524}" destId="{D0C200F0-FFDF-4E75-811E-07976D60C909}" srcOrd="2" destOrd="0" presId="urn:microsoft.com/office/officeart/2005/8/layout/gear1"/>
    <dgm:cxn modelId="{BFEE0B57-1770-44B5-A10A-B187F90330EF}" type="presOf" srcId="{EC9B004A-0596-4CCB-AFE6-4876F9C56524}" destId="{DF4EEC50-CC75-4AF3-B388-DE9FE0BB80DF}" srcOrd="0" destOrd="0" presId="urn:microsoft.com/office/officeart/2005/8/layout/gear1"/>
    <dgm:cxn modelId="{A37FBAD2-C2F7-4D3C-AC24-0EE69321261B}" type="presOf" srcId="{7673BE37-53D3-47D5-97AF-C875F7E4E5E4}" destId="{71BED822-D818-4F04-A7F3-9DEC478A52BE}" srcOrd="2" destOrd="0" presId="urn:microsoft.com/office/officeart/2005/8/layout/gear1"/>
    <dgm:cxn modelId="{5E945BA6-B3D7-41C4-BB14-FD345F3C932A}" type="presOf" srcId="{EC9B004A-0596-4CCB-AFE6-4876F9C56524}" destId="{D92BF7C3-6681-4954-83F5-64447F9313A4}" srcOrd="3" destOrd="0" presId="urn:microsoft.com/office/officeart/2005/8/layout/gear1"/>
    <dgm:cxn modelId="{F8023E05-9456-468C-9FFB-D750D41C0012}" type="presOf" srcId="{11C1B270-4937-4FF2-B8D1-2D6FABEB289E}" destId="{C8B2C3B9-E375-40CC-B700-2DA34DF991DD}" srcOrd="0" destOrd="0" presId="urn:microsoft.com/office/officeart/2005/8/layout/gear1"/>
    <dgm:cxn modelId="{09E0816A-7717-4847-BDCF-96E64B80249A}" type="presOf" srcId="{69ECBCF4-04C1-41FB-A50C-2DBEE90E555A}" destId="{2BDE84BF-7744-4E66-9273-7380AF4429B0}" srcOrd="0" destOrd="0" presId="urn:microsoft.com/office/officeart/2005/8/layout/gear1"/>
    <dgm:cxn modelId="{E36FE2E3-25E3-41D0-8A5C-02784CD621A7}" type="presOf" srcId="{1B394859-129F-4448-BEE4-5B4F0055F7A8}" destId="{9404348E-9F2C-4765-BE6B-9FF56C66CE8B}" srcOrd="0" destOrd="0" presId="urn:microsoft.com/office/officeart/2005/8/layout/gear1"/>
    <dgm:cxn modelId="{9A10E27B-DFEF-4636-B180-506C4EF667ED}" type="presParOf" srcId="{C8B2C3B9-E375-40CC-B700-2DA34DF991DD}" destId="{3B7A0BFA-676D-4BAF-A348-3CE05CA915A7}" srcOrd="0" destOrd="0" presId="urn:microsoft.com/office/officeart/2005/8/layout/gear1"/>
    <dgm:cxn modelId="{57CEF391-3F82-4CA7-9888-61EAAD3AA57F}" type="presParOf" srcId="{C8B2C3B9-E375-40CC-B700-2DA34DF991DD}" destId="{62F8214C-F34F-4780-BCD3-E57B0C68303A}" srcOrd="1" destOrd="0" presId="urn:microsoft.com/office/officeart/2005/8/layout/gear1"/>
    <dgm:cxn modelId="{3E45304F-E2DE-47BF-8D48-02B0FC46FEE5}" type="presParOf" srcId="{C8B2C3B9-E375-40CC-B700-2DA34DF991DD}" destId="{71BED822-D818-4F04-A7F3-9DEC478A52BE}" srcOrd="2" destOrd="0" presId="urn:microsoft.com/office/officeart/2005/8/layout/gear1"/>
    <dgm:cxn modelId="{987CAA29-9B25-44FA-9368-12A0336B990A}" type="presParOf" srcId="{C8B2C3B9-E375-40CC-B700-2DA34DF991DD}" destId="{FBC5DD74-9D37-45B1-BE6B-907A010AAA69}" srcOrd="3" destOrd="0" presId="urn:microsoft.com/office/officeart/2005/8/layout/gear1"/>
    <dgm:cxn modelId="{B49FC5C9-34CF-4FD9-B730-8BF047B898DD}" type="presParOf" srcId="{C8B2C3B9-E375-40CC-B700-2DA34DF991DD}" destId="{0CCE1235-E5EE-4424-AEE7-92F023B075B8}" srcOrd="4" destOrd="0" presId="urn:microsoft.com/office/officeart/2005/8/layout/gear1"/>
    <dgm:cxn modelId="{49CA62DF-7061-4945-A787-5F0EFE975053}" type="presParOf" srcId="{C8B2C3B9-E375-40CC-B700-2DA34DF991DD}" destId="{615EB71B-7263-4E95-8D61-DD2DF6DCB20A}" srcOrd="5" destOrd="0" presId="urn:microsoft.com/office/officeart/2005/8/layout/gear1"/>
    <dgm:cxn modelId="{44F8E4F8-819A-4E5F-8EDA-808549604CFC}" type="presParOf" srcId="{C8B2C3B9-E375-40CC-B700-2DA34DF991DD}" destId="{DF4EEC50-CC75-4AF3-B388-DE9FE0BB80DF}" srcOrd="6" destOrd="0" presId="urn:microsoft.com/office/officeart/2005/8/layout/gear1"/>
    <dgm:cxn modelId="{48ABA2A7-BE62-4A06-B874-543D42FA7669}" type="presParOf" srcId="{C8B2C3B9-E375-40CC-B700-2DA34DF991DD}" destId="{0367BDEF-A48B-45EA-B1BE-4EBECB2E883C}" srcOrd="7" destOrd="0" presId="urn:microsoft.com/office/officeart/2005/8/layout/gear1"/>
    <dgm:cxn modelId="{8559823A-1627-48B7-9778-8F3AE6F9F5FA}" type="presParOf" srcId="{C8B2C3B9-E375-40CC-B700-2DA34DF991DD}" destId="{D0C200F0-FFDF-4E75-811E-07976D60C909}" srcOrd="8" destOrd="0" presId="urn:microsoft.com/office/officeart/2005/8/layout/gear1"/>
    <dgm:cxn modelId="{B9300F98-4403-4A5D-94E2-345DAE7ABCF4}" type="presParOf" srcId="{C8B2C3B9-E375-40CC-B700-2DA34DF991DD}" destId="{D92BF7C3-6681-4954-83F5-64447F9313A4}" srcOrd="9" destOrd="0" presId="urn:microsoft.com/office/officeart/2005/8/layout/gear1"/>
    <dgm:cxn modelId="{3662091C-4229-4F61-A999-0F2957997CD1}" type="presParOf" srcId="{C8B2C3B9-E375-40CC-B700-2DA34DF991DD}" destId="{2BDE84BF-7744-4E66-9273-7380AF4429B0}" srcOrd="10" destOrd="0" presId="urn:microsoft.com/office/officeart/2005/8/layout/gear1"/>
    <dgm:cxn modelId="{2D7D1A06-FCBF-4DA2-B2EA-713F750ADDF2}" type="presParOf" srcId="{C8B2C3B9-E375-40CC-B700-2DA34DF991DD}" destId="{9404348E-9F2C-4765-BE6B-9FF56C66CE8B}" srcOrd="11" destOrd="0" presId="urn:microsoft.com/office/officeart/2005/8/layout/gear1"/>
    <dgm:cxn modelId="{D1055D5A-7335-43A0-A60B-BB3313F2B7F6}" type="presParOf" srcId="{C8B2C3B9-E375-40CC-B700-2DA34DF991DD}" destId="{1CF97934-B61B-441B-8D62-DEA1B018091F}" srcOrd="12" destOrd="0" presId="urn:microsoft.com/office/officeart/2005/8/layout/gear1"/>
  </dgm:cxnLst>
  <dgm:bg/>
  <dgm:whole/>
</dgm:dataModel>
</file>

<file path=word/diagrams/data3.xml><?xml version="1.0" encoding="utf-8"?>
<dgm:dataModel xmlns:dgm="http://schemas.openxmlformats.org/drawingml/2006/diagram" xmlns:a="http://schemas.openxmlformats.org/drawingml/2006/main">
  <dgm:ptLst>
    <dgm:pt modelId="{006B90C1-C79A-4831-AA6F-BD36A3A965F1}" type="doc">
      <dgm:prSet loTypeId="urn:microsoft.com/office/officeart/2005/8/layout/funnel1" loCatId="relationship" qsTypeId="urn:microsoft.com/office/officeart/2005/8/quickstyle/simple1" qsCatId="simple" csTypeId="urn:microsoft.com/office/officeart/2005/8/colors/colorful2" csCatId="colorful" phldr="1"/>
      <dgm:spPr/>
      <dgm:t>
        <a:bodyPr/>
        <a:lstStyle/>
        <a:p>
          <a:endParaRPr lang="en-IN"/>
        </a:p>
      </dgm:t>
    </dgm:pt>
    <dgm:pt modelId="{7D49A6BB-B1E4-4E21-A875-F7E0A83E5828}">
      <dgm:prSet phldrT="[Text]"/>
      <dgm:spPr/>
      <dgm:t>
        <a:bodyPr/>
        <a:lstStyle/>
        <a:p>
          <a:r>
            <a:rPr lang="en-IN"/>
            <a:t>Private</a:t>
          </a:r>
        </a:p>
      </dgm:t>
    </dgm:pt>
    <dgm:pt modelId="{666CC64F-444B-4B4E-B4B8-8B4B36F4798B}" type="parTrans" cxnId="{B372EE4A-1DFA-45BA-916A-C71CC4E9D9CD}">
      <dgm:prSet/>
      <dgm:spPr/>
      <dgm:t>
        <a:bodyPr/>
        <a:lstStyle/>
        <a:p>
          <a:endParaRPr lang="en-IN"/>
        </a:p>
      </dgm:t>
    </dgm:pt>
    <dgm:pt modelId="{E7DC0813-CEC8-4D56-9B98-F9932AAAF0CE}" type="sibTrans" cxnId="{B372EE4A-1DFA-45BA-916A-C71CC4E9D9CD}">
      <dgm:prSet/>
      <dgm:spPr/>
      <dgm:t>
        <a:bodyPr/>
        <a:lstStyle/>
        <a:p>
          <a:endParaRPr lang="en-IN"/>
        </a:p>
      </dgm:t>
    </dgm:pt>
    <dgm:pt modelId="{0E796683-E8A9-422E-A8ED-4B2439CC064E}">
      <dgm:prSet phldrT="[Text]"/>
      <dgm:spPr/>
      <dgm:t>
        <a:bodyPr/>
        <a:lstStyle/>
        <a:p>
          <a:r>
            <a:rPr lang="en-IN"/>
            <a:t>Public</a:t>
          </a:r>
        </a:p>
      </dgm:t>
    </dgm:pt>
    <dgm:pt modelId="{6F7F2634-5F15-46D6-98F5-4A5F07397DFC}" type="parTrans" cxnId="{14A0EB70-939F-4583-8412-482CA86AD125}">
      <dgm:prSet/>
      <dgm:spPr/>
      <dgm:t>
        <a:bodyPr/>
        <a:lstStyle/>
        <a:p>
          <a:endParaRPr lang="en-IN"/>
        </a:p>
      </dgm:t>
    </dgm:pt>
    <dgm:pt modelId="{0A86E5F1-40BB-4B3E-86E0-C70448442B4B}" type="sibTrans" cxnId="{14A0EB70-939F-4583-8412-482CA86AD125}">
      <dgm:prSet/>
      <dgm:spPr/>
      <dgm:t>
        <a:bodyPr/>
        <a:lstStyle/>
        <a:p>
          <a:endParaRPr lang="en-IN"/>
        </a:p>
      </dgm:t>
    </dgm:pt>
    <dgm:pt modelId="{181EDD65-18A7-44A9-B792-C0CB72BD61CD}">
      <dgm:prSet phldrT="[Text]"/>
      <dgm:spPr/>
      <dgm:t>
        <a:bodyPr/>
        <a:lstStyle/>
        <a:p>
          <a:r>
            <a:rPr lang="en-IN"/>
            <a:t>Joint</a:t>
          </a:r>
        </a:p>
      </dgm:t>
    </dgm:pt>
    <dgm:pt modelId="{50F75CF0-A0A6-492F-869E-A62A4B73B6FC}" type="parTrans" cxnId="{F01AC949-8953-4C45-B9B6-94A68FAEB60B}">
      <dgm:prSet/>
      <dgm:spPr/>
      <dgm:t>
        <a:bodyPr/>
        <a:lstStyle/>
        <a:p>
          <a:endParaRPr lang="en-IN"/>
        </a:p>
      </dgm:t>
    </dgm:pt>
    <dgm:pt modelId="{CC44FCF0-D9A3-433A-943E-DC7E637E76CA}" type="sibTrans" cxnId="{F01AC949-8953-4C45-B9B6-94A68FAEB60B}">
      <dgm:prSet/>
      <dgm:spPr/>
      <dgm:t>
        <a:bodyPr/>
        <a:lstStyle/>
        <a:p>
          <a:endParaRPr lang="en-IN"/>
        </a:p>
      </dgm:t>
    </dgm:pt>
    <dgm:pt modelId="{7A59CDD3-5A59-4D42-9E7C-90212DB0AD2A}">
      <dgm:prSet phldrT="[Text]"/>
      <dgm:spPr/>
      <dgm:t>
        <a:bodyPr/>
        <a:lstStyle/>
        <a:p>
          <a:r>
            <a:rPr lang="en-IN"/>
            <a:t>Enterprises</a:t>
          </a:r>
        </a:p>
      </dgm:t>
    </dgm:pt>
    <dgm:pt modelId="{929CD441-540A-46CE-B4A6-D7FB51323156}" type="parTrans" cxnId="{6E97667C-B2C0-4B16-96CB-DB96AF1C7D2C}">
      <dgm:prSet/>
      <dgm:spPr/>
      <dgm:t>
        <a:bodyPr/>
        <a:lstStyle/>
        <a:p>
          <a:endParaRPr lang="en-IN"/>
        </a:p>
      </dgm:t>
    </dgm:pt>
    <dgm:pt modelId="{49F29714-C598-47B9-B726-F6142177EEF3}" type="sibTrans" cxnId="{6E97667C-B2C0-4B16-96CB-DB96AF1C7D2C}">
      <dgm:prSet/>
      <dgm:spPr/>
      <dgm:t>
        <a:bodyPr/>
        <a:lstStyle/>
        <a:p>
          <a:endParaRPr lang="en-IN"/>
        </a:p>
      </dgm:t>
    </dgm:pt>
    <dgm:pt modelId="{A3A2E33F-E235-40E1-B805-E60DC57914AD}" type="pres">
      <dgm:prSet presAssocID="{006B90C1-C79A-4831-AA6F-BD36A3A965F1}" presName="Name0" presStyleCnt="0">
        <dgm:presLayoutVars>
          <dgm:chMax val="4"/>
          <dgm:resizeHandles val="exact"/>
        </dgm:presLayoutVars>
      </dgm:prSet>
      <dgm:spPr/>
      <dgm:t>
        <a:bodyPr/>
        <a:lstStyle/>
        <a:p>
          <a:endParaRPr lang="en-IN"/>
        </a:p>
      </dgm:t>
    </dgm:pt>
    <dgm:pt modelId="{EEE0D03E-AACE-44E1-AEE6-A8659641B199}" type="pres">
      <dgm:prSet presAssocID="{006B90C1-C79A-4831-AA6F-BD36A3A965F1}" presName="ellipse" presStyleLbl="trBgShp" presStyleIdx="0" presStyleCnt="1"/>
      <dgm:spPr/>
    </dgm:pt>
    <dgm:pt modelId="{D0728D5F-4FAE-4069-99E6-264E5E2CCC61}" type="pres">
      <dgm:prSet presAssocID="{006B90C1-C79A-4831-AA6F-BD36A3A965F1}" presName="arrow1" presStyleLbl="fgShp" presStyleIdx="0" presStyleCnt="1"/>
      <dgm:spPr/>
    </dgm:pt>
    <dgm:pt modelId="{EB493D8F-F5D2-4AC8-A2D6-A8094EEE099D}" type="pres">
      <dgm:prSet presAssocID="{006B90C1-C79A-4831-AA6F-BD36A3A965F1}" presName="rectangle" presStyleLbl="revTx" presStyleIdx="0" presStyleCnt="1">
        <dgm:presLayoutVars>
          <dgm:bulletEnabled val="1"/>
        </dgm:presLayoutVars>
      </dgm:prSet>
      <dgm:spPr/>
      <dgm:t>
        <a:bodyPr/>
        <a:lstStyle/>
        <a:p>
          <a:endParaRPr lang="en-IN"/>
        </a:p>
      </dgm:t>
    </dgm:pt>
    <dgm:pt modelId="{D426C11D-A120-4FFC-8018-4BD03A1B7CD2}" type="pres">
      <dgm:prSet presAssocID="{0E796683-E8A9-422E-A8ED-4B2439CC064E}" presName="item1" presStyleLbl="node1" presStyleIdx="0" presStyleCnt="3">
        <dgm:presLayoutVars>
          <dgm:bulletEnabled val="1"/>
        </dgm:presLayoutVars>
      </dgm:prSet>
      <dgm:spPr/>
      <dgm:t>
        <a:bodyPr/>
        <a:lstStyle/>
        <a:p>
          <a:endParaRPr lang="en-IN"/>
        </a:p>
      </dgm:t>
    </dgm:pt>
    <dgm:pt modelId="{CF97E072-C3C7-472D-8283-D3161D36F0A3}" type="pres">
      <dgm:prSet presAssocID="{181EDD65-18A7-44A9-B792-C0CB72BD61CD}" presName="item2" presStyleLbl="node1" presStyleIdx="1" presStyleCnt="3">
        <dgm:presLayoutVars>
          <dgm:bulletEnabled val="1"/>
        </dgm:presLayoutVars>
      </dgm:prSet>
      <dgm:spPr/>
      <dgm:t>
        <a:bodyPr/>
        <a:lstStyle/>
        <a:p>
          <a:endParaRPr lang="en-IN"/>
        </a:p>
      </dgm:t>
    </dgm:pt>
    <dgm:pt modelId="{735F6774-DF74-44A0-919F-D380BC51207D}" type="pres">
      <dgm:prSet presAssocID="{7A59CDD3-5A59-4D42-9E7C-90212DB0AD2A}" presName="item3" presStyleLbl="node1" presStyleIdx="2" presStyleCnt="3">
        <dgm:presLayoutVars>
          <dgm:bulletEnabled val="1"/>
        </dgm:presLayoutVars>
      </dgm:prSet>
      <dgm:spPr/>
      <dgm:t>
        <a:bodyPr/>
        <a:lstStyle/>
        <a:p>
          <a:endParaRPr lang="en-IN"/>
        </a:p>
      </dgm:t>
    </dgm:pt>
    <dgm:pt modelId="{B0413560-BF07-40E3-AAFE-6B236659BDD4}" type="pres">
      <dgm:prSet presAssocID="{006B90C1-C79A-4831-AA6F-BD36A3A965F1}" presName="funnel" presStyleLbl="trAlignAcc1" presStyleIdx="0" presStyleCnt="1"/>
      <dgm:spPr/>
    </dgm:pt>
  </dgm:ptLst>
  <dgm:cxnLst>
    <dgm:cxn modelId="{B372EE4A-1DFA-45BA-916A-C71CC4E9D9CD}" srcId="{006B90C1-C79A-4831-AA6F-BD36A3A965F1}" destId="{7D49A6BB-B1E4-4E21-A875-F7E0A83E5828}" srcOrd="0" destOrd="0" parTransId="{666CC64F-444B-4B4E-B4B8-8B4B36F4798B}" sibTransId="{E7DC0813-CEC8-4D56-9B98-F9932AAAF0CE}"/>
    <dgm:cxn modelId="{135C65AF-7915-450E-AE4D-78982BD8158F}" type="presOf" srcId="{0E796683-E8A9-422E-A8ED-4B2439CC064E}" destId="{CF97E072-C3C7-472D-8283-D3161D36F0A3}" srcOrd="0" destOrd="0" presId="urn:microsoft.com/office/officeart/2005/8/layout/funnel1"/>
    <dgm:cxn modelId="{F01AC949-8953-4C45-B9B6-94A68FAEB60B}" srcId="{006B90C1-C79A-4831-AA6F-BD36A3A965F1}" destId="{181EDD65-18A7-44A9-B792-C0CB72BD61CD}" srcOrd="2" destOrd="0" parTransId="{50F75CF0-A0A6-492F-869E-A62A4B73B6FC}" sibTransId="{CC44FCF0-D9A3-433A-943E-DC7E637E76CA}"/>
    <dgm:cxn modelId="{93A97D93-C129-4B03-9822-01114080B5AD}" type="presOf" srcId="{7D49A6BB-B1E4-4E21-A875-F7E0A83E5828}" destId="{735F6774-DF74-44A0-919F-D380BC51207D}" srcOrd="0" destOrd="0" presId="urn:microsoft.com/office/officeart/2005/8/layout/funnel1"/>
    <dgm:cxn modelId="{437C6478-63BF-443A-AA05-C86A29A89776}" type="presOf" srcId="{7A59CDD3-5A59-4D42-9E7C-90212DB0AD2A}" destId="{EB493D8F-F5D2-4AC8-A2D6-A8094EEE099D}" srcOrd="0" destOrd="0" presId="urn:microsoft.com/office/officeart/2005/8/layout/funnel1"/>
    <dgm:cxn modelId="{61265D25-98F1-49E7-8E64-527D2CF1EF40}" type="presOf" srcId="{181EDD65-18A7-44A9-B792-C0CB72BD61CD}" destId="{D426C11D-A120-4FFC-8018-4BD03A1B7CD2}" srcOrd="0" destOrd="0" presId="urn:microsoft.com/office/officeart/2005/8/layout/funnel1"/>
    <dgm:cxn modelId="{14A0EB70-939F-4583-8412-482CA86AD125}" srcId="{006B90C1-C79A-4831-AA6F-BD36A3A965F1}" destId="{0E796683-E8A9-422E-A8ED-4B2439CC064E}" srcOrd="1" destOrd="0" parTransId="{6F7F2634-5F15-46D6-98F5-4A5F07397DFC}" sibTransId="{0A86E5F1-40BB-4B3E-86E0-C70448442B4B}"/>
    <dgm:cxn modelId="{9B57549C-AD1E-450B-93A9-295145F6CC7A}" type="presOf" srcId="{006B90C1-C79A-4831-AA6F-BD36A3A965F1}" destId="{A3A2E33F-E235-40E1-B805-E60DC57914AD}" srcOrd="0" destOrd="0" presId="urn:microsoft.com/office/officeart/2005/8/layout/funnel1"/>
    <dgm:cxn modelId="{6E97667C-B2C0-4B16-96CB-DB96AF1C7D2C}" srcId="{006B90C1-C79A-4831-AA6F-BD36A3A965F1}" destId="{7A59CDD3-5A59-4D42-9E7C-90212DB0AD2A}" srcOrd="3" destOrd="0" parTransId="{929CD441-540A-46CE-B4A6-D7FB51323156}" sibTransId="{49F29714-C598-47B9-B726-F6142177EEF3}"/>
    <dgm:cxn modelId="{D44A06C0-051F-4EE5-884E-2154494A0BD2}" type="presParOf" srcId="{A3A2E33F-E235-40E1-B805-E60DC57914AD}" destId="{EEE0D03E-AACE-44E1-AEE6-A8659641B199}" srcOrd="0" destOrd="0" presId="urn:microsoft.com/office/officeart/2005/8/layout/funnel1"/>
    <dgm:cxn modelId="{9CA37F4A-D750-4069-B02A-70CF40C95573}" type="presParOf" srcId="{A3A2E33F-E235-40E1-B805-E60DC57914AD}" destId="{D0728D5F-4FAE-4069-99E6-264E5E2CCC61}" srcOrd="1" destOrd="0" presId="urn:microsoft.com/office/officeart/2005/8/layout/funnel1"/>
    <dgm:cxn modelId="{9FB96CEA-60F1-4779-AE32-4ACC5722DFC9}" type="presParOf" srcId="{A3A2E33F-E235-40E1-B805-E60DC57914AD}" destId="{EB493D8F-F5D2-4AC8-A2D6-A8094EEE099D}" srcOrd="2" destOrd="0" presId="urn:microsoft.com/office/officeart/2005/8/layout/funnel1"/>
    <dgm:cxn modelId="{E7CADB26-7969-481A-96C3-04F149AA97C8}" type="presParOf" srcId="{A3A2E33F-E235-40E1-B805-E60DC57914AD}" destId="{D426C11D-A120-4FFC-8018-4BD03A1B7CD2}" srcOrd="3" destOrd="0" presId="urn:microsoft.com/office/officeart/2005/8/layout/funnel1"/>
    <dgm:cxn modelId="{E2364DA3-E4A3-411D-922C-5FBDB02675D8}" type="presParOf" srcId="{A3A2E33F-E235-40E1-B805-E60DC57914AD}" destId="{CF97E072-C3C7-472D-8283-D3161D36F0A3}" srcOrd="4" destOrd="0" presId="urn:microsoft.com/office/officeart/2005/8/layout/funnel1"/>
    <dgm:cxn modelId="{C5F3605D-F7A5-4D07-A416-4760BE8041BE}" type="presParOf" srcId="{A3A2E33F-E235-40E1-B805-E60DC57914AD}" destId="{735F6774-DF74-44A0-919F-D380BC51207D}" srcOrd="5" destOrd="0" presId="urn:microsoft.com/office/officeart/2005/8/layout/funnel1"/>
    <dgm:cxn modelId="{F987EAC2-7187-4271-8BFB-EDE65EE900BD}" type="presParOf" srcId="{A3A2E33F-E235-40E1-B805-E60DC57914AD}" destId="{B0413560-BF07-40E3-AAFE-6B236659BDD4}" srcOrd="6" destOrd="0" presId="urn:microsoft.com/office/officeart/2005/8/layout/funnel1"/>
  </dgm:cxnLst>
  <dgm:bg/>
  <dgm:whole/>
</dgm:dataModel>
</file>

<file path=word/diagrams/data4.xml><?xml version="1.0" encoding="utf-8"?>
<dgm:dataModel xmlns:dgm="http://schemas.openxmlformats.org/drawingml/2006/diagram" xmlns:a="http://schemas.openxmlformats.org/drawingml/2006/main">
  <dgm:ptLst>
    <dgm:pt modelId="{01BB6BD0-CBC7-4FE2-A519-4F817C611BA5}"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en-IN"/>
        </a:p>
      </dgm:t>
    </dgm:pt>
    <dgm:pt modelId="{6F35C881-BEA7-47C4-A07D-328F6656814F}">
      <dgm:prSet phldrT="[Text]"/>
      <dgm:spPr/>
      <dgm:t>
        <a:bodyPr/>
        <a:lstStyle/>
        <a:p>
          <a:r>
            <a:rPr lang="en-IN"/>
            <a:t>Conceive the idea</a:t>
          </a:r>
        </a:p>
      </dgm:t>
    </dgm:pt>
    <dgm:pt modelId="{BDECE049-C051-4DF1-BD1A-0B4C05ED3701}" type="parTrans" cxnId="{77B7F2A8-660E-4335-8E6A-5CEE10D431FA}">
      <dgm:prSet/>
      <dgm:spPr/>
      <dgm:t>
        <a:bodyPr/>
        <a:lstStyle/>
        <a:p>
          <a:endParaRPr lang="en-IN"/>
        </a:p>
      </dgm:t>
    </dgm:pt>
    <dgm:pt modelId="{60A2245B-CEF0-443E-A986-713278AB47EB}" type="sibTrans" cxnId="{77B7F2A8-660E-4335-8E6A-5CEE10D431FA}">
      <dgm:prSet/>
      <dgm:spPr/>
      <dgm:t>
        <a:bodyPr/>
        <a:lstStyle/>
        <a:p>
          <a:endParaRPr lang="en-IN"/>
        </a:p>
      </dgm:t>
    </dgm:pt>
    <dgm:pt modelId="{3EBCDAA7-8008-436E-972A-30BA2B3BE7A4}">
      <dgm:prSet phldrT="[Text]"/>
      <dgm:spPr/>
      <dgm:t>
        <a:bodyPr/>
        <a:lstStyle/>
        <a:p>
          <a:r>
            <a:rPr lang="en-IN"/>
            <a:t>Find out its feasibility and viability</a:t>
          </a:r>
        </a:p>
      </dgm:t>
    </dgm:pt>
    <dgm:pt modelId="{1885FB79-B97B-48E6-A7B7-F60760B36048}" type="parTrans" cxnId="{59C0172F-BDA9-4531-8FE8-E34B7298947F}">
      <dgm:prSet/>
      <dgm:spPr/>
      <dgm:t>
        <a:bodyPr/>
        <a:lstStyle/>
        <a:p>
          <a:endParaRPr lang="en-IN"/>
        </a:p>
      </dgm:t>
    </dgm:pt>
    <dgm:pt modelId="{3628D59D-76EC-4DCD-BCB0-7330E4B8F376}" type="sibTrans" cxnId="{59C0172F-BDA9-4531-8FE8-E34B7298947F}">
      <dgm:prSet/>
      <dgm:spPr/>
      <dgm:t>
        <a:bodyPr/>
        <a:lstStyle/>
        <a:p>
          <a:endParaRPr lang="en-IN"/>
        </a:p>
      </dgm:t>
    </dgm:pt>
    <dgm:pt modelId="{E504512C-99BA-4954-9E1C-A703CC86C808}">
      <dgm:prSet phldrT="[Text]"/>
      <dgm:spPr/>
      <dgm:t>
        <a:bodyPr/>
        <a:lstStyle/>
        <a:p>
          <a:r>
            <a:rPr lang="en-IN"/>
            <a:t>Procure essential resources</a:t>
          </a:r>
        </a:p>
      </dgm:t>
    </dgm:pt>
    <dgm:pt modelId="{253ADB50-DA39-42B5-80A8-D3A7B21E8B38}" type="parTrans" cxnId="{D23219AA-D87A-4747-85F0-58786992A843}">
      <dgm:prSet/>
      <dgm:spPr/>
      <dgm:t>
        <a:bodyPr/>
        <a:lstStyle/>
        <a:p>
          <a:endParaRPr lang="en-IN"/>
        </a:p>
      </dgm:t>
    </dgm:pt>
    <dgm:pt modelId="{97C7C479-8090-4BCA-B736-2140A74871EB}" type="sibTrans" cxnId="{D23219AA-D87A-4747-85F0-58786992A843}">
      <dgm:prSet/>
      <dgm:spPr/>
      <dgm:t>
        <a:bodyPr/>
        <a:lstStyle/>
        <a:p>
          <a:endParaRPr lang="en-IN"/>
        </a:p>
      </dgm:t>
    </dgm:pt>
    <dgm:pt modelId="{ED767C74-66D1-489C-A4CD-77F53FC63B95}">
      <dgm:prSet phldrT="[Text]"/>
      <dgm:spPr/>
      <dgm:t>
        <a:bodyPr/>
        <a:lstStyle/>
        <a:p>
          <a:r>
            <a:rPr lang="en-IN"/>
            <a:t>Ensure the incorporation of the enterprise</a:t>
          </a:r>
        </a:p>
      </dgm:t>
    </dgm:pt>
    <dgm:pt modelId="{7ADD3FA8-4C10-46BD-A6C6-4E859F48D050}" type="parTrans" cxnId="{A7812D4F-CC4D-4275-93DD-CA103E21D368}">
      <dgm:prSet/>
      <dgm:spPr/>
      <dgm:t>
        <a:bodyPr/>
        <a:lstStyle/>
        <a:p>
          <a:endParaRPr lang="en-IN"/>
        </a:p>
      </dgm:t>
    </dgm:pt>
    <dgm:pt modelId="{F4B3F1F9-6F4E-49D1-A943-6561E17D6AD2}" type="sibTrans" cxnId="{A7812D4F-CC4D-4275-93DD-CA103E21D368}">
      <dgm:prSet/>
      <dgm:spPr/>
      <dgm:t>
        <a:bodyPr/>
        <a:lstStyle/>
        <a:p>
          <a:endParaRPr lang="en-IN"/>
        </a:p>
      </dgm:t>
    </dgm:pt>
    <dgm:pt modelId="{AEE56346-FDC5-40A2-8D28-B1B86C8A948C}">
      <dgm:prSet phldrT="[Text]"/>
      <dgm:spPr/>
      <dgm:t>
        <a:bodyPr/>
        <a:lstStyle/>
        <a:p>
          <a:r>
            <a:rPr lang="en-IN"/>
            <a:t>Arrange for commencing of the business</a:t>
          </a:r>
        </a:p>
      </dgm:t>
    </dgm:pt>
    <dgm:pt modelId="{6AEB6E7E-E11E-4DCD-93E8-C3483873C56C}" type="parTrans" cxnId="{ED45069B-8ED3-4A1A-BB68-9BFE1E8090A0}">
      <dgm:prSet/>
      <dgm:spPr/>
      <dgm:t>
        <a:bodyPr/>
        <a:lstStyle/>
        <a:p>
          <a:endParaRPr lang="en-IN"/>
        </a:p>
      </dgm:t>
    </dgm:pt>
    <dgm:pt modelId="{F1C7A3F0-FD53-487F-9647-852A31100D2F}" type="sibTrans" cxnId="{ED45069B-8ED3-4A1A-BB68-9BFE1E8090A0}">
      <dgm:prSet/>
      <dgm:spPr/>
      <dgm:t>
        <a:bodyPr/>
        <a:lstStyle/>
        <a:p>
          <a:endParaRPr lang="en-IN"/>
        </a:p>
      </dgm:t>
    </dgm:pt>
    <dgm:pt modelId="{4CA273FC-436B-4EDD-8C4C-B1F1AA1A36DC}">
      <dgm:prSet phldrT="[Text]"/>
      <dgm:spPr/>
      <dgm:t>
        <a:bodyPr/>
        <a:lstStyle/>
        <a:p>
          <a:r>
            <a:rPr lang="en-IN"/>
            <a:t>Plans out expansion and diversification strategies</a:t>
          </a:r>
        </a:p>
      </dgm:t>
    </dgm:pt>
    <dgm:pt modelId="{B19E3404-80CC-4F49-A500-92EB3EB51120}" type="parTrans" cxnId="{5CA4AE33-8361-4562-B71F-6BBE304BAA25}">
      <dgm:prSet/>
      <dgm:spPr/>
      <dgm:t>
        <a:bodyPr/>
        <a:lstStyle/>
        <a:p>
          <a:endParaRPr lang="en-IN"/>
        </a:p>
      </dgm:t>
    </dgm:pt>
    <dgm:pt modelId="{1A008695-C2A5-4559-9650-CACBBF4C8026}" type="sibTrans" cxnId="{5CA4AE33-8361-4562-B71F-6BBE304BAA25}">
      <dgm:prSet/>
      <dgm:spPr/>
      <dgm:t>
        <a:bodyPr/>
        <a:lstStyle/>
        <a:p>
          <a:endParaRPr lang="en-IN"/>
        </a:p>
      </dgm:t>
    </dgm:pt>
    <dgm:pt modelId="{BC1FC226-23D7-49D5-B965-2173521C57A4}" type="pres">
      <dgm:prSet presAssocID="{01BB6BD0-CBC7-4FE2-A519-4F817C611BA5}" presName="rootnode" presStyleCnt="0">
        <dgm:presLayoutVars>
          <dgm:chMax/>
          <dgm:chPref/>
          <dgm:dir/>
          <dgm:animLvl val="lvl"/>
        </dgm:presLayoutVars>
      </dgm:prSet>
      <dgm:spPr/>
      <dgm:t>
        <a:bodyPr/>
        <a:lstStyle/>
        <a:p>
          <a:endParaRPr lang="en-IN"/>
        </a:p>
      </dgm:t>
    </dgm:pt>
    <dgm:pt modelId="{2E68C2FB-B047-4705-BB07-3D7E8AC6341C}" type="pres">
      <dgm:prSet presAssocID="{6F35C881-BEA7-47C4-A07D-328F6656814F}" presName="composite" presStyleCnt="0"/>
      <dgm:spPr/>
    </dgm:pt>
    <dgm:pt modelId="{28CCA424-0FE2-4B0E-9573-95D62E36BF66}" type="pres">
      <dgm:prSet presAssocID="{6F35C881-BEA7-47C4-A07D-328F6656814F}" presName="LShape" presStyleLbl="alignNode1" presStyleIdx="0" presStyleCnt="11"/>
      <dgm:spPr/>
    </dgm:pt>
    <dgm:pt modelId="{CE8B1C7A-369B-4A98-B32D-5D0A68CF0C5A}" type="pres">
      <dgm:prSet presAssocID="{6F35C881-BEA7-47C4-A07D-328F6656814F}" presName="ParentText" presStyleLbl="revTx" presStyleIdx="0" presStyleCnt="6">
        <dgm:presLayoutVars>
          <dgm:chMax val="0"/>
          <dgm:chPref val="0"/>
          <dgm:bulletEnabled val="1"/>
        </dgm:presLayoutVars>
      </dgm:prSet>
      <dgm:spPr/>
      <dgm:t>
        <a:bodyPr/>
        <a:lstStyle/>
        <a:p>
          <a:endParaRPr lang="en-IN"/>
        </a:p>
      </dgm:t>
    </dgm:pt>
    <dgm:pt modelId="{3E2AFAC4-F09B-4775-BEB5-47772E8272AB}" type="pres">
      <dgm:prSet presAssocID="{6F35C881-BEA7-47C4-A07D-328F6656814F}" presName="Triangle" presStyleLbl="alignNode1" presStyleIdx="1" presStyleCnt="11"/>
      <dgm:spPr/>
    </dgm:pt>
    <dgm:pt modelId="{95ADAFC2-9936-44D9-A062-8B8D39B312A6}" type="pres">
      <dgm:prSet presAssocID="{60A2245B-CEF0-443E-A986-713278AB47EB}" presName="sibTrans" presStyleCnt="0"/>
      <dgm:spPr/>
    </dgm:pt>
    <dgm:pt modelId="{6FF4C407-49C0-4682-A47F-2FE5D314560E}" type="pres">
      <dgm:prSet presAssocID="{60A2245B-CEF0-443E-A986-713278AB47EB}" presName="space" presStyleCnt="0"/>
      <dgm:spPr/>
    </dgm:pt>
    <dgm:pt modelId="{4E09B9D2-8E03-4B42-8FDB-BAABE6C5797D}" type="pres">
      <dgm:prSet presAssocID="{3EBCDAA7-8008-436E-972A-30BA2B3BE7A4}" presName="composite" presStyleCnt="0"/>
      <dgm:spPr/>
    </dgm:pt>
    <dgm:pt modelId="{2C3B125D-E5FF-4880-A324-D0633911B12F}" type="pres">
      <dgm:prSet presAssocID="{3EBCDAA7-8008-436E-972A-30BA2B3BE7A4}" presName="LShape" presStyleLbl="alignNode1" presStyleIdx="2" presStyleCnt="11"/>
      <dgm:spPr/>
    </dgm:pt>
    <dgm:pt modelId="{A0016732-F936-45F5-A3BC-8B86FD091452}" type="pres">
      <dgm:prSet presAssocID="{3EBCDAA7-8008-436E-972A-30BA2B3BE7A4}" presName="ParentText" presStyleLbl="revTx" presStyleIdx="1" presStyleCnt="6">
        <dgm:presLayoutVars>
          <dgm:chMax val="0"/>
          <dgm:chPref val="0"/>
          <dgm:bulletEnabled val="1"/>
        </dgm:presLayoutVars>
      </dgm:prSet>
      <dgm:spPr/>
      <dgm:t>
        <a:bodyPr/>
        <a:lstStyle/>
        <a:p>
          <a:endParaRPr lang="en-IN"/>
        </a:p>
      </dgm:t>
    </dgm:pt>
    <dgm:pt modelId="{C16174CC-5E4D-4A56-93E6-546030680E56}" type="pres">
      <dgm:prSet presAssocID="{3EBCDAA7-8008-436E-972A-30BA2B3BE7A4}" presName="Triangle" presStyleLbl="alignNode1" presStyleIdx="3" presStyleCnt="11"/>
      <dgm:spPr/>
    </dgm:pt>
    <dgm:pt modelId="{A952DD3E-28E1-48E4-B1FA-AE171206DA26}" type="pres">
      <dgm:prSet presAssocID="{3628D59D-76EC-4DCD-BCB0-7330E4B8F376}" presName="sibTrans" presStyleCnt="0"/>
      <dgm:spPr/>
    </dgm:pt>
    <dgm:pt modelId="{5CB823A2-D4EE-42E6-96A1-937F296F4662}" type="pres">
      <dgm:prSet presAssocID="{3628D59D-76EC-4DCD-BCB0-7330E4B8F376}" presName="space" presStyleCnt="0"/>
      <dgm:spPr/>
    </dgm:pt>
    <dgm:pt modelId="{1B8E17E2-16C6-45C4-A2B0-A9B574B67856}" type="pres">
      <dgm:prSet presAssocID="{E504512C-99BA-4954-9E1C-A703CC86C808}" presName="composite" presStyleCnt="0"/>
      <dgm:spPr/>
    </dgm:pt>
    <dgm:pt modelId="{79018A1D-6F48-440D-9077-4E58A011AAB4}" type="pres">
      <dgm:prSet presAssocID="{E504512C-99BA-4954-9E1C-A703CC86C808}" presName="LShape" presStyleLbl="alignNode1" presStyleIdx="4" presStyleCnt="11"/>
      <dgm:spPr/>
    </dgm:pt>
    <dgm:pt modelId="{208DCE32-108F-499E-9F2F-549B5B31233A}" type="pres">
      <dgm:prSet presAssocID="{E504512C-99BA-4954-9E1C-A703CC86C808}" presName="ParentText" presStyleLbl="revTx" presStyleIdx="2" presStyleCnt="6">
        <dgm:presLayoutVars>
          <dgm:chMax val="0"/>
          <dgm:chPref val="0"/>
          <dgm:bulletEnabled val="1"/>
        </dgm:presLayoutVars>
      </dgm:prSet>
      <dgm:spPr/>
      <dgm:t>
        <a:bodyPr/>
        <a:lstStyle/>
        <a:p>
          <a:endParaRPr lang="en-IN"/>
        </a:p>
      </dgm:t>
    </dgm:pt>
    <dgm:pt modelId="{D11252FE-C338-46F8-84B8-EBF743D190B4}" type="pres">
      <dgm:prSet presAssocID="{E504512C-99BA-4954-9E1C-A703CC86C808}" presName="Triangle" presStyleLbl="alignNode1" presStyleIdx="5" presStyleCnt="11"/>
      <dgm:spPr/>
    </dgm:pt>
    <dgm:pt modelId="{7B12ACCB-4DD9-4A06-A7A7-40F679DBD74D}" type="pres">
      <dgm:prSet presAssocID="{97C7C479-8090-4BCA-B736-2140A74871EB}" presName="sibTrans" presStyleCnt="0"/>
      <dgm:spPr/>
    </dgm:pt>
    <dgm:pt modelId="{AD99DF05-0ABE-4460-AE89-B9B87B249290}" type="pres">
      <dgm:prSet presAssocID="{97C7C479-8090-4BCA-B736-2140A74871EB}" presName="space" presStyleCnt="0"/>
      <dgm:spPr/>
    </dgm:pt>
    <dgm:pt modelId="{CA43C4B4-B4DF-4AEB-B2D3-A780392C8449}" type="pres">
      <dgm:prSet presAssocID="{ED767C74-66D1-489C-A4CD-77F53FC63B95}" presName="composite" presStyleCnt="0"/>
      <dgm:spPr/>
    </dgm:pt>
    <dgm:pt modelId="{2CDC7211-C7AF-44AB-A74E-CB56CCF1B394}" type="pres">
      <dgm:prSet presAssocID="{ED767C74-66D1-489C-A4CD-77F53FC63B95}" presName="LShape" presStyleLbl="alignNode1" presStyleIdx="6" presStyleCnt="11"/>
      <dgm:spPr/>
    </dgm:pt>
    <dgm:pt modelId="{6132EC07-866C-451C-AE9E-6D8A2B2E161C}" type="pres">
      <dgm:prSet presAssocID="{ED767C74-66D1-489C-A4CD-77F53FC63B95}" presName="ParentText" presStyleLbl="revTx" presStyleIdx="3" presStyleCnt="6">
        <dgm:presLayoutVars>
          <dgm:chMax val="0"/>
          <dgm:chPref val="0"/>
          <dgm:bulletEnabled val="1"/>
        </dgm:presLayoutVars>
      </dgm:prSet>
      <dgm:spPr/>
      <dgm:t>
        <a:bodyPr/>
        <a:lstStyle/>
        <a:p>
          <a:endParaRPr lang="en-IN"/>
        </a:p>
      </dgm:t>
    </dgm:pt>
    <dgm:pt modelId="{E90CC343-D9A9-4A09-81A4-CAA45F44A34B}" type="pres">
      <dgm:prSet presAssocID="{ED767C74-66D1-489C-A4CD-77F53FC63B95}" presName="Triangle" presStyleLbl="alignNode1" presStyleIdx="7" presStyleCnt="11"/>
      <dgm:spPr/>
    </dgm:pt>
    <dgm:pt modelId="{8F377632-DED7-43A3-BAD2-079A07D75199}" type="pres">
      <dgm:prSet presAssocID="{F4B3F1F9-6F4E-49D1-A943-6561E17D6AD2}" presName="sibTrans" presStyleCnt="0"/>
      <dgm:spPr/>
    </dgm:pt>
    <dgm:pt modelId="{C3C1B8E8-5712-4FDF-9DD9-7424BE7BE36D}" type="pres">
      <dgm:prSet presAssocID="{F4B3F1F9-6F4E-49D1-A943-6561E17D6AD2}" presName="space" presStyleCnt="0"/>
      <dgm:spPr/>
    </dgm:pt>
    <dgm:pt modelId="{7453C31C-8041-444B-8A5F-18303434D16E}" type="pres">
      <dgm:prSet presAssocID="{AEE56346-FDC5-40A2-8D28-B1B86C8A948C}" presName="composite" presStyleCnt="0"/>
      <dgm:spPr/>
    </dgm:pt>
    <dgm:pt modelId="{A31A9117-AF96-4CE5-8F19-3BDDE847B772}" type="pres">
      <dgm:prSet presAssocID="{AEE56346-FDC5-40A2-8D28-B1B86C8A948C}" presName="LShape" presStyleLbl="alignNode1" presStyleIdx="8" presStyleCnt="11"/>
      <dgm:spPr/>
    </dgm:pt>
    <dgm:pt modelId="{CEE8781B-9C1A-4BE8-B765-32C5EA6BEB1D}" type="pres">
      <dgm:prSet presAssocID="{AEE56346-FDC5-40A2-8D28-B1B86C8A948C}" presName="ParentText" presStyleLbl="revTx" presStyleIdx="4" presStyleCnt="6">
        <dgm:presLayoutVars>
          <dgm:chMax val="0"/>
          <dgm:chPref val="0"/>
          <dgm:bulletEnabled val="1"/>
        </dgm:presLayoutVars>
      </dgm:prSet>
      <dgm:spPr/>
      <dgm:t>
        <a:bodyPr/>
        <a:lstStyle/>
        <a:p>
          <a:endParaRPr lang="en-IN"/>
        </a:p>
      </dgm:t>
    </dgm:pt>
    <dgm:pt modelId="{1095AE79-0C1E-4F42-BCA4-265633EE8709}" type="pres">
      <dgm:prSet presAssocID="{AEE56346-FDC5-40A2-8D28-B1B86C8A948C}" presName="Triangle" presStyleLbl="alignNode1" presStyleIdx="9" presStyleCnt="11"/>
      <dgm:spPr/>
    </dgm:pt>
    <dgm:pt modelId="{25F266A5-5416-45F6-80B6-D0391D42CB99}" type="pres">
      <dgm:prSet presAssocID="{F1C7A3F0-FD53-487F-9647-852A31100D2F}" presName="sibTrans" presStyleCnt="0"/>
      <dgm:spPr/>
    </dgm:pt>
    <dgm:pt modelId="{7E739368-E5DF-4CC5-8686-562BB7A1639C}" type="pres">
      <dgm:prSet presAssocID="{F1C7A3F0-FD53-487F-9647-852A31100D2F}" presName="space" presStyleCnt="0"/>
      <dgm:spPr/>
    </dgm:pt>
    <dgm:pt modelId="{F4F776D2-74A0-4DBC-891F-1C9208E518F2}" type="pres">
      <dgm:prSet presAssocID="{4CA273FC-436B-4EDD-8C4C-B1F1AA1A36DC}" presName="composite" presStyleCnt="0"/>
      <dgm:spPr/>
    </dgm:pt>
    <dgm:pt modelId="{44AD9632-A452-44CC-89B2-22F4315EC25C}" type="pres">
      <dgm:prSet presAssocID="{4CA273FC-436B-4EDD-8C4C-B1F1AA1A36DC}" presName="LShape" presStyleLbl="alignNode1" presStyleIdx="10" presStyleCnt="11"/>
      <dgm:spPr/>
    </dgm:pt>
    <dgm:pt modelId="{7C6C57DB-310F-41B6-B8E6-CDEA14F34974}" type="pres">
      <dgm:prSet presAssocID="{4CA273FC-436B-4EDD-8C4C-B1F1AA1A36DC}" presName="ParentText" presStyleLbl="revTx" presStyleIdx="5" presStyleCnt="6">
        <dgm:presLayoutVars>
          <dgm:chMax val="0"/>
          <dgm:chPref val="0"/>
          <dgm:bulletEnabled val="1"/>
        </dgm:presLayoutVars>
      </dgm:prSet>
      <dgm:spPr/>
      <dgm:t>
        <a:bodyPr/>
        <a:lstStyle/>
        <a:p>
          <a:endParaRPr lang="en-IN"/>
        </a:p>
      </dgm:t>
    </dgm:pt>
  </dgm:ptLst>
  <dgm:cxnLst>
    <dgm:cxn modelId="{ED45069B-8ED3-4A1A-BB68-9BFE1E8090A0}" srcId="{01BB6BD0-CBC7-4FE2-A519-4F817C611BA5}" destId="{AEE56346-FDC5-40A2-8D28-B1B86C8A948C}" srcOrd="4" destOrd="0" parTransId="{6AEB6E7E-E11E-4DCD-93E8-C3483873C56C}" sibTransId="{F1C7A3F0-FD53-487F-9647-852A31100D2F}"/>
    <dgm:cxn modelId="{59C0172F-BDA9-4531-8FE8-E34B7298947F}" srcId="{01BB6BD0-CBC7-4FE2-A519-4F817C611BA5}" destId="{3EBCDAA7-8008-436E-972A-30BA2B3BE7A4}" srcOrd="1" destOrd="0" parTransId="{1885FB79-B97B-48E6-A7B7-F60760B36048}" sibTransId="{3628D59D-76EC-4DCD-BCB0-7330E4B8F376}"/>
    <dgm:cxn modelId="{77B7F2A8-660E-4335-8E6A-5CEE10D431FA}" srcId="{01BB6BD0-CBC7-4FE2-A519-4F817C611BA5}" destId="{6F35C881-BEA7-47C4-A07D-328F6656814F}" srcOrd="0" destOrd="0" parTransId="{BDECE049-C051-4DF1-BD1A-0B4C05ED3701}" sibTransId="{60A2245B-CEF0-443E-A986-713278AB47EB}"/>
    <dgm:cxn modelId="{1440ACF3-570B-41B8-A7A3-2622D7CD3373}" type="presOf" srcId="{ED767C74-66D1-489C-A4CD-77F53FC63B95}" destId="{6132EC07-866C-451C-AE9E-6D8A2B2E161C}" srcOrd="0" destOrd="0" presId="urn:microsoft.com/office/officeart/2009/3/layout/StepUpProcess"/>
    <dgm:cxn modelId="{A7812D4F-CC4D-4275-93DD-CA103E21D368}" srcId="{01BB6BD0-CBC7-4FE2-A519-4F817C611BA5}" destId="{ED767C74-66D1-489C-A4CD-77F53FC63B95}" srcOrd="3" destOrd="0" parTransId="{7ADD3FA8-4C10-46BD-A6C6-4E859F48D050}" sibTransId="{F4B3F1F9-6F4E-49D1-A943-6561E17D6AD2}"/>
    <dgm:cxn modelId="{01ADA6CE-5325-43D3-8FBF-A09FDADA49F3}" type="presOf" srcId="{E504512C-99BA-4954-9E1C-A703CC86C808}" destId="{208DCE32-108F-499E-9F2F-549B5B31233A}" srcOrd="0" destOrd="0" presId="urn:microsoft.com/office/officeart/2009/3/layout/StepUpProcess"/>
    <dgm:cxn modelId="{3CE4F448-77F6-485E-B704-6529D05F012F}" type="presOf" srcId="{01BB6BD0-CBC7-4FE2-A519-4F817C611BA5}" destId="{BC1FC226-23D7-49D5-B965-2173521C57A4}" srcOrd="0" destOrd="0" presId="urn:microsoft.com/office/officeart/2009/3/layout/StepUpProcess"/>
    <dgm:cxn modelId="{5CA4AE33-8361-4562-B71F-6BBE304BAA25}" srcId="{01BB6BD0-CBC7-4FE2-A519-4F817C611BA5}" destId="{4CA273FC-436B-4EDD-8C4C-B1F1AA1A36DC}" srcOrd="5" destOrd="0" parTransId="{B19E3404-80CC-4F49-A500-92EB3EB51120}" sibTransId="{1A008695-C2A5-4559-9650-CACBBF4C8026}"/>
    <dgm:cxn modelId="{B732AC2F-10A3-4E83-90DC-B2EA1698958E}" type="presOf" srcId="{3EBCDAA7-8008-436E-972A-30BA2B3BE7A4}" destId="{A0016732-F936-45F5-A3BC-8B86FD091452}" srcOrd="0" destOrd="0" presId="urn:microsoft.com/office/officeart/2009/3/layout/StepUpProcess"/>
    <dgm:cxn modelId="{11CF80E8-3D4E-42D3-BE51-67355F19328D}" type="presOf" srcId="{6F35C881-BEA7-47C4-A07D-328F6656814F}" destId="{CE8B1C7A-369B-4A98-B32D-5D0A68CF0C5A}" srcOrd="0" destOrd="0" presId="urn:microsoft.com/office/officeart/2009/3/layout/StepUpProcess"/>
    <dgm:cxn modelId="{9F8E5964-0692-4794-AD41-21CADD5FBFC4}" type="presOf" srcId="{4CA273FC-436B-4EDD-8C4C-B1F1AA1A36DC}" destId="{7C6C57DB-310F-41B6-B8E6-CDEA14F34974}" srcOrd="0" destOrd="0" presId="urn:microsoft.com/office/officeart/2009/3/layout/StepUpProcess"/>
    <dgm:cxn modelId="{D23219AA-D87A-4747-85F0-58786992A843}" srcId="{01BB6BD0-CBC7-4FE2-A519-4F817C611BA5}" destId="{E504512C-99BA-4954-9E1C-A703CC86C808}" srcOrd="2" destOrd="0" parTransId="{253ADB50-DA39-42B5-80A8-D3A7B21E8B38}" sibTransId="{97C7C479-8090-4BCA-B736-2140A74871EB}"/>
    <dgm:cxn modelId="{90ECE8E7-3E16-400D-9D5B-C8E0E897BE28}" type="presOf" srcId="{AEE56346-FDC5-40A2-8D28-B1B86C8A948C}" destId="{CEE8781B-9C1A-4BE8-B765-32C5EA6BEB1D}" srcOrd="0" destOrd="0" presId="urn:microsoft.com/office/officeart/2009/3/layout/StepUpProcess"/>
    <dgm:cxn modelId="{28E46D65-E0D0-4FCF-A8DD-ACC926D3357C}" type="presParOf" srcId="{BC1FC226-23D7-49D5-B965-2173521C57A4}" destId="{2E68C2FB-B047-4705-BB07-3D7E8AC6341C}" srcOrd="0" destOrd="0" presId="urn:microsoft.com/office/officeart/2009/3/layout/StepUpProcess"/>
    <dgm:cxn modelId="{7ADB4064-98D3-429B-8326-D1E26605C300}" type="presParOf" srcId="{2E68C2FB-B047-4705-BB07-3D7E8AC6341C}" destId="{28CCA424-0FE2-4B0E-9573-95D62E36BF66}" srcOrd="0" destOrd="0" presId="urn:microsoft.com/office/officeart/2009/3/layout/StepUpProcess"/>
    <dgm:cxn modelId="{9450E51D-D7D8-4477-AB28-662E1A006F47}" type="presParOf" srcId="{2E68C2FB-B047-4705-BB07-3D7E8AC6341C}" destId="{CE8B1C7A-369B-4A98-B32D-5D0A68CF0C5A}" srcOrd="1" destOrd="0" presId="urn:microsoft.com/office/officeart/2009/3/layout/StepUpProcess"/>
    <dgm:cxn modelId="{E42C5042-E3C6-4649-B22C-3D14D06399D9}" type="presParOf" srcId="{2E68C2FB-B047-4705-BB07-3D7E8AC6341C}" destId="{3E2AFAC4-F09B-4775-BEB5-47772E8272AB}" srcOrd="2" destOrd="0" presId="urn:microsoft.com/office/officeart/2009/3/layout/StepUpProcess"/>
    <dgm:cxn modelId="{89C24F6E-AF1D-4684-B116-C4A0320B8A19}" type="presParOf" srcId="{BC1FC226-23D7-49D5-B965-2173521C57A4}" destId="{95ADAFC2-9936-44D9-A062-8B8D39B312A6}" srcOrd="1" destOrd="0" presId="urn:microsoft.com/office/officeart/2009/3/layout/StepUpProcess"/>
    <dgm:cxn modelId="{C0A88B64-FFA9-4AC9-BB7D-53F0D9BFB656}" type="presParOf" srcId="{95ADAFC2-9936-44D9-A062-8B8D39B312A6}" destId="{6FF4C407-49C0-4682-A47F-2FE5D314560E}" srcOrd="0" destOrd="0" presId="urn:microsoft.com/office/officeart/2009/3/layout/StepUpProcess"/>
    <dgm:cxn modelId="{1111E13C-F11B-4141-AFCC-37F267C1C891}" type="presParOf" srcId="{BC1FC226-23D7-49D5-B965-2173521C57A4}" destId="{4E09B9D2-8E03-4B42-8FDB-BAABE6C5797D}" srcOrd="2" destOrd="0" presId="urn:microsoft.com/office/officeart/2009/3/layout/StepUpProcess"/>
    <dgm:cxn modelId="{CF947349-E33C-486B-9E89-60A120C3B658}" type="presParOf" srcId="{4E09B9D2-8E03-4B42-8FDB-BAABE6C5797D}" destId="{2C3B125D-E5FF-4880-A324-D0633911B12F}" srcOrd="0" destOrd="0" presId="urn:microsoft.com/office/officeart/2009/3/layout/StepUpProcess"/>
    <dgm:cxn modelId="{3697C574-CDEB-48E4-B817-E5AFAA73DA6D}" type="presParOf" srcId="{4E09B9D2-8E03-4B42-8FDB-BAABE6C5797D}" destId="{A0016732-F936-45F5-A3BC-8B86FD091452}" srcOrd="1" destOrd="0" presId="urn:microsoft.com/office/officeart/2009/3/layout/StepUpProcess"/>
    <dgm:cxn modelId="{58A6D867-D9F6-48D7-9E13-501425D68233}" type="presParOf" srcId="{4E09B9D2-8E03-4B42-8FDB-BAABE6C5797D}" destId="{C16174CC-5E4D-4A56-93E6-546030680E56}" srcOrd="2" destOrd="0" presId="urn:microsoft.com/office/officeart/2009/3/layout/StepUpProcess"/>
    <dgm:cxn modelId="{D13AAB3E-E99F-478A-965D-B4C9B02652B6}" type="presParOf" srcId="{BC1FC226-23D7-49D5-B965-2173521C57A4}" destId="{A952DD3E-28E1-48E4-B1FA-AE171206DA26}" srcOrd="3" destOrd="0" presId="urn:microsoft.com/office/officeart/2009/3/layout/StepUpProcess"/>
    <dgm:cxn modelId="{2FFEA8BB-033B-4F89-A4B1-8F4DB97A0BFC}" type="presParOf" srcId="{A952DD3E-28E1-48E4-B1FA-AE171206DA26}" destId="{5CB823A2-D4EE-42E6-96A1-937F296F4662}" srcOrd="0" destOrd="0" presId="urn:microsoft.com/office/officeart/2009/3/layout/StepUpProcess"/>
    <dgm:cxn modelId="{BBFEC37A-0A01-4677-B983-6241CDAB2F19}" type="presParOf" srcId="{BC1FC226-23D7-49D5-B965-2173521C57A4}" destId="{1B8E17E2-16C6-45C4-A2B0-A9B574B67856}" srcOrd="4" destOrd="0" presId="urn:microsoft.com/office/officeart/2009/3/layout/StepUpProcess"/>
    <dgm:cxn modelId="{245B593C-9499-4FA8-B785-8CE47CE82633}" type="presParOf" srcId="{1B8E17E2-16C6-45C4-A2B0-A9B574B67856}" destId="{79018A1D-6F48-440D-9077-4E58A011AAB4}" srcOrd="0" destOrd="0" presId="urn:microsoft.com/office/officeart/2009/3/layout/StepUpProcess"/>
    <dgm:cxn modelId="{22585C20-A696-49B0-8BE0-4A008676578F}" type="presParOf" srcId="{1B8E17E2-16C6-45C4-A2B0-A9B574B67856}" destId="{208DCE32-108F-499E-9F2F-549B5B31233A}" srcOrd="1" destOrd="0" presId="urn:microsoft.com/office/officeart/2009/3/layout/StepUpProcess"/>
    <dgm:cxn modelId="{3C278D2D-834D-41C7-A292-D09CCD6F25D1}" type="presParOf" srcId="{1B8E17E2-16C6-45C4-A2B0-A9B574B67856}" destId="{D11252FE-C338-46F8-84B8-EBF743D190B4}" srcOrd="2" destOrd="0" presId="urn:microsoft.com/office/officeart/2009/3/layout/StepUpProcess"/>
    <dgm:cxn modelId="{2DE3FD40-67D4-4FD5-8D39-DA271B667E03}" type="presParOf" srcId="{BC1FC226-23D7-49D5-B965-2173521C57A4}" destId="{7B12ACCB-4DD9-4A06-A7A7-40F679DBD74D}" srcOrd="5" destOrd="0" presId="urn:microsoft.com/office/officeart/2009/3/layout/StepUpProcess"/>
    <dgm:cxn modelId="{2835C5C0-B3D1-4886-9EDA-9760A5068A03}" type="presParOf" srcId="{7B12ACCB-4DD9-4A06-A7A7-40F679DBD74D}" destId="{AD99DF05-0ABE-4460-AE89-B9B87B249290}" srcOrd="0" destOrd="0" presId="urn:microsoft.com/office/officeart/2009/3/layout/StepUpProcess"/>
    <dgm:cxn modelId="{0D169B89-B3EB-43F3-B779-0DEE28014931}" type="presParOf" srcId="{BC1FC226-23D7-49D5-B965-2173521C57A4}" destId="{CA43C4B4-B4DF-4AEB-B2D3-A780392C8449}" srcOrd="6" destOrd="0" presId="urn:microsoft.com/office/officeart/2009/3/layout/StepUpProcess"/>
    <dgm:cxn modelId="{973DDE72-0875-4209-87A6-ED5566803215}" type="presParOf" srcId="{CA43C4B4-B4DF-4AEB-B2D3-A780392C8449}" destId="{2CDC7211-C7AF-44AB-A74E-CB56CCF1B394}" srcOrd="0" destOrd="0" presId="urn:microsoft.com/office/officeart/2009/3/layout/StepUpProcess"/>
    <dgm:cxn modelId="{F9B60866-4681-440A-9D14-49B6F9A07887}" type="presParOf" srcId="{CA43C4B4-B4DF-4AEB-B2D3-A780392C8449}" destId="{6132EC07-866C-451C-AE9E-6D8A2B2E161C}" srcOrd="1" destOrd="0" presId="urn:microsoft.com/office/officeart/2009/3/layout/StepUpProcess"/>
    <dgm:cxn modelId="{CD7E338E-644A-4EA4-9326-7B38ECC7EDAC}" type="presParOf" srcId="{CA43C4B4-B4DF-4AEB-B2D3-A780392C8449}" destId="{E90CC343-D9A9-4A09-81A4-CAA45F44A34B}" srcOrd="2" destOrd="0" presId="urn:microsoft.com/office/officeart/2009/3/layout/StepUpProcess"/>
    <dgm:cxn modelId="{C41684BF-1320-472D-B99B-301FBC6F34D0}" type="presParOf" srcId="{BC1FC226-23D7-49D5-B965-2173521C57A4}" destId="{8F377632-DED7-43A3-BAD2-079A07D75199}" srcOrd="7" destOrd="0" presId="urn:microsoft.com/office/officeart/2009/3/layout/StepUpProcess"/>
    <dgm:cxn modelId="{0FC521F6-E521-45EC-B41E-D7EC968D1E62}" type="presParOf" srcId="{8F377632-DED7-43A3-BAD2-079A07D75199}" destId="{C3C1B8E8-5712-4FDF-9DD9-7424BE7BE36D}" srcOrd="0" destOrd="0" presId="urn:microsoft.com/office/officeart/2009/3/layout/StepUpProcess"/>
    <dgm:cxn modelId="{E7D96A6B-D118-4052-A306-11DE17D11301}" type="presParOf" srcId="{BC1FC226-23D7-49D5-B965-2173521C57A4}" destId="{7453C31C-8041-444B-8A5F-18303434D16E}" srcOrd="8" destOrd="0" presId="urn:microsoft.com/office/officeart/2009/3/layout/StepUpProcess"/>
    <dgm:cxn modelId="{B64FA1DC-878F-4EAB-93FF-26561E288DDB}" type="presParOf" srcId="{7453C31C-8041-444B-8A5F-18303434D16E}" destId="{A31A9117-AF96-4CE5-8F19-3BDDE847B772}" srcOrd="0" destOrd="0" presId="urn:microsoft.com/office/officeart/2009/3/layout/StepUpProcess"/>
    <dgm:cxn modelId="{90EB3373-E67F-4A21-9F8C-767BAD52238B}" type="presParOf" srcId="{7453C31C-8041-444B-8A5F-18303434D16E}" destId="{CEE8781B-9C1A-4BE8-B765-32C5EA6BEB1D}" srcOrd="1" destOrd="0" presId="urn:microsoft.com/office/officeart/2009/3/layout/StepUpProcess"/>
    <dgm:cxn modelId="{FC2C05FB-6441-4F45-864C-2650DA08A942}" type="presParOf" srcId="{7453C31C-8041-444B-8A5F-18303434D16E}" destId="{1095AE79-0C1E-4F42-BCA4-265633EE8709}" srcOrd="2" destOrd="0" presId="urn:microsoft.com/office/officeart/2009/3/layout/StepUpProcess"/>
    <dgm:cxn modelId="{F884128E-D8FD-4848-AB9D-E5AEFA00ED57}" type="presParOf" srcId="{BC1FC226-23D7-49D5-B965-2173521C57A4}" destId="{25F266A5-5416-45F6-80B6-D0391D42CB99}" srcOrd="9" destOrd="0" presId="urn:microsoft.com/office/officeart/2009/3/layout/StepUpProcess"/>
    <dgm:cxn modelId="{B5683BA5-1B25-43E9-8FC8-6A7EBB4E3A87}" type="presParOf" srcId="{25F266A5-5416-45F6-80B6-D0391D42CB99}" destId="{7E739368-E5DF-4CC5-8686-562BB7A1639C}" srcOrd="0" destOrd="0" presId="urn:microsoft.com/office/officeart/2009/3/layout/StepUpProcess"/>
    <dgm:cxn modelId="{131FB09D-7D33-46DC-BFB2-BD12FEFE7546}" type="presParOf" srcId="{BC1FC226-23D7-49D5-B965-2173521C57A4}" destId="{F4F776D2-74A0-4DBC-891F-1C9208E518F2}" srcOrd="10" destOrd="0" presId="urn:microsoft.com/office/officeart/2009/3/layout/StepUpProcess"/>
    <dgm:cxn modelId="{2CECEF66-3467-41C8-8376-893B429F469C}" type="presParOf" srcId="{F4F776D2-74A0-4DBC-891F-1C9208E518F2}" destId="{44AD9632-A452-44CC-89B2-22F4315EC25C}" srcOrd="0" destOrd="0" presId="urn:microsoft.com/office/officeart/2009/3/layout/StepUpProcess"/>
    <dgm:cxn modelId="{5A81FB5E-5F47-4F6B-BA1C-F3B6C3882FE4}" type="presParOf" srcId="{F4F776D2-74A0-4DBC-891F-1C9208E518F2}" destId="{7C6C57DB-310F-41B6-B8E6-CDEA14F34974}" srcOrd="1" destOrd="0" presId="urn:microsoft.com/office/officeart/2009/3/layout/StepUpProcess"/>
  </dgm:cxnLst>
  <dgm:bg/>
  <dgm:whole/>
</dgm:dataModel>
</file>

<file path=word/diagrams/data5.xml><?xml version="1.0" encoding="utf-8"?>
<dgm:dataModel xmlns:dgm="http://schemas.openxmlformats.org/drawingml/2006/diagram" xmlns:a="http://schemas.openxmlformats.org/drawingml/2006/main">
  <dgm:ptLst>
    <dgm:pt modelId="{827E86F5-3B9B-4D41-B46E-C3AFAE13F4EA}"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IN"/>
        </a:p>
      </dgm:t>
    </dgm:pt>
    <dgm:pt modelId="{0E287E9F-454C-4F1C-AB46-EDB85FD07268}">
      <dgm:prSet phldrT="[Text]"/>
      <dgm:spPr/>
      <dgm:t>
        <a:bodyPr/>
        <a:lstStyle/>
        <a:p>
          <a:r>
            <a:rPr lang="en-IN"/>
            <a:t>Describing all necessary inputs for the enterprise</a:t>
          </a:r>
        </a:p>
      </dgm:t>
    </dgm:pt>
    <dgm:pt modelId="{82BF8469-0667-42DB-86FF-E7BB60E44BF6}" type="parTrans" cxnId="{A3E4F0D6-3E4F-4A0E-8AA7-051C54751F98}">
      <dgm:prSet/>
      <dgm:spPr/>
      <dgm:t>
        <a:bodyPr/>
        <a:lstStyle/>
        <a:p>
          <a:endParaRPr lang="en-IN"/>
        </a:p>
      </dgm:t>
    </dgm:pt>
    <dgm:pt modelId="{B4E0B735-46E1-4D32-9B7B-65F8A0245ED0}" type="sibTrans" cxnId="{A3E4F0D6-3E4F-4A0E-8AA7-051C54751F98}">
      <dgm:prSet/>
      <dgm:spPr/>
      <dgm:t>
        <a:bodyPr/>
        <a:lstStyle/>
        <a:p>
          <a:endParaRPr lang="en-IN"/>
        </a:p>
      </dgm:t>
    </dgm:pt>
    <dgm:pt modelId="{A5B2320A-3D7B-4518-B027-BA39AB0FFBBD}">
      <dgm:prSet phldrT="[Text]"/>
      <dgm:spPr/>
      <dgm:t>
        <a:bodyPr/>
        <a:lstStyle/>
        <a:p>
          <a:r>
            <a:rPr lang="en-IN"/>
            <a:t>Explaining the mode of utilization of the resources</a:t>
          </a:r>
        </a:p>
      </dgm:t>
    </dgm:pt>
    <dgm:pt modelId="{BE154CFD-095B-49F7-8D2E-D32FF1CCE57C}" type="parTrans" cxnId="{C39A0344-6FB8-46F5-BADD-DD00222605C5}">
      <dgm:prSet/>
      <dgm:spPr/>
      <dgm:t>
        <a:bodyPr/>
        <a:lstStyle/>
        <a:p>
          <a:endParaRPr lang="en-IN"/>
        </a:p>
      </dgm:t>
    </dgm:pt>
    <dgm:pt modelId="{E3D4E194-158F-422A-9E4D-D415FB823476}" type="sibTrans" cxnId="{C39A0344-6FB8-46F5-BADD-DD00222605C5}">
      <dgm:prSet/>
      <dgm:spPr/>
      <dgm:t>
        <a:bodyPr/>
        <a:lstStyle/>
        <a:p>
          <a:endParaRPr lang="en-IN"/>
        </a:p>
      </dgm:t>
    </dgm:pt>
    <dgm:pt modelId="{82641994-22EA-4691-916E-C2DED2DC5C78}">
      <dgm:prSet phldrT="[Text]"/>
      <dgm:spPr/>
      <dgm:t>
        <a:bodyPr/>
        <a:lstStyle/>
        <a:p>
          <a:r>
            <a:rPr lang="en-IN"/>
            <a:t>Detailing the strategies for the execution of the project</a:t>
          </a:r>
        </a:p>
      </dgm:t>
    </dgm:pt>
    <dgm:pt modelId="{463301E5-CE30-4CA1-A693-E77E8DDB075C}" type="parTrans" cxnId="{69A8469E-EFA8-4B80-93EC-0A40CE1E358C}">
      <dgm:prSet/>
      <dgm:spPr/>
      <dgm:t>
        <a:bodyPr/>
        <a:lstStyle/>
        <a:p>
          <a:endParaRPr lang="en-IN"/>
        </a:p>
      </dgm:t>
    </dgm:pt>
    <dgm:pt modelId="{3E535DB2-D151-4268-AC50-B9BDEC9D6FA7}" type="sibTrans" cxnId="{69A8469E-EFA8-4B80-93EC-0A40CE1E358C}">
      <dgm:prSet/>
      <dgm:spPr/>
      <dgm:t>
        <a:bodyPr/>
        <a:lstStyle/>
        <a:p>
          <a:endParaRPr lang="en-IN"/>
        </a:p>
      </dgm:t>
    </dgm:pt>
    <dgm:pt modelId="{DD602C08-EF65-46D6-8AC2-ACD5D22DD33C}">
      <dgm:prSet phldrT="[Text]"/>
      <dgm:spPr/>
      <dgm:t>
        <a:bodyPr/>
        <a:lstStyle/>
        <a:p>
          <a:r>
            <a:rPr lang="en-IN"/>
            <a:t>Outlining the desired goals</a:t>
          </a:r>
        </a:p>
      </dgm:t>
    </dgm:pt>
    <dgm:pt modelId="{526FD13B-1FEC-495C-948C-64D70B75F71A}" type="parTrans" cxnId="{6D618FD4-B87C-4ABB-B32E-CBE97D33F914}">
      <dgm:prSet/>
      <dgm:spPr/>
      <dgm:t>
        <a:bodyPr/>
        <a:lstStyle/>
        <a:p>
          <a:endParaRPr lang="en-IN"/>
        </a:p>
      </dgm:t>
    </dgm:pt>
    <dgm:pt modelId="{F7ECC40E-9BF0-4CC4-840E-B54C4EC1DB86}" type="sibTrans" cxnId="{6D618FD4-B87C-4ABB-B32E-CBE97D33F914}">
      <dgm:prSet/>
      <dgm:spPr/>
      <dgm:t>
        <a:bodyPr/>
        <a:lstStyle/>
        <a:p>
          <a:endParaRPr lang="en-IN"/>
        </a:p>
      </dgm:t>
    </dgm:pt>
    <dgm:pt modelId="{F3EB7D1E-A0FE-418D-B677-06E4482DB378}">
      <dgm:prSet phldrT="[Text]"/>
      <dgm:spPr/>
      <dgm:t>
        <a:bodyPr/>
        <a:lstStyle/>
        <a:p>
          <a:r>
            <a:rPr lang="en-IN"/>
            <a:t>Assessing market sensitivity and the profitability of the venutue</a:t>
          </a:r>
        </a:p>
      </dgm:t>
    </dgm:pt>
    <dgm:pt modelId="{9DD59891-4B8C-4FE5-B40D-601F6D068FB4}" type="parTrans" cxnId="{223DBF4A-782D-46DE-A4D5-E1907C0F94AE}">
      <dgm:prSet/>
      <dgm:spPr/>
      <dgm:t>
        <a:bodyPr/>
        <a:lstStyle/>
        <a:p>
          <a:endParaRPr lang="en-IN"/>
        </a:p>
      </dgm:t>
    </dgm:pt>
    <dgm:pt modelId="{05F82E7F-B9AA-4164-8346-F29DBD1BFFEB}" type="sibTrans" cxnId="{223DBF4A-782D-46DE-A4D5-E1907C0F94AE}">
      <dgm:prSet/>
      <dgm:spPr/>
      <dgm:t>
        <a:bodyPr/>
        <a:lstStyle/>
        <a:p>
          <a:endParaRPr lang="en-IN"/>
        </a:p>
      </dgm:t>
    </dgm:pt>
    <dgm:pt modelId="{6A5FD85A-48C5-4CFF-A23D-AA7C30E665C2}" type="pres">
      <dgm:prSet presAssocID="{827E86F5-3B9B-4D41-B46E-C3AFAE13F4EA}" presName="linear" presStyleCnt="0">
        <dgm:presLayoutVars>
          <dgm:dir/>
          <dgm:animLvl val="lvl"/>
          <dgm:resizeHandles val="exact"/>
        </dgm:presLayoutVars>
      </dgm:prSet>
      <dgm:spPr/>
      <dgm:t>
        <a:bodyPr/>
        <a:lstStyle/>
        <a:p>
          <a:endParaRPr lang="en-IN"/>
        </a:p>
      </dgm:t>
    </dgm:pt>
    <dgm:pt modelId="{11D9ECAC-2E59-484F-9833-E192383CBB12}" type="pres">
      <dgm:prSet presAssocID="{0E287E9F-454C-4F1C-AB46-EDB85FD07268}" presName="parentLin" presStyleCnt="0"/>
      <dgm:spPr/>
    </dgm:pt>
    <dgm:pt modelId="{4FF5CBB2-1E81-422A-96CD-A6944C443155}" type="pres">
      <dgm:prSet presAssocID="{0E287E9F-454C-4F1C-AB46-EDB85FD07268}" presName="parentLeftMargin" presStyleLbl="node1" presStyleIdx="0" presStyleCnt="5"/>
      <dgm:spPr/>
      <dgm:t>
        <a:bodyPr/>
        <a:lstStyle/>
        <a:p>
          <a:endParaRPr lang="en-IN"/>
        </a:p>
      </dgm:t>
    </dgm:pt>
    <dgm:pt modelId="{F08EE780-4354-476C-9FE0-66B36A6EFB9C}" type="pres">
      <dgm:prSet presAssocID="{0E287E9F-454C-4F1C-AB46-EDB85FD07268}" presName="parentText" presStyleLbl="node1" presStyleIdx="0" presStyleCnt="5">
        <dgm:presLayoutVars>
          <dgm:chMax val="0"/>
          <dgm:bulletEnabled val="1"/>
        </dgm:presLayoutVars>
      </dgm:prSet>
      <dgm:spPr/>
      <dgm:t>
        <a:bodyPr/>
        <a:lstStyle/>
        <a:p>
          <a:endParaRPr lang="en-IN"/>
        </a:p>
      </dgm:t>
    </dgm:pt>
    <dgm:pt modelId="{2CBFCBE3-4518-4F78-9D90-FB297805CA34}" type="pres">
      <dgm:prSet presAssocID="{0E287E9F-454C-4F1C-AB46-EDB85FD07268}" presName="negativeSpace" presStyleCnt="0"/>
      <dgm:spPr/>
    </dgm:pt>
    <dgm:pt modelId="{D14316AD-4C1C-4BF3-9E66-5E3FEBF12900}" type="pres">
      <dgm:prSet presAssocID="{0E287E9F-454C-4F1C-AB46-EDB85FD07268}" presName="childText" presStyleLbl="conFgAcc1" presStyleIdx="0" presStyleCnt="5">
        <dgm:presLayoutVars>
          <dgm:bulletEnabled val="1"/>
        </dgm:presLayoutVars>
      </dgm:prSet>
      <dgm:spPr/>
    </dgm:pt>
    <dgm:pt modelId="{4478C463-DE1A-4914-BD85-CCC6BFECB309}" type="pres">
      <dgm:prSet presAssocID="{B4E0B735-46E1-4D32-9B7B-65F8A0245ED0}" presName="spaceBetweenRectangles" presStyleCnt="0"/>
      <dgm:spPr/>
    </dgm:pt>
    <dgm:pt modelId="{044C02EA-5E00-466D-823A-984B0A829D0F}" type="pres">
      <dgm:prSet presAssocID="{A5B2320A-3D7B-4518-B027-BA39AB0FFBBD}" presName="parentLin" presStyleCnt="0"/>
      <dgm:spPr/>
    </dgm:pt>
    <dgm:pt modelId="{AC7964A7-DF4B-4B76-8C88-0E8C9F905D31}" type="pres">
      <dgm:prSet presAssocID="{A5B2320A-3D7B-4518-B027-BA39AB0FFBBD}" presName="parentLeftMargin" presStyleLbl="node1" presStyleIdx="0" presStyleCnt="5"/>
      <dgm:spPr/>
      <dgm:t>
        <a:bodyPr/>
        <a:lstStyle/>
        <a:p>
          <a:endParaRPr lang="en-IN"/>
        </a:p>
      </dgm:t>
    </dgm:pt>
    <dgm:pt modelId="{CD094C3D-3B51-4CE7-AA98-1A1003464134}" type="pres">
      <dgm:prSet presAssocID="{A5B2320A-3D7B-4518-B027-BA39AB0FFBBD}" presName="parentText" presStyleLbl="node1" presStyleIdx="1" presStyleCnt="5">
        <dgm:presLayoutVars>
          <dgm:chMax val="0"/>
          <dgm:bulletEnabled val="1"/>
        </dgm:presLayoutVars>
      </dgm:prSet>
      <dgm:spPr/>
      <dgm:t>
        <a:bodyPr/>
        <a:lstStyle/>
        <a:p>
          <a:endParaRPr lang="en-IN"/>
        </a:p>
      </dgm:t>
    </dgm:pt>
    <dgm:pt modelId="{FEE27358-F94C-48EA-9189-F1C1897D9CF4}" type="pres">
      <dgm:prSet presAssocID="{A5B2320A-3D7B-4518-B027-BA39AB0FFBBD}" presName="negativeSpace" presStyleCnt="0"/>
      <dgm:spPr/>
    </dgm:pt>
    <dgm:pt modelId="{A9C53BF2-AB8C-4198-9999-A5644E721185}" type="pres">
      <dgm:prSet presAssocID="{A5B2320A-3D7B-4518-B027-BA39AB0FFBBD}" presName="childText" presStyleLbl="conFgAcc1" presStyleIdx="1" presStyleCnt="5">
        <dgm:presLayoutVars>
          <dgm:bulletEnabled val="1"/>
        </dgm:presLayoutVars>
      </dgm:prSet>
      <dgm:spPr/>
    </dgm:pt>
    <dgm:pt modelId="{CA5EF3B4-923E-466B-909C-8A47A059AA4D}" type="pres">
      <dgm:prSet presAssocID="{E3D4E194-158F-422A-9E4D-D415FB823476}" presName="spaceBetweenRectangles" presStyleCnt="0"/>
      <dgm:spPr/>
    </dgm:pt>
    <dgm:pt modelId="{6D8C1D0D-F790-42BD-B34B-CDECCD6AF957}" type="pres">
      <dgm:prSet presAssocID="{82641994-22EA-4691-916E-C2DED2DC5C78}" presName="parentLin" presStyleCnt="0"/>
      <dgm:spPr/>
    </dgm:pt>
    <dgm:pt modelId="{7A0539BC-59F0-4FD8-AF8B-23E123CED673}" type="pres">
      <dgm:prSet presAssocID="{82641994-22EA-4691-916E-C2DED2DC5C78}" presName="parentLeftMargin" presStyleLbl="node1" presStyleIdx="1" presStyleCnt="5"/>
      <dgm:spPr/>
      <dgm:t>
        <a:bodyPr/>
        <a:lstStyle/>
        <a:p>
          <a:endParaRPr lang="en-IN"/>
        </a:p>
      </dgm:t>
    </dgm:pt>
    <dgm:pt modelId="{5A0AA709-2253-405E-A76C-263E557EC91B}" type="pres">
      <dgm:prSet presAssocID="{82641994-22EA-4691-916E-C2DED2DC5C78}" presName="parentText" presStyleLbl="node1" presStyleIdx="2" presStyleCnt="5">
        <dgm:presLayoutVars>
          <dgm:chMax val="0"/>
          <dgm:bulletEnabled val="1"/>
        </dgm:presLayoutVars>
      </dgm:prSet>
      <dgm:spPr/>
      <dgm:t>
        <a:bodyPr/>
        <a:lstStyle/>
        <a:p>
          <a:endParaRPr lang="en-IN"/>
        </a:p>
      </dgm:t>
    </dgm:pt>
    <dgm:pt modelId="{AEEEF6B8-E9A9-4837-BAB0-1711EC29C213}" type="pres">
      <dgm:prSet presAssocID="{82641994-22EA-4691-916E-C2DED2DC5C78}" presName="negativeSpace" presStyleCnt="0"/>
      <dgm:spPr/>
    </dgm:pt>
    <dgm:pt modelId="{A5AB6BF3-C078-4866-8647-C837CFB2FBA6}" type="pres">
      <dgm:prSet presAssocID="{82641994-22EA-4691-916E-C2DED2DC5C78}" presName="childText" presStyleLbl="conFgAcc1" presStyleIdx="2" presStyleCnt="5">
        <dgm:presLayoutVars>
          <dgm:bulletEnabled val="1"/>
        </dgm:presLayoutVars>
      </dgm:prSet>
      <dgm:spPr/>
    </dgm:pt>
    <dgm:pt modelId="{C3B69C8F-447B-4578-8619-81ECFD33EF84}" type="pres">
      <dgm:prSet presAssocID="{3E535DB2-D151-4268-AC50-B9BDEC9D6FA7}" presName="spaceBetweenRectangles" presStyleCnt="0"/>
      <dgm:spPr/>
    </dgm:pt>
    <dgm:pt modelId="{D56D047C-D447-45A3-8BDA-0F6A3D54C848}" type="pres">
      <dgm:prSet presAssocID="{DD602C08-EF65-46D6-8AC2-ACD5D22DD33C}" presName="parentLin" presStyleCnt="0"/>
      <dgm:spPr/>
    </dgm:pt>
    <dgm:pt modelId="{F817A205-406A-4E49-879E-82D3D087F029}" type="pres">
      <dgm:prSet presAssocID="{DD602C08-EF65-46D6-8AC2-ACD5D22DD33C}" presName="parentLeftMargin" presStyleLbl="node1" presStyleIdx="2" presStyleCnt="5"/>
      <dgm:spPr/>
      <dgm:t>
        <a:bodyPr/>
        <a:lstStyle/>
        <a:p>
          <a:endParaRPr lang="en-IN"/>
        </a:p>
      </dgm:t>
    </dgm:pt>
    <dgm:pt modelId="{FE339AD7-87A3-4224-A2BB-AD968C234B36}" type="pres">
      <dgm:prSet presAssocID="{DD602C08-EF65-46D6-8AC2-ACD5D22DD33C}" presName="parentText" presStyleLbl="node1" presStyleIdx="3" presStyleCnt="5">
        <dgm:presLayoutVars>
          <dgm:chMax val="0"/>
          <dgm:bulletEnabled val="1"/>
        </dgm:presLayoutVars>
      </dgm:prSet>
      <dgm:spPr/>
      <dgm:t>
        <a:bodyPr/>
        <a:lstStyle/>
        <a:p>
          <a:endParaRPr lang="en-IN"/>
        </a:p>
      </dgm:t>
    </dgm:pt>
    <dgm:pt modelId="{A68B6418-6586-4C62-B017-11662FCF1820}" type="pres">
      <dgm:prSet presAssocID="{DD602C08-EF65-46D6-8AC2-ACD5D22DD33C}" presName="negativeSpace" presStyleCnt="0"/>
      <dgm:spPr/>
    </dgm:pt>
    <dgm:pt modelId="{B07F51B1-49C6-4913-9E52-A4E9DCFA2913}" type="pres">
      <dgm:prSet presAssocID="{DD602C08-EF65-46D6-8AC2-ACD5D22DD33C}" presName="childText" presStyleLbl="conFgAcc1" presStyleIdx="3" presStyleCnt="5">
        <dgm:presLayoutVars>
          <dgm:bulletEnabled val="1"/>
        </dgm:presLayoutVars>
      </dgm:prSet>
      <dgm:spPr/>
    </dgm:pt>
    <dgm:pt modelId="{CB7BCFAD-929A-45AB-B428-1A14EAD802AA}" type="pres">
      <dgm:prSet presAssocID="{F7ECC40E-9BF0-4CC4-840E-B54C4EC1DB86}" presName="spaceBetweenRectangles" presStyleCnt="0"/>
      <dgm:spPr/>
    </dgm:pt>
    <dgm:pt modelId="{A4C73B77-70F6-44C2-8EEB-1768C0DE10D5}" type="pres">
      <dgm:prSet presAssocID="{F3EB7D1E-A0FE-418D-B677-06E4482DB378}" presName="parentLin" presStyleCnt="0"/>
      <dgm:spPr/>
    </dgm:pt>
    <dgm:pt modelId="{F8E7E727-BD0F-4A09-80F2-C9854B0A473B}" type="pres">
      <dgm:prSet presAssocID="{F3EB7D1E-A0FE-418D-B677-06E4482DB378}" presName="parentLeftMargin" presStyleLbl="node1" presStyleIdx="3" presStyleCnt="5"/>
      <dgm:spPr/>
      <dgm:t>
        <a:bodyPr/>
        <a:lstStyle/>
        <a:p>
          <a:endParaRPr lang="en-IN"/>
        </a:p>
      </dgm:t>
    </dgm:pt>
    <dgm:pt modelId="{10B0FB13-3FAF-4908-9924-B6743CAA715D}" type="pres">
      <dgm:prSet presAssocID="{F3EB7D1E-A0FE-418D-B677-06E4482DB378}" presName="parentText" presStyleLbl="node1" presStyleIdx="4" presStyleCnt="5">
        <dgm:presLayoutVars>
          <dgm:chMax val="0"/>
          <dgm:bulletEnabled val="1"/>
        </dgm:presLayoutVars>
      </dgm:prSet>
      <dgm:spPr/>
      <dgm:t>
        <a:bodyPr/>
        <a:lstStyle/>
        <a:p>
          <a:endParaRPr lang="en-IN"/>
        </a:p>
      </dgm:t>
    </dgm:pt>
    <dgm:pt modelId="{6435E3DA-A825-47CA-AC2B-D0EEE3464EB0}" type="pres">
      <dgm:prSet presAssocID="{F3EB7D1E-A0FE-418D-B677-06E4482DB378}" presName="negativeSpace" presStyleCnt="0"/>
      <dgm:spPr/>
    </dgm:pt>
    <dgm:pt modelId="{A039AFAF-C584-48FE-A667-6D2055124F57}" type="pres">
      <dgm:prSet presAssocID="{F3EB7D1E-A0FE-418D-B677-06E4482DB378}" presName="childText" presStyleLbl="conFgAcc1" presStyleIdx="4" presStyleCnt="5">
        <dgm:presLayoutVars>
          <dgm:bulletEnabled val="1"/>
        </dgm:presLayoutVars>
      </dgm:prSet>
      <dgm:spPr/>
    </dgm:pt>
  </dgm:ptLst>
  <dgm:cxnLst>
    <dgm:cxn modelId="{699A753D-5773-4493-8E1D-2433681BEB27}" type="presOf" srcId="{A5B2320A-3D7B-4518-B027-BA39AB0FFBBD}" destId="{AC7964A7-DF4B-4B76-8C88-0E8C9F905D31}" srcOrd="0" destOrd="0" presId="urn:microsoft.com/office/officeart/2005/8/layout/list1"/>
    <dgm:cxn modelId="{CA0CD0C6-8063-4682-81DD-9E60F15D151B}" type="presOf" srcId="{0E287E9F-454C-4F1C-AB46-EDB85FD07268}" destId="{4FF5CBB2-1E81-422A-96CD-A6944C443155}" srcOrd="0" destOrd="0" presId="urn:microsoft.com/office/officeart/2005/8/layout/list1"/>
    <dgm:cxn modelId="{157ADEC1-3209-4011-9D7F-8EF5CA07B2A4}" type="presOf" srcId="{F3EB7D1E-A0FE-418D-B677-06E4482DB378}" destId="{F8E7E727-BD0F-4A09-80F2-C9854B0A473B}" srcOrd="0" destOrd="0" presId="urn:microsoft.com/office/officeart/2005/8/layout/list1"/>
    <dgm:cxn modelId="{8AC3854D-76D5-40AD-8414-FDF963FD1D2A}" type="presOf" srcId="{DD602C08-EF65-46D6-8AC2-ACD5D22DD33C}" destId="{FE339AD7-87A3-4224-A2BB-AD968C234B36}" srcOrd="1" destOrd="0" presId="urn:microsoft.com/office/officeart/2005/8/layout/list1"/>
    <dgm:cxn modelId="{5281818B-2D11-49BD-9C7E-7022340FDAD2}" type="presOf" srcId="{82641994-22EA-4691-916E-C2DED2DC5C78}" destId="{5A0AA709-2253-405E-A76C-263E557EC91B}" srcOrd="1" destOrd="0" presId="urn:microsoft.com/office/officeart/2005/8/layout/list1"/>
    <dgm:cxn modelId="{6D618FD4-B87C-4ABB-B32E-CBE97D33F914}" srcId="{827E86F5-3B9B-4D41-B46E-C3AFAE13F4EA}" destId="{DD602C08-EF65-46D6-8AC2-ACD5D22DD33C}" srcOrd="3" destOrd="0" parTransId="{526FD13B-1FEC-495C-948C-64D70B75F71A}" sibTransId="{F7ECC40E-9BF0-4CC4-840E-B54C4EC1DB86}"/>
    <dgm:cxn modelId="{A3E4F0D6-3E4F-4A0E-8AA7-051C54751F98}" srcId="{827E86F5-3B9B-4D41-B46E-C3AFAE13F4EA}" destId="{0E287E9F-454C-4F1C-AB46-EDB85FD07268}" srcOrd="0" destOrd="0" parTransId="{82BF8469-0667-42DB-86FF-E7BB60E44BF6}" sibTransId="{B4E0B735-46E1-4D32-9B7B-65F8A0245ED0}"/>
    <dgm:cxn modelId="{11CCE5A0-9787-4703-9F51-AB4F40B9C4C7}" type="presOf" srcId="{A5B2320A-3D7B-4518-B027-BA39AB0FFBBD}" destId="{CD094C3D-3B51-4CE7-AA98-1A1003464134}" srcOrd="1" destOrd="0" presId="urn:microsoft.com/office/officeart/2005/8/layout/list1"/>
    <dgm:cxn modelId="{CBF040FC-3D6D-4D34-90DD-D33D2968CBA0}" type="presOf" srcId="{DD602C08-EF65-46D6-8AC2-ACD5D22DD33C}" destId="{F817A205-406A-4E49-879E-82D3D087F029}" srcOrd="0" destOrd="0" presId="urn:microsoft.com/office/officeart/2005/8/layout/list1"/>
    <dgm:cxn modelId="{BE67D79C-95D5-46E8-B5B3-38B1C3501FDC}" type="presOf" srcId="{F3EB7D1E-A0FE-418D-B677-06E4482DB378}" destId="{10B0FB13-3FAF-4908-9924-B6743CAA715D}" srcOrd="1" destOrd="0" presId="urn:microsoft.com/office/officeart/2005/8/layout/list1"/>
    <dgm:cxn modelId="{E51FCA41-2334-4E73-8A90-4D16F265DD5F}" type="presOf" srcId="{82641994-22EA-4691-916E-C2DED2DC5C78}" destId="{7A0539BC-59F0-4FD8-AF8B-23E123CED673}" srcOrd="0" destOrd="0" presId="urn:microsoft.com/office/officeart/2005/8/layout/list1"/>
    <dgm:cxn modelId="{69A8469E-EFA8-4B80-93EC-0A40CE1E358C}" srcId="{827E86F5-3B9B-4D41-B46E-C3AFAE13F4EA}" destId="{82641994-22EA-4691-916E-C2DED2DC5C78}" srcOrd="2" destOrd="0" parTransId="{463301E5-CE30-4CA1-A693-E77E8DDB075C}" sibTransId="{3E535DB2-D151-4268-AC50-B9BDEC9D6FA7}"/>
    <dgm:cxn modelId="{223DBF4A-782D-46DE-A4D5-E1907C0F94AE}" srcId="{827E86F5-3B9B-4D41-B46E-C3AFAE13F4EA}" destId="{F3EB7D1E-A0FE-418D-B677-06E4482DB378}" srcOrd="4" destOrd="0" parTransId="{9DD59891-4B8C-4FE5-B40D-601F6D068FB4}" sibTransId="{05F82E7F-B9AA-4164-8346-F29DBD1BFFEB}"/>
    <dgm:cxn modelId="{66DCAF51-7E22-4289-8352-4D1209420EF1}" type="presOf" srcId="{827E86F5-3B9B-4D41-B46E-C3AFAE13F4EA}" destId="{6A5FD85A-48C5-4CFF-A23D-AA7C30E665C2}" srcOrd="0" destOrd="0" presId="urn:microsoft.com/office/officeart/2005/8/layout/list1"/>
    <dgm:cxn modelId="{F52F7934-175F-4BBF-997A-3C2B06BEDC8B}" type="presOf" srcId="{0E287E9F-454C-4F1C-AB46-EDB85FD07268}" destId="{F08EE780-4354-476C-9FE0-66B36A6EFB9C}" srcOrd="1" destOrd="0" presId="urn:microsoft.com/office/officeart/2005/8/layout/list1"/>
    <dgm:cxn modelId="{C39A0344-6FB8-46F5-BADD-DD00222605C5}" srcId="{827E86F5-3B9B-4D41-B46E-C3AFAE13F4EA}" destId="{A5B2320A-3D7B-4518-B027-BA39AB0FFBBD}" srcOrd="1" destOrd="0" parTransId="{BE154CFD-095B-49F7-8D2E-D32FF1CCE57C}" sibTransId="{E3D4E194-158F-422A-9E4D-D415FB823476}"/>
    <dgm:cxn modelId="{A1867190-7CF1-4506-8BEE-20E9AC4A1A93}" type="presParOf" srcId="{6A5FD85A-48C5-4CFF-A23D-AA7C30E665C2}" destId="{11D9ECAC-2E59-484F-9833-E192383CBB12}" srcOrd="0" destOrd="0" presId="urn:microsoft.com/office/officeart/2005/8/layout/list1"/>
    <dgm:cxn modelId="{6BAC847A-D000-4A57-9A5D-24C7E6AF5752}" type="presParOf" srcId="{11D9ECAC-2E59-484F-9833-E192383CBB12}" destId="{4FF5CBB2-1E81-422A-96CD-A6944C443155}" srcOrd="0" destOrd="0" presId="urn:microsoft.com/office/officeart/2005/8/layout/list1"/>
    <dgm:cxn modelId="{68A1A2DC-4E9A-48B7-8576-D5F1A92EF8FF}" type="presParOf" srcId="{11D9ECAC-2E59-484F-9833-E192383CBB12}" destId="{F08EE780-4354-476C-9FE0-66B36A6EFB9C}" srcOrd="1" destOrd="0" presId="urn:microsoft.com/office/officeart/2005/8/layout/list1"/>
    <dgm:cxn modelId="{ED1C77D1-0108-4DA1-95E7-FA8DD7660204}" type="presParOf" srcId="{6A5FD85A-48C5-4CFF-A23D-AA7C30E665C2}" destId="{2CBFCBE3-4518-4F78-9D90-FB297805CA34}" srcOrd="1" destOrd="0" presId="urn:microsoft.com/office/officeart/2005/8/layout/list1"/>
    <dgm:cxn modelId="{47F134B8-7F98-4C00-8165-3F1B1EB6537C}" type="presParOf" srcId="{6A5FD85A-48C5-4CFF-A23D-AA7C30E665C2}" destId="{D14316AD-4C1C-4BF3-9E66-5E3FEBF12900}" srcOrd="2" destOrd="0" presId="urn:microsoft.com/office/officeart/2005/8/layout/list1"/>
    <dgm:cxn modelId="{7B0F8297-9E2E-40A0-9023-6545C26E85C3}" type="presParOf" srcId="{6A5FD85A-48C5-4CFF-A23D-AA7C30E665C2}" destId="{4478C463-DE1A-4914-BD85-CCC6BFECB309}" srcOrd="3" destOrd="0" presId="urn:microsoft.com/office/officeart/2005/8/layout/list1"/>
    <dgm:cxn modelId="{C4967C10-0ABF-434F-8A3F-3B3D9B1D6B87}" type="presParOf" srcId="{6A5FD85A-48C5-4CFF-A23D-AA7C30E665C2}" destId="{044C02EA-5E00-466D-823A-984B0A829D0F}" srcOrd="4" destOrd="0" presId="urn:microsoft.com/office/officeart/2005/8/layout/list1"/>
    <dgm:cxn modelId="{3EDB7733-4E31-4836-9CD0-219021EC77F8}" type="presParOf" srcId="{044C02EA-5E00-466D-823A-984B0A829D0F}" destId="{AC7964A7-DF4B-4B76-8C88-0E8C9F905D31}" srcOrd="0" destOrd="0" presId="urn:microsoft.com/office/officeart/2005/8/layout/list1"/>
    <dgm:cxn modelId="{C72C6F69-D6B3-4544-AA00-1F956EDBC38E}" type="presParOf" srcId="{044C02EA-5E00-466D-823A-984B0A829D0F}" destId="{CD094C3D-3B51-4CE7-AA98-1A1003464134}" srcOrd="1" destOrd="0" presId="urn:microsoft.com/office/officeart/2005/8/layout/list1"/>
    <dgm:cxn modelId="{CEB43883-B742-4FC7-9BD4-228879E7B038}" type="presParOf" srcId="{6A5FD85A-48C5-4CFF-A23D-AA7C30E665C2}" destId="{FEE27358-F94C-48EA-9189-F1C1897D9CF4}" srcOrd="5" destOrd="0" presId="urn:microsoft.com/office/officeart/2005/8/layout/list1"/>
    <dgm:cxn modelId="{4C84629F-DE92-4D7D-9CE1-5B243C4C2009}" type="presParOf" srcId="{6A5FD85A-48C5-4CFF-A23D-AA7C30E665C2}" destId="{A9C53BF2-AB8C-4198-9999-A5644E721185}" srcOrd="6" destOrd="0" presId="urn:microsoft.com/office/officeart/2005/8/layout/list1"/>
    <dgm:cxn modelId="{B7E3EB50-20EC-4BE8-B1BF-6C107AB78E75}" type="presParOf" srcId="{6A5FD85A-48C5-4CFF-A23D-AA7C30E665C2}" destId="{CA5EF3B4-923E-466B-909C-8A47A059AA4D}" srcOrd="7" destOrd="0" presId="urn:microsoft.com/office/officeart/2005/8/layout/list1"/>
    <dgm:cxn modelId="{9C613940-AAB9-4256-8A2E-CBCEEA6CC01A}" type="presParOf" srcId="{6A5FD85A-48C5-4CFF-A23D-AA7C30E665C2}" destId="{6D8C1D0D-F790-42BD-B34B-CDECCD6AF957}" srcOrd="8" destOrd="0" presId="urn:microsoft.com/office/officeart/2005/8/layout/list1"/>
    <dgm:cxn modelId="{FCC4F64A-F0E1-41BB-8D22-C15EB907D179}" type="presParOf" srcId="{6D8C1D0D-F790-42BD-B34B-CDECCD6AF957}" destId="{7A0539BC-59F0-4FD8-AF8B-23E123CED673}" srcOrd="0" destOrd="0" presId="urn:microsoft.com/office/officeart/2005/8/layout/list1"/>
    <dgm:cxn modelId="{B250B483-BD18-45C8-9DB1-7EFEE73B6306}" type="presParOf" srcId="{6D8C1D0D-F790-42BD-B34B-CDECCD6AF957}" destId="{5A0AA709-2253-405E-A76C-263E557EC91B}" srcOrd="1" destOrd="0" presId="urn:microsoft.com/office/officeart/2005/8/layout/list1"/>
    <dgm:cxn modelId="{D4AF9FBF-5EB9-4B57-9F0F-6B5BFCD2EE17}" type="presParOf" srcId="{6A5FD85A-48C5-4CFF-A23D-AA7C30E665C2}" destId="{AEEEF6B8-E9A9-4837-BAB0-1711EC29C213}" srcOrd="9" destOrd="0" presId="urn:microsoft.com/office/officeart/2005/8/layout/list1"/>
    <dgm:cxn modelId="{FB4579DC-2093-4880-8333-71EE7122DCF8}" type="presParOf" srcId="{6A5FD85A-48C5-4CFF-A23D-AA7C30E665C2}" destId="{A5AB6BF3-C078-4866-8647-C837CFB2FBA6}" srcOrd="10" destOrd="0" presId="urn:microsoft.com/office/officeart/2005/8/layout/list1"/>
    <dgm:cxn modelId="{7FC42548-F9BF-4EF3-8F5B-4294C6B59626}" type="presParOf" srcId="{6A5FD85A-48C5-4CFF-A23D-AA7C30E665C2}" destId="{C3B69C8F-447B-4578-8619-81ECFD33EF84}" srcOrd="11" destOrd="0" presId="urn:microsoft.com/office/officeart/2005/8/layout/list1"/>
    <dgm:cxn modelId="{F5DC75A4-768A-42BD-A969-4D8D39ECCA0D}" type="presParOf" srcId="{6A5FD85A-48C5-4CFF-A23D-AA7C30E665C2}" destId="{D56D047C-D447-45A3-8BDA-0F6A3D54C848}" srcOrd="12" destOrd="0" presId="urn:microsoft.com/office/officeart/2005/8/layout/list1"/>
    <dgm:cxn modelId="{A44E5A8F-CE42-433D-AFC0-78FCE4D69589}" type="presParOf" srcId="{D56D047C-D447-45A3-8BDA-0F6A3D54C848}" destId="{F817A205-406A-4E49-879E-82D3D087F029}" srcOrd="0" destOrd="0" presId="urn:microsoft.com/office/officeart/2005/8/layout/list1"/>
    <dgm:cxn modelId="{88AA1776-EF6D-4502-B6BA-D16687EF52CF}" type="presParOf" srcId="{D56D047C-D447-45A3-8BDA-0F6A3D54C848}" destId="{FE339AD7-87A3-4224-A2BB-AD968C234B36}" srcOrd="1" destOrd="0" presId="urn:microsoft.com/office/officeart/2005/8/layout/list1"/>
    <dgm:cxn modelId="{37C64F0E-E9C8-4C81-8024-AF272BE06EED}" type="presParOf" srcId="{6A5FD85A-48C5-4CFF-A23D-AA7C30E665C2}" destId="{A68B6418-6586-4C62-B017-11662FCF1820}" srcOrd="13" destOrd="0" presId="urn:microsoft.com/office/officeart/2005/8/layout/list1"/>
    <dgm:cxn modelId="{359B952E-5781-4C51-947F-096124E075C6}" type="presParOf" srcId="{6A5FD85A-48C5-4CFF-A23D-AA7C30E665C2}" destId="{B07F51B1-49C6-4913-9E52-A4E9DCFA2913}" srcOrd="14" destOrd="0" presId="urn:microsoft.com/office/officeart/2005/8/layout/list1"/>
    <dgm:cxn modelId="{7A6C4263-C535-4210-9F02-17A9AD16D542}" type="presParOf" srcId="{6A5FD85A-48C5-4CFF-A23D-AA7C30E665C2}" destId="{CB7BCFAD-929A-45AB-B428-1A14EAD802AA}" srcOrd="15" destOrd="0" presId="urn:microsoft.com/office/officeart/2005/8/layout/list1"/>
    <dgm:cxn modelId="{43C15C27-9018-4B32-945E-5C891527763E}" type="presParOf" srcId="{6A5FD85A-48C5-4CFF-A23D-AA7C30E665C2}" destId="{A4C73B77-70F6-44C2-8EEB-1768C0DE10D5}" srcOrd="16" destOrd="0" presId="urn:microsoft.com/office/officeart/2005/8/layout/list1"/>
    <dgm:cxn modelId="{91F410CA-F447-4F45-B148-D1E1CBBD0D38}" type="presParOf" srcId="{A4C73B77-70F6-44C2-8EEB-1768C0DE10D5}" destId="{F8E7E727-BD0F-4A09-80F2-C9854B0A473B}" srcOrd="0" destOrd="0" presId="urn:microsoft.com/office/officeart/2005/8/layout/list1"/>
    <dgm:cxn modelId="{D4638251-C116-4FE6-8E0B-149BDF6E2E21}" type="presParOf" srcId="{A4C73B77-70F6-44C2-8EEB-1768C0DE10D5}" destId="{10B0FB13-3FAF-4908-9924-B6743CAA715D}" srcOrd="1" destOrd="0" presId="urn:microsoft.com/office/officeart/2005/8/layout/list1"/>
    <dgm:cxn modelId="{5A1E9113-EDD3-4DC0-9BFD-36E56F030446}" type="presParOf" srcId="{6A5FD85A-48C5-4CFF-A23D-AA7C30E665C2}" destId="{6435E3DA-A825-47CA-AC2B-D0EEE3464EB0}" srcOrd="17" destOrd="0" presId="urn:microsoft.com/office/officeart/2005/8/layout/list1"/>
    <dgm:cxn modelId="{DDEC5AC0-F4E1-45E6-AD53-8C72445258E3}" type="presParOf" srcId="{6A5FD85A-48C5-4CFF-A23D-AA7C30E665C2}" destId="{A039AFAF-C584-48FE-A667-6D2055124F57}" srcOrd="18" destOrd="0" presId="urn:microsoft.com/office/officeart/2005/8/layout/list1"/>
  </dgm:cxnLst>
  <dgm:bg/>
  <dgm:whole/>
</dgm:dataModel>
</file>

<file path=word/diagrams/data6.xml><?xml version="1.0" encoding="utf-8"?>
<dgm:dataModel xmlns:dgm="http://schemas.openxmlformats.org/drawingml/2006/diagram" xmlns:a="http://schemas.openxmlformats.org/drawingml/2006/main">
  <dgm:ptLst>
    <dgm:pt modelId="{1EE236EC-26B5-4C4D-BBC1-5A25CD533EDD}" type="doc">
      <dgm:prSet loTypeId="urn:microsoft.com/office/officeart/2005/8/layout/hList1" loCatId="list" qsTypeId="urn:microsoft.com/office/officeart/2005/8/quickstyle/simple1" qsCatId="simple" csTypeId="urn:microsoft.com/office/officeart/2005/8/colors/colorful2" csCatId="colorful" phldr="1"/>
      <dgm:spPr/>
      <dgm:t>
        <a:bodyPr/>
        <a:lstStyle/>
        <a:p>
          <a:endParaRPr lang="en-IN"/>
        </a:p>
      </dgm:t>
    </dgm:pt>
    <dgm:pt modelId="{BA6806DC-6016-4B6D-99E3-4542F401FFDA}">
      <dgm:prSet phldrT="[Text]"/>
      <dgm:spPr/>
      <dgm:t>
        <a:bodyPr/>
        <a:lstStyle/>
        <a:p>
          <a:r>
            <a:rPr lang="en-IN"/>
            <a:t>Entrepreneur's Bio-data</a:t>
          </a:r>
        </a:p>
      </dgm:t>
    </dgm:pt>
    <dgm:pt modelId="{5B7C160B-9211-4921-ADDE-9B602E5B740B}" type="parTrans" cxnId="{87D62629-C5E7-44DC-B93C-DF837A14BC1D}">
      <dgm:prSet/>
      <dgm:spPr/>
      <dgm:t>
        <a:bodyPr/>
        <a:lstStyle/>
        <a:p>
          <a:endParaRPr lang="en-IN"/>
        </a:p>
      </dgm:t>
    </dgm:pt>
    <dgm:pt modelId="{949A3A40-26A2-421D-8674-E818A11B587B}" type="sibTrans" cxnId="{87D62629-C5E7-44DC-B93C-DF837A14BC1D}">
      <dgm:prSet/>
      <dgm:spPr/>
      <dgm:t>
        <a:bodyPr/>
        <a:lstStyle/>
        <a:p>
          <a:endParaRPr lang="en-IN"/>
        </a:p>
      </dgm:t>
    </dgm:pt>
    <dgm:pt modelId="{9508F5F9-174A-44C9-941A-057FF539B7C3}">
      <dgm:prSet phldrT="[Text]"/>
      <dgm:spPr/>
      <dgm:t>
        <a:bodyPr/>
        <a:lstStyle/>
        <a:p>
          <a:r>
            <a:rPr lang="en-IN"/>
            <a:t>Name and address of the promoter</a:t>
          </a:r>
        </a:p>
      </dgm:t>
    </dgm:pt>
    <dgm:pt modelId="{1A58BA72-85D1-43A4-9484-1CB46B5A78C5}" type="parTrans" cxnId="{7C89D6F4-612C-4C4C-B7C1-19061DB7926C}">
      <dgm:prSet/>
      <dgm:spPr/>
      <dgm:t>
        <a:bodyPr/>
        <a:lstStyle/>
        <a:p>
          <a:endParaRPr lang="en-IN"/>
        </a:p>
      </dgm:t>
    </dgm:pt>
    <dgm:pt modelId="{51C2A87E-CFC9-4B24-B660-1BBC61A221C8}" type="sibTrans" cxnId="{7C89D6F4-612C-4C4C-B7C1-19061DB7926C}">
      <dgm:prSet/>
      <dgm:spPr/>
      <dgm:t>
        <a:bodyPr/>
        <a:lstStyle/>
        <a:p>
          <a:endParaRPr lang="en-IN"/>
        </a:p>
      </dgm:t>
    </dgm:pt>
    <dgm:pt modelId="{1A7196C6-C763-4316-84CC-5FE77927E43E}">
      <dgm:prSet phldrT="[Text]"/>
      <dgm:spPr/>
      <dgm:t>
        <a:bodyPr/>
        <a:lstStyle/>
        <a:p>
          <a:r>
            <a:rPr lang="en-IN"/>
            <a:t>His/her qualifications</a:t>
          </a:r>
        </a:p>
      </dgm:t>
    </dgm:pt>
    <dgm:pt modelId="{EB030E67-9037-4F7A-BD87-FF786F5148B6}" type="parTrans" cxnId="{AEB9AB1C-0DF7-4E55-848A-329BC23C48CB}">
      <dgm:prSet/>
      <dgm:spPr/>
      <dgm:t>
        <a:bodyPr/>
        <a:lstStyle/>
        <a:p>
          <a:endParaRPr lang="en-IN"/>
        </a:p>
      </dgm:t>
    </dgm:pt>
    <dgm:pt modelId="{DD3676A1-127D-4C32-B696-334663C3630D}" type="sibTrans" cxnId="{AEB9AB1C-0DF7-4E55-848A-329BC23C48CB}">
      <dgm:prSet/>
      <dgm:spPr/>
      <dgm:t>
        <a:bodyPr/>
        <a:lstStyle/>
        <a:p>
          <a:endParaRPr lang="en-IN"/>
        </a:p>
      </dgm:t>
    </dgm:pt>
    <dgm:pt modelId="{2E2A8CAF-560C-4E14-996D-9AEAE7605CBD}">
      <dgm:prSet phldrT="[Text]"/>
      <dgm:spPr/>
      <dgm:t>
        <a:bodyPr/>
        <a:lstStyle/>
        <a:p>
          <a:r>
            <a:rPr lang="en-IN"/>
            <a:t>Industry profile</a:t>
          </a:r>
        </a:p>
      </dgm:t>
    </dgm:pt>
    <dgm:pt modelId="{70C75353-07C9-4239-8F1F-E52EE57F847F}" type="parTrans" cxnId="{F976B2AA-4584-4C8E-AB47-C6757EE88E1D}">
      <dgm:prSet/>
      <dgm:spPr/>
      <dgm:t>
        <a:bodyPr/>
        <a:lstStyle/>
        <a:p>
          <a:endParaRPr lang="en-IN"/>
        </a:p>
      </dgm:t>
    </dgm:pt>
    <dgm:pt modelId="{507DCDC2-ECD6-451A-B9F7-5AFB814EC6EB}" type="sibTrans" cxnId="{F976B2AA-4584-4C8E-AB47-C6757EE88E1D}">
      <dgm:prSet/>
      <dgm:spPr/>
      <dgm:t>
        <a:bodyPr/>
        <a:lstStyle/>
        <a:p>
          <a:endParaRPr lang="en-IN"/>
        </a:p>
      </dgm:t>
    </dgm:pt>
    <dgm:pt modelId="{D5054810-FB6C-4D4B-ABFD-4933D96711AB}">
      <dgm:prSet phldrT="[Text]"/>
      <dgm:spPr/>
      <dgm:t>
        <a:bodyPr/>
        <a:lstStyle/>
        <a:p>
          <a:r>
            <a:rPr lang="en-IN"/>
            <a:t>The name and address of the enterprise</a:t>
          </a:r>
        </a:p>
      </dgm:t>
    </dgm:pt>
    <dgm:pt modelId="{CD824232-5048-4BBA-AB9A-3798340A6B88}" type="parTrans" cxnId="{120A22A7-AD74-4F7E-B648-9D99D6D1E6FA}">
      <dgm:prSet/>
      <dgm:spPr/>
      <dgm:t>
        <a:bodyPr/>
        <a:lstStyle/>
        <a:p>
          <a:endParaRPr lang="en-IN"/>
        </a:p>
      </dgm:t>
    </dgm:pt>
    <dgm:pt modelId="{3A37C01F-76D9-4D37-9063-2545EFC63C6B}" type="sibTrans" cxnId="{120A22A7-AD74-4F7E-B648-9D99D6D1E6FA}">
      <dgm:prSet/>
      <dgm:spPr/>
      <dgm:t>
        <a:bodyPr/>
        <a:lstStyle/>
        <a:p>
          <a:endParaRPr lang="en-IN"/>
        </a:p>
      </dgm:t>
    </dgm:pt>
    <dgm:pt modelId="{1C8FD033-E566-49E6-B34B-B5CB4F4210D7}">
      <dgm:prSet phldrT="[Text]"/>
      <dgm:spPr/>
      <dgm:t>
        <a:bodyPr/>
        <a:lstStyle/>
        <a:p>
          <a:r>
            <a:rPr lang="en-IN"/>
            <a:t>The nature of business</a:t>
          </a:r>
        </a:p>
      </dgm:t>
    </dgm:pt>
    <dgm:pt modelId="{52AB0432-95C0-405F-AA88-F7B71EE1619C}" type="parTrans" cxnId="{6D33F59F-BFD8-4BE8-9E5F-350192F3D301}">
      <dgm:prSet/>
      <dgm:spPr/>
      <dgm:t>
        <a:bodyPr/>
        <a:lstStyle/>
        <a:p>
          <a:endParaRPr lang="en-IN"/>
        </a:p>
      </dgm:t>
    </dgm:pt>
    <dgm:pt modelId="{861D6E0F-233E-460C-A6AA-2CAAB79CDFD3}" type="sibTrans" cxnId="{6D33F59F-BFD8-4BE8-9E5F-350192F3D301}">
      <dgm:prSet/>
      <dgm:spPr/>
      <dgm:t>
        <a:bodyPr/>
        <a:lstStyle/>
        <a:p>
          <a:endParaRPr lang="en-IN"/>
        </a:p>
      </dgm:t>
    </dgm:pt>
    <dgm:pt modelId="{2D94CF3F-27EB-4F0B-8367-41E3ABC0D493}">
      <dgm:prSet phldrT="[Text]"/>
      <dgm:spPr/>
      <dgm:t>
        <a:bodyPr/>
        <a:lstStyle/>
        <a:p>
          <a:r>
            <a:rPr lang="en-IN"/>
            <a:t>Constitution and organisation</a:t>
          </a:r>
        </a:p>
      </dgm:t>
    </dgm:pt>
    <dgm:pt modelId="{A1A66D4C-EBC9-48C7-8F53-09ABD5AB01F8}" type="parTrans" cxnId="{9DFF7BB8-B9BC-4807-BA4C-4555F887F5E2}">
      <dgm:prSet/>
      <dgm:spPr/>
      <dgm:t>
        <a:bodyPr/>
        <a:lstStyle/>
        <a:p>
          <a:endParaRPr lang="en-IN"/>
        </a:p>
      </dgm:t>
    </dgm:pt>
    <dgm:pt modelId="{0F950347-D69C-4438-AD8D-BD79FBB34CD7}" type="sibTrans" cxnId="{9DFF7BB8-B9BC-4807-BA4C-4555F887F5E2}">
      <dgm:prSet/>
      <dgm:spPr/>
      <dgm:t>
        <a:bodyPr/>
        <a:lstStyle/>
        <a:p>
          <a:endParaRPr lang="en-IN"/>
        </a:p>
      </dgm:t>
    </dgm:pt>
    <dgm:pt modelId="{59C7FE08-0D37-4799-9548-D729106F08C9}">
      <dgm:prSet phldrT="[Text]"/>
      <dgm:spPr/>
      <dgm:t>
        <a:bodyPr/>
        <a:lstStyle/>
        <a:p>
          <a:r>
            <a:rPr lang="en-IN"/>
            <a:t>Legal form of the proposed enterprise- sole, partnership, company or any other form</a:t>
          </a:r>
        </a:p>
      </dgm:t>
    </dgm:pt>
    <dgm:pt modelId="{391C85E2-375D-4BFE-A40A-4FA52C0D7806}" type="parTrans" cxnId="{822DE809-F2F7-4BDB-B6FE-497345589402}">
      <dgm:prSet/>
      <dgm:spPr/>
      <dgm:t>
        <a:bodyPr/>
        <a:lstStyle/>
        <a:p>
          <a:endParaRPr lang="en-IN"/>
        </a:p>
      </dgm:t>
    </dgm:pt>
    <dgm:pt modelId="{86B12A79-9875-43F7-8114-E360418C1855}" type="sibTrans" cxnId="{822DE809-F2F7-4BDB-B6FE-497345589402}">
      <dgm:prSet/>
      <dgm:spPr/>
      <dgm:t>
        <a:bodyPr/>
        <a:lstStyle/>
        <a:p>
          <a:endParaRPr lang="en-IN"/>
        </a:p>
      </dgm:t>
    </dgm:pt>
    <dgm:pt modelId="{8EC65C30-EDB1-41A4-B437-827C1035B991}">
      <dgm:prSet phldrT="[Text]"/>
      <dgm:spPr/>
      <dgm:t>
        <a:bodyPr/>
        <a:lstStyle/>
        <a:p>
          <a:r>
            <a:rPr lang="en-IN"/>
            <a:t>Product details</a:t>
          </a:r>
        </a:p>
      </dgm:t>
    </dgm:pt>
    <dgm:pt modelId="{FD38E485-9DC0-42CF-A49A-568F1A97E035}" type="parTrans" cxnId="{A3018224-C1FA-49BF-9A68-BD13ADC2E5FA}">
      <dgm:prSet/>
      <dgm:spPr/>
      <dgm:t>
        <a:bodyPr/>
        <a:lstStyle/>
        <a:p>
          <a:endParaRPr lang="en-IN"/>
        </a:p>
      </dgm:t>
    </dgm:pt>
    <dgm:pt modelId="{3E3AA4C0-B5B0-419F-84E7-F21C1E088266}" type="sibTrans" cxnId="{A3018224-C1FA-49BF-9A68-BD13ADC2E5FA}">
      <dgm:prSet/>
      <dgm:spPr/>
      <dgm:t>
        <a:bodyPr/>
        <a:lstStyle/>
        <a:p>
          <a:endParaRPr lang="en-IN"/>
        </a:p>
      </dgm:t>
    </dgm:pt>
    <dgm:pt modelId="{8AB70C85-20AE-4BAF-99BD-1488627007D8}">
      <dgm:prSet phldrT="[Text]"/>
      <dgm:spPr/>
      <dgm:t>
        <a:bodyPr/>
        <a:lstStyle/>
        <a:p>
          <a:r>
            <a:rPr lang="en-IN"/>
            <a:t>Experience and other capabilities</a:t>
          </a:r>
        </a:p>
      </dgm:t>
    </dgm:pt>
    <dgm:pt modelId="{3D7273A1-3D72-4782-8321-380198FF4BCB}" type="parTrans" cxnId="{6F78E5D9-4F14-4A4E-B319-7A4CEE548ECC}">
      <dgm:prSet/>
      <dgm:spPr/>
      <dgm:t>
        <a:bodyPr/>
        <a:lstStyle/>
        <a:p>
          <a:endParaRPr lang="en-IN"/>
        </a:p>
      </dgm:t>
    </dgm:pt>
    <dgm:pt modelId="{4E240401-430E-4CE0-BCDA-34AD65CD40FD}" type="sibTrans" cxnId="{6F78E5D9-4F14-4A4E-B319-7A4CEE548ECC}">
      <dgm:prSet/>
      <dgm:spPr/>
      <dgm:t>
        <a:bodyPr/>
        <a:lstStyle/>
        <a:p>
          <a:endParaRPr lang="en-IN"/>
        </a:p>
      </dgm:t>
    </dgm:pt>
    <dgm:pt modelId="{75771617-3AD8-4ACD-8124-0941EB4B833F}">
      <dgm:prSet phldrT="[Text]"/>
      <dgm:spPr/>
      <dgm:t>
        <a:bodyPr/>
        <a:lstStyle/>
        <a:p>
          <a:r>
            <a:rPr lang="en-IN"/>
            <a:t>In case of partners- their names, number, addresses, designation, etc. indvidually</a:t>
          </a:r>
        </a:p>
      </dgm:t>
    </dgm:pt>
    <dgm:pt modelId="{1EB16BBD-87A3-4EC3-9670-B0BD10ED32DC}" type="parTrans" cxnId="{01CDFD3E-7565-4349-BD1F-70FA3D7D759D}">
      <dgm:prSet/>
      <dgm:spPr/>
      <dgm:t>
        <a:bodyPr/>
        <a:lstStyle/>
        <a:p>
          <a:endParaRPr lang="en-IN"/>
        </a:p>
      </dgm:t>
    </dgm:pt>
    <dgm:pt modelId="{B8A68D2E-4A70-473A-9FBC-F3384CAE53A0}" type="sibTrans" cxnId="{01CDFD3E-7565-4349-BD1F-70FA3D7D759D}">
      <dgm:prSet/>
      <dgm:spPr/>
      <dgm:t>
        <a:bodyPr/>
        <a:lstStyle/>
        <a:p>
          <a:endParaRPr lang="en-IN"/>
        </a:p>
      </dgm:t>
    </dgm:pt>
    <dgm:pt modelId="{A83A2A3F-85AC-4E94-86FB-489252C929EE}">
      <dgm:prSet phldrT="[Text]"/>
      <dgm:spPr/>
      <dgm:t>
        <a:bodyPr/>
        <a:lstStyle/>
        <a:p>
          <a:r>
            <a:rPr lang="en-IN"/>
            <a:t>Telephone numbers/ fax/ e-mail/ website address</a:t>
          </a:r>
        </a:p>
      </dgm:t>
    </dgm:pt>
    <dgm:pt modelId="{73E1A10F-4E29-4876-BB4E-CCA1DCE1E00C}" type="parTrans" cxnId="{C8287488-02D7-4E87-A2B4-A9CEFDAEDE88}">
      <dgm:prSet/>
      <dgm:spPr/>
      <dgm:t>
        <a:bodyPr/>
        <a:lstStyle/>
        <a:p>
          <a:endParaRPr lang="en-IN"/>
        </a:p>
      </dgm:t>
    </dgm:pt>
    <dgm:pt modelId="{900B6D97-6739-49E7-BA50-3EF98FF4412F}" type="sibTrans" cxnId="{C8287488-02D7-4E87-A2B4-A9CEFDAEDE88}">
      <dgm:prSet/>
      <dgm:spPr/>
      <dgm:t>
        <a:bodyPr/>
        <a:lstStyle/>
        <a:p>
          <a:endParaRPr lang="en-IN"/>
        </a:p>
      </dgm:t>
    </dgm:pt>
    <dgm:pt modelId="{45CD31DE-E8BA-4CE6-B62E-A1FB0F3CAC94}">
      <dgm:prSet phldrT="[Text]"/>
      <dgm:spPr/>
      <dgm:t>
        <a:bodyPr/>
        <a:lstStyle/>
        <a:p>
          <a:r>
            <a:rPr lang="en-IN"/>
            <a:t>Any branches/ sister concerns</a:t>
          </a:r>
        </a:p>
      </dgm:t>
    </dgm:pt>
    <dgm:pt modelId="{7FDADFB4-4138-45E6-8615-608BE7928C26}" type="parTrans" cxnId="{05017AFC-1495-41B6-9AB0-FF3966231FB4}">
      <dgm:prSet/>
      <dgm:spPr/>
      <dgm:t>
        <a:bodyPr/>
        <a:lstStyle/>
        <a:p>
          <a:endParaRPr lang="en-IN"/>
        </a:p>
      </dgm:t>
    </dgm:pt>
    <dgm:pt modelId="{B03383D8-F09C-4519-ABC0-E42B6A2455C0}" type="sibTrans" cxnId="{05017AFC-1495-41B6-9AB0-FF3966231FB4}">
      <dgm:prSet/>
      <dgm:spPr/>
      <dgm:t>
        <a:bodyPr/>
        <a:lstStyle/>
        <a:p>
          <a:endParaRPr lang="en-IN"/>
        </a:p>
      </dgm:t>
    </dgm:pt>
    <dgm:pt modelId="{5E1DB161-F848-42BA-A43A-B1690DB8673B}">
      <dgm:prSet phldrT="[Text]"/>
      <dgm:spPr/>
      <dgm:t>
        <a:bodyPr/>
        <a:lstStyle/>
        <a:p>
          <a:r>
            <a:rPr lang="en-IN"/>
            <a:t>Registration details</a:t>
          </a:r>
        </a:p>
      </dgm:t>
    </dgm:pt>
    <dgm:pt modelId="{AF6A4935-3859-40DB-A772-4A7BBF5AB3A2}" type="parTrans" cxnId="{BC8E3EA6-FAC5-4D7C-8718-1A20C1CD1BEE}">
      <dgm:prSet/>
      <dgm:spPr/>
      <dgm:t>
        <a:bodyPr/>
        <a:lstStyle/>
        <a:p>
          <a:endParaRPr lang="en-IN"/>
        </a:p>
      </dgm:t>
    </dgm:pt>
    <dgm:pt modelId="{B2C2BCD8-63E8-4E1E-B4C6-79E41F8E3042}" type="sibTrans" cxnId="{BC8E3EA6-FAC5-4D7C-8718-1A20C1CD1BEE}">
      <dgm:prSet/>
      <dgm:spPr/>
      <dgm:t>
        <a:bodyPr/>
        <a:lstStyle/>
        <a:p>
          <a:endParaRPr lang="en-IN"/>
        </a:p>
      </dgm:t>
    </dgm:pt>
    <dgm:pt modelId="{0222F7FE-2A21-465D-9587-5EED8D71DCDD}">
      <dgm:prSet/>
      <dgm:spPr/>
      <dgm:t>
        <a:bodyPr/>
        <a:lstStyle/>
        <a:p>
          <a:r>
            <a:rPr lang="en-IN"/>
            <a:t>Product utility</a:t>
          </a:r>
        </a:p>
      </dgm:t>
    </dgm:pt>
    <dgm:pt modelId="{3FE91924-53C2-4AB0-B5A9-D22448445C57}" type="parTrans" cxnId="{A542630B-2A08-43A2-A867-BA104E7CCFF6}">
      <dgm:prSet/>
      <dgm:spPr/>
      <dgm:t>
        <a:bodyPr/>
        <a:lstStyle/>
        <a:p>
          <a:endParaRPr lang="en-IN"/>
        </a:p>
      </dgm:t>
    </dgm:pt>
    <dgm:pt modelId="{FD321352-42BD-4A82-99D0-80D9EE108839}" type="sibTrans" cxnId="{A542630B-2A08-43A2-A867-BA104E7CCFF6}">
      <dgm:prSet/>
      <dgm:spPr/>
      <dgm:t>
        <a:bodyPr/>
        <a:lstStyle/>
        <a:p>
          <a:endParaRPr lang="en-IN"/>
        </a:p>
      </dgm:t>
    </dgm:pt>
    <dgm:pt modelId="{67CD2880-6278-465E-9914-5C808BF996F2}">
      <dgm:prSet/>
      <dgm:spPr/>
      <dgm:t>
        <a:bodyPr/>
        <a:lstStyle/>
        <a:p>
          <a:r>
            <a:rPr lang="en-IN"/>
            <a:t>Product range</a:t>
          </a:r>
        </a:p>
      </dgm:t>
    </dgm:pt>
    <dgm:pt modelId="{C4C7AEAB-CE8B-4D6D-8BD3-EF003E11B01F}" type="parTrans" cxnId="{9EB10154-33B0-4F0F-A6F8-A53D4B3CDE03}">
      <dgm:prSet/>
      <dgm:spPr/>
      <dgm:t>
        <a:bodyPr/>
        <a:lstStyle/>
        <a:p>
          <a:endParaRPr lang="en-IN"/>
        </a:p>
      </dgm:t>
    </dgm:pt>
    <dgm:pt modelId="{79604DCC-EDC3-42D5-8F5F-0480244707C4}" type="sibTrans" cxnId="{9EB10154-33B0-4F0F-A6F8-A53D4B3CDE03}">
      <dgm:prSet/>
      <dgm:spPr/>
      <dgm:t>
        <a:bodyPr/>
        <a:lstStyle/>
        <a:p>
          <a:endParaRPr lang="en-IN"/>
        </a:p>
      </dgm:t>
    </dgm:pt>
    <dgm:pt modelId="{1EE2F38F-0334-4EEA-A28F-3801520CD172}">
      <dgm:prSet/>
      <dgm:spPr/>
      <dgm:t>
        <a:bodyPr/>
        <a:lstStyle/>
        <a:p>
          <a:r>
            <a:rPr lang="en-IN"/>
            <a:t>Product design </a:t>
          </a:r>
        </a:p>
      </dgm:t>
    </dgm:pt>
    <dgm:pt modelId="{181DE3D4-5542-4DFA-807D-B3C2603DBE42}" type="parTrans" cxnId="{14735015-3031-4677-A295-7FFD0C31C5CB}">
      <dgm:prSet/>
      <dgm:spPr/>
      <dgm:t>
        <a:bodyPr/>
        <a:lstStyle/>
        <a:p>
          <a:endParaRPr lang="en-IN"/>
        </a:p>
      </dgm:t>
    </dgm:pt>
    <dgm:pt modelId="{36154196-8611-471A-AD5A-8F15E112B284}" type="sibTrans" cxnId="{14735015-3031-4677-A295-7FFD0C31C5CB}">
      <dgm:prSet/>
      <dgm:spPr/>
      <dgm:t>
        <a:bodyPr/>
        <a:lstStyle/>
        <a:p>
          <a:endParaRPr lang="en-IN"/>
        </a:p>
      </dgm:t>
    </dgm:pt>
    <dgm:pt modelId="{E000CBB2-9351-4200-BA81-7E874BD2116A}">
      <dgm:prSet/>
      <dgm:spPr/>
      <dgm:t>
        <a:bodyPr/>
        <a:lstStyle/>
        <a:p>
          <a:r>
            <a:rPr lang="en-IN"/>
            <a:t>Precise USP of product</a:t>
          </a:r>
        </a:p>
      </dgm:t>
    </dgm:pt>
    <dgm:pt modelId="{E25BF7C7-92B2-4123-A934-6EE27D6140BA}" type="parTrans" cxnId="{1C484207-1A09-4231-BC4A-497EBBCE1161}">
      <dgm:prSet/>
      <dgm:spPr/>
      <dgm:t>
        <a:bodyPr/>
        <a:lstStyle/>
        <a:p>
          <a:endParaRPr lang="en-IN"/>
        </a:p>
      </dgm:t>
    </dgm:pt>
    <dgm:pt modelId="{CFF0C584-8B6C-4DA0-9E9C-369B760D603D}" type="sibTrans" cxnId="{1C484207-1A09-4231-BC4A-497EBBCE1161}">
      <dgm:prSet/>
      <dgm:spPr/>
      <dgm:t>
        <a:bodyPr/>
        <a:lstStyle/>
        <a:p>
          <a:endParaRPr lang="en-IN"/>
        </a:p>
      </dgm:t>
    </dgm:pt>
    <dgm:pt modelId="{FE03D1F3-7D87-4A61-9C0E-1A9F8DCCFAC8}" type="pres">
      <dgm:prSet presAssocID="{1EE236EC-26B5-4C4D-BBC1-5A25CD533EDD}" presName="Name0" presStyleCnt="0">
        <dgm:presLayoutVars>
          <dgm:dir/>
          <dgm:animLvl val="lvl"/>
          <dgm:resizeHandles val="exact"/>
        </dgm:presLayoutVars>
      </dgm:prSet>
      <dgm:spPr/>
      <dgm:t>
        <a:bodyPr/>
        <a:lstStyle/>
        <a:p>
          <a:endParaRPr lang="en-IN"/>
        </a:p>
      </dgm:t>
    </dgm:pt>
    <dgm:pt modelId="{7D6A46C6-E2C3-44CC-9358-F96D6674A737}" type="pres">
      <dgm:prSet presAssocID="{BA6806DC-6016-4B6D-99E3-4542F401FFDA}" presName="composite" presStyleCnt="0"/>
      <dgm:spPr/>
    </dgm:pt>
    <dgm:pt modelId="{66B1D407-9F41-4440-952D-5FF1EB390B3A}" type="pres">
      <dgm:prSet presAssocID="{BA6806DC-6016-4B6D-99E3-4542F401FFDA}" presName="parTx" presStyleLbl="alignNode1" presStyleIdx="0" presStyleCnt="4">
        <dgm:presLayoutVars>
          <dgm:chMax val="0"/>
          <dgm:chPref val="0"/>
          <dgm:bulletEnabled val="1"/>
        </dgm:presLayoutVars>
      </dgm:prSet>
      <dgm:spPr/>
      <dgm:t>
        <a:bodyPr/>
        <a:lstStyle/>
        <a:p>
          <a:endParaRPr lang="en-IN"/>
        </a:p>
      </dgm:t>
    </dgm:pt>
    <dgm:pt modelId="{6B467E95-4F47-4713-AD40-C2151877E2E4}" type="pres">
      <dgm:prSet presAssocID="{BA6806DC-6016-4B6D-99E3-4542F401FFDA}" presName="desTx" presStyleLbl="alignAccFollowNode1" presStyleIdx="0" presStyleCnt="4">
        <dgm:presLayoutVars>
          <dgm:bulletEnabled val="1"/>
        </dgm:presLayoutVars>
      </dgm:prSet>
      <dgm:spPr/>
      <dgm:t>
        <a:bodyPr/>
        <a:lstStyle/>
        <a:p>
          <a:endParaRPr lang="en-IN"/>
        </a:p>
      </dgm:t>
    </dgm:pt>
    <dgm:pt modelId="{0E4A824F-2B03-49DA-A06E-1C566B9FA1EA}" type="pres">
      <dgm:prSet presAssocID="{949A3A40-26A2-421D-8674-E818A11B587B}" presName="space" presStyleCnt="0"/>
      <dgm:spPr/>
    </dgm:pt>
    <dgm:pt modelId="{BD3040B5-EB42-4DF5-B507-1C203837C1A6}" type="pres">
      <dgm:prSet presAssocID="{2E2A8CAF-560C-4E14-996D-9AEAE7605CBD}" presName="composite" presStyleCnt="0"/>
      <dgm:spPr/>
    </dgm:pt>
    <dgm:pt modelId="{3125F6F5-54BF-4E20-A667-ABF78A7A4D8B}" type="pres">
      <dgm:prSet presAssocID="{2E2A8CAF-560C-4E14-996D-9AEAE7605CBD}" presName="parTx" presStyleLbl="alignNode1" presStyleIdx="1" presStyleCnt="4">
        <dgm:presLayoutVars>
          <dgm:chMax val="0"/>
          <dgm:chPref val="0"/>
          <dgm:bulletEnabled val="1"/>
        </dgm:presLayoutVars>
      </dgm:prSet>
      <dgm:spPr/>
      <dgm:t>
        <a:bodyPr/>
        <a:lstStyle/>
        <a:p>
          <a:endParaRPr lang="en-IN"/>
        </a:p>
      </dgm:t>
    </dgm:pt>
    <dgm:pt modelId="{F279D72F-AA65-4B06-81C9-74BA29776990}" type="pres">
      <dgm:prSet presAssocID="{2E2A8CAF-560C-4E14-996D-9AEAE7605CBD}" presName="desTx" presStyleLbl="alignAccFollowNode1" presStyleIdx="1" presStyleCnt="4">
        <dgm:presLayoutVars>
          <dgm:bulletEnabled val="1"/>
        </dgm:presLayoutVars>
      </dgm:prSet>
      <dgm:spPr/>
      <dgm:t>
        <a:bodyPr/>
        <a:lstStyle/>
        <a:p>
          <a:endParaRPr lang="en-IN"/>
        </a:p>
      </dgm:t>
    </dgm:pt>
    <dgm:pt modelId="{8E0CA2E2-9197-454A-A7D5-41FE85CD7486}" type="pres">
      <dgm:prSet presAssocID="{507DCDC2-ECD6-451A-B9F7-5AFB814EC6EB}" presName="space" presStyleCnt="0"/>
      <dgm:spPr/>
    </dgm:pt>
    <dgm:pt modelId="{D386F29F-4570-4A46-AA42-401E79E95429}" type="pres">
      <dgm:prSet presAssocID="{2D94CF3F-27EB-4F0B-8367-41E3ABC0D493}" presName="composite" presStyleCnt="0"/>
      <dgm:spPr/>
    </dgm:pt>
    <dgm:pt modelId="{C8E41FBA-13D3-4BA8-9CCD-071597E96EC7}" type="pres">
      <dgm:prSet presAssocID="{2D94CF3F-27EB-4F0B-8367-41E3ABC0D493}" presName="parTx" presStyleLbl="alignNode1" presStyleIdx="2" presStyleCnt="4">
        <dgm:presLayoutVars>
          <dgm:chMax val="0"/>
          <dgm:chPref val="0"/>
          <dgm:bulletEnabled val="1"/>
        </dgm:presLayoutVars>
      </dgm:prSet>
      <dgm:spPr/>
      <dgm:t>
        <a:bodyPr/>
        <a:lstStyle/>
        <a:p>
          <a:endParaRPr lang="en-IN"/>
        </a:p>
      </dgm:t>
    </dgm:pt>
    <dgm:pt modelId="{EBACC673-3D32-4AEF-B565-0DB555032D8A}" type="pres">
      <dgm:prSet presAssocID="{2D94CF3F-27EB-4F0B-8367-41E3ABC0D493}" presName="desTx" presStyleLbl="alignAccFollowNode1" presStyleIdx="2" presStyleCnt="4">
        <dgm:presLayoutVars>
          <dgm:bulletEnabled val="1"/>
        </dgm:presLayoutVars>
      </dgm:prSet>
      <dgm:spPr/>
      <dgm:t>
        <a:bodyPr/>
        <a:lstStyle/>
        <a:p>
          <a:endParaRPr lang="en-IN"/>
        </a:p>
      </dgm:t>
    </dgm:pt>
    <dgm:pt modelId="{4DFBC379-5400-4EBE-85E3-C31BE31253F9}" type="pres">
      <dgm:prSet presAssocID="{0F950347-D69C-4438-AD8D-BD79FBB34CD7}" presName="space" presStyleCnt="0"/>
      <dgm:spPr/>
    </dgm:pt>
    <dgm:pt modelId="{B437C1C7-63A0-4C57-91D9-F81F04CAFD79}" type="pres">
      <dgm:prSet presAssocID="{8EC65C30-EDB1-41A4-B437-827C1035B991}" presName="composite" presStyleCnt="0"/>
      <dgm:spPr/>
    </dgm:pt>
    <dgm:pt modelId="{973C88C5-59A1-47EC-883D-885D81429E2F}" type="pres">
      <dgm:prSet presAssocID="{8EC65C30-EDB1-41A4-B437-827C1035B991}" presName="parTx" presStyleLbl="alignNode1" presStyleIdx="3" presStyleCnt="4">
        <dgm:presLayoutVars>
          <dgm:chMax val="0"/>
          <dgm:chPref val="0"/>
          <dgm:bulletEnabled val="1"/>
        </dgm:presLayoutVars>
      </dgm:prSet>
      <dgm:spPr/>
      <dgm:t>
        <a:bodyPr/>
        <a:lstStyle/>
        <a:p>
          <a:endParaRPr lang="en-IN"/>
        </a:p>
      </dgm:t>
    </dgm:pt>
    <dgm:pt modelId="{41D17B4C-04B3-4AE7-80F9-59487C1406CC}" type="pres">
      <dgm:prSet presAssocID="{8EC65C30-EDB1-41A4-B437-827C1035B991}" presName="desTx" presStyleLbl="alignAccFollowNode1" presStyleIdx="3" presStyleCnt="4">
        <dgm:presLayoutVars>
          <dgm:bulletEnabled val="1"/>
        </dgm:presLayoutVars>
      </dgm:prSet>
      <dgm:spPr/>
      <dgm:t>
        <a:bodyPr/>
        <a:lstStyle/>
        <a:p>
          <a:endParaRPr lang="en-IN"/>
        </a:p>
      </dgm:t>
    </dgm:pt>
  </dgm:ptLst>
  <dgm:cxnLst>
    <dgm:cxn modelId="{822DE809-F2F7-4BDB-B6FE-497345589402}" srcId="{2D94CF3F-27EB-4F0B-8367-41E3ABC0D493}" destId="{59C7FE08-0D37-4799-9548-D729106F08C9}" srcOrd="0" destOrd="0" parTransId="{391C85E2-375D-4BFE-A40A-4FA52C0D7806}" sibTransId="{86B12A79-9875-43F7-8114-E360418C1855}"/>
    <dgm:cxn modelId="{14735015-3031-4677-A295-7FFD0C31C5CB}" srcId="{8EC65C30-EDB1-41A4-B437-827C1035B991}" destId="{1EE2F38F-0334-4EEA-A28F-3801520CD172}" srcOrd="2" destOrd="0" parTransId="{181DE3D4-5542-4DFA-807D-B3C2603DBE42}" sibTransId="{36154196-8611-471A-AD5A-8F15E112B284}"/>
    <dgm:cxn modelId="{CA0C660F-26E2-4EEC-BAB5-67D57831C8EA}" type="presOf" srcId="{BA6806DC-6016-4B6D-99E3-4542F401FFDA}" destId="{66B1D407-9F41-4440-952D-5FF1EB390B3A}" srcOrd="0" destOrd="0" presId="urn:microsoft.com/office/officeart/2005/8/layout/hList1"/>
    <dgm:cxn modelId="{8DC5DC48-22E1-42B2-B967-9334EF25D1F2}" type="presOf" srcId="{45CD31DE-E8BA-4CE6-B62E-A1FB0F3CAC94}" destId="{F279D72F-AA65-4B06-81C9-74BA29776990}" srcOrd="0" destOrd="3" presId="urn:microsoft.com/office/officeart/2005/8/layout/hList1"/>
    <dgm:cxn modelId="{7C89D6F4-612C-4C4C-B7C1-19061DB7926C}" srcId="{BA6806DC-6016-4B6D-99E3-4542F401FFDA}" destId="{9508F5F9-174A-44C9-941A-057FF539B7C3}" srcOrd="0" destOrd="0" parTransId="{1A58BA72-85D1-43A4-9484-1CB46B5A78C5}" sibTransId="{51C2A87E-CFC9-4B24-B660-1BBC61A221C8}"/>
    <dgm:cxn modelId="{BC8E3EA6-FAC5-4D7C-8718-1A20C1CD1BEE}" srcId="{2D94CF3F-27EB-4F0B-8367-41E3ABC0D493}" destId="{5E1DB161-F848-42BA-A43A-B1690DB8673B}" srcOrd="1" destOrd="0" parTransId="{AF6A4935-3859-40DB-A772-4A7BBF5AB3A2}" sibTransId="{B2C2BCD8-63E8-4E1E-B4C6-79E41F8E3042}"/>
    <dgm:cxn modelId="{A542630B-2A08-43A2-A867-BA104E7CCFF6}" srcId="{8EC65C30-EDB1-41A4-B437-827C1035B991}" destId="{0222F7FE-2A21-465D-9587-5EED8D71DCDD}" srcOrd="0" destOrd="0" parTransId="{3FE91924-53C2-4AB0-B5A9-D22448445C57}" sibTransId="{FD321352-42BD-4A82-99D0-80D9EE108839}"/>
    <dgm:cxn modelId="{A3018224-C1FA-49BF-9A68-BD13ADC2E5FA}" srcId="{1EE236EC-26B5-4C4D-BBC1-5A25CD533EDD}" destId="{8EC65C30-EDB1-41A4-B437-827C1035B991}" srcOrd="3" destOrd="0" parTransId="{FD38E485-9DC0-42CF-A49A-568F1A97E035}" sibTransId="{3E3AA4C0-B5B0-419F-84E7-F21C1E088266}"/>
    <dgm:cxn modelId="{6D33F59F-BFD8-4BE8-9E5F-350192F3D301}" srcId="{2E2A8CAF-560C-4E14-996D-9AEAE7605CBD}" destId="{1C8FD033-E566-49E6-B34B-B5CB4F4210D7}" srcOrd="2" destOrd="0" parTransId="{52AB0432-95C0-405F-AA88-F7B71EE1619C}" sibTransId="{861D6E0F-233E-460C-A6AA-2CAAB79CDFD3}"/>
    <dgm:cxn modelId="{01CDFD3E-7565-4349-BD1F-70FA3D7D759D}" srcId="{BA6806DC-6016-4B6D-99E3-4542F401FFDA}" destId="{75771617-3AD8-4ACD-8124-0941EB4B833F}" srcOrd="3" destOrd="0" parTransId="{1EB16BBD-87A3-4EC3-9670-B0BD10ED32DC}" sibTransId="{B8A68D2E-4A70-473A-9FBC-F3384CAE53A0}"/>
    <dgm:cxn modelId="{D407A5F1-EA35-43A5-B467-BFA36A427CE9}" type="presOf" srcId="{8AB70C85-20AE-4BAF-99BD-1488627007D8}" destId="{6B467E95-4F47-4713-AD40-C2151877E2E4}" srcOrd="0" destOrd="2" presId="urn:microsoft.com/office/officeart/2005/8/layout/hList1"/>
    <dgm:cxn modelId="{1C484207-1A09-4231-BC4A-497EBBCE1161}" srcId="{8EC65C30-EDB1-41A4-B437-827C1035B991}" destId="{E000CBB2-9351-4200-BA81-7E874BD2116A}" srcOrd="3" destOrd="0" parTransId="{E25BF7C7-92B2-4123-A934-6EE27D6140BA}" sibTransId="{CFF0C584-8B6C-4DA0-9E9C-369B760D603D}"/>
    <dgm:cxn modelId="{AF9D199A-B3FF-4276-A8E0-86D314EF5AE1}" type="presOf" srcId="{1A7196C6-C763-4316-84CC-5FE77927E43E}" destId="{6B467E95-4F47-4713-AD40-C2151877E2E4}" srcOrd="0" destOrd="1" presId="urn:microsoft.com/office/officeart/2005/8/layout/hList1"/>
    <dgm:cxn modelId="{427B9C8C-C6CA-43F3-A862-4E6959994952}" type="presOf" srcId="{9508F5F9-174A-44C9-941A-057FF539B7C3}" destId="{6B467E95-4F47-4713-AD40-C2151877E2E4}" srcOrd="0" destOrd="0" presId="urn:microsoft.com/office/officeart/2005/8/layout/hList1"/>
    <dgm:cxn modelId="{1AD0EFDB-8362-44DE-BDCB-4C8C2A6B83CD}" type="presOf" srcId="{1EE236EC-26B5-4C4D-BBC1-5A25CD533EDD}" destId="{FE03D1F3-7D87-4A61-9C0E-1A9F8DCCFAC8}" srcOrd="0" destOrd="0" presId="urn:microsoft.com/office/officeart/2005/8/layout/hList1"/>
    <dgm:cxn modelId="{33911DF9-86C4-40E0-A6AD-8020E4C7CD80}" type="presOf" srcId="{1EE2F38F-0334-4EEA-A28F-3801520CD172}" destId="{41D17B4C-04B3-4AE7-80F9-59487C1406CC}" srcOrd="0" destOrd="2" presId="urn:microsoft.com/office/officeart/2005/8/layout/hList1"/>
    <dgm:cxn modelId="{05017AFC-1495-41B6-9AB0-FF3966231FB4}" srcId="{2E2A8CAF-560C-4E14-996D-9AEAE7605CBD}" destId="{45CD31DE-E8BA-4CE6-B62E-A1FB0F3CAC94}" srcOrd="3" destOrd="0" parTransId="{7FDADFB4-4138-45E6-8615-608BE7928C26}" sibTransId="{B03383D8-F09C-4519-ABC0-E42B6A2455C0}"/>
    <dgm:cxn modelId="{37843F1C-A032-46CF-AFA2-AED394BE6CDA}" type="presOf" srcId="{67CD2880-6278-465E-9914-5C808BF996F2}" destId="{41D17B4C-04B3-4AE7-80F9-59487C1406CC}" srcOrd="0" destOrd="1" presId="urn:microsoft.com/office/officeart/2005/8/layout/hList1"/>
    <dgm:cxn modelId="{9DE45D3C-216F-4E17-8D66-EF2C5070F0DB}" type="presOf" srcId="{8EC65C30-EDB1-41A4-B437-827C1035B991}" destId="{973C88C5-59A1-47EC-883D-885D81429E2F}" srcOrd="0" destOrd="0" presId="urn:microsoft.com/office/officeart/2005/8/layout/hList1"/>
    <dgm:cxn modelId="{C8287488-02D7-4E87-A2B4-A9CEFDAEDE88}" srcId="{2E2A8CAF-560C-4E14-996D-9AEAE7605CBD}" destId="{A83A2A3F-85AC-4E94-86FB-489252C929EE}" srcOrd="1" destOrd="0" parTransId="{73E1A10F-4E29-4876-BB4E-CCA1DCE1E00C}" sibTransId="{900B6D97-6739-49E7-BA50-3EF98FF4412F}"/>
    <dgm:cxn modelId="{B9E45FDD-3D16-48E9-A1DA-6C5C023F7E42}" type="presOf" srcId="{D5054810-FB6C-4D4B-ABFD-4933D96711AB}" destId="{F279D72F-AA65-4B06-81C9-74BA29776990}" srcOrd="0" destOrd="0" presId="urn:microsoft.com/office/officeart/2005/8/layout/hList1"/>
    <dgm:cxn modelId="{9EB10154-33B0-4F0F-A6F8-A53D4B3CDE03}" srcId="{8EC65C30-EDB1-41A4-B437-827C1035B991}" destId="{67CD2880-6278-465E-9914-5C808BF996F2}" srcOrd="1" destOrd="0" parTransId="{C4C7AEAB-CE8B-4D6D-8BD3-EF003E11B01F}" sibTransId="{79604DCC-EDC3-42D5-8F5F-0480244707C4}"/>
    <dgm:cxn modelId="{2B5685E3-B82F-405D-A072-C46BC346CADD}" type="presOf" srcId="{0222F7FE-2A21-465D-9587-5EED8D71DCDD}" destId="{41D17B4C-04B3-4AE7-80F9-59487C1406CC}" srcOrd="0" destOrd="0" presId="urn:microsoft.com/office/officeart/2005/8/layout/hList1"/>
    <dgm:cxn modelId="{87D62629-C5E7-44DC-B93C-DF837A14BC1D}" srcId="{1EE236EC-26B5-4C4D-BBC1-5A25CD533EDD}" destId="{BA6806DC-6016-4B6D-99E3-4542F401FFDA}" srcOrd="0" destOrd="0" parTransId="{5B7C160B-9211-4921-ADDE-9B602E5B740B}" sibTransId="{949A3A40-26A2-421D-8674-E818A11B587B}"/>
    <dgm:cxn modelId="{8234FDB9-B33E-42B5-A9F0-8B35AF1BFF6A}" type="presOf" srcId="{59C7FE08-0D37-4799-9548-D729106F08C9}" destId="{EBACC673-3D32-4AEF-B565-0DB555032D8A}" srcOrd="0" destOrd="0" presId="urn:microsoft.com/office/officeart/2005/8/layout/hList1"/>
    <dgm:cxn modelId="{3DAB6DF3-407B-4143-BB48-6CE8B06C0A6B}" type="presOf" srcId="{A83A2A3F-85AC-4E94-86FB-489252C929EE}" destId="{F279D72F-AA65-4B06-81C9-74BA29776990}" srcOrd="0" destOrd="1" presId="urn:microsoft.com/office/officeart/2005/8/layout/hList1"/>
    <dgm:cxn modelId="{4C1191F1-ECFD-48DC-802F-2C684E00F44D}" type="presOf" srcId="{E000CBB2-9351-4200-BA81-7E874BD2116A}" destId="{41D17B4C-04B3-4AE7-80F9-59487C1406CC}" srcOrd="0" destOrd="3" presId="urn:microsoft.com/office/officeart/2005/8/layout/hList1"/>
    <dgm:cxn modelId="{7BFE0188-6517-439A-B27B-385EA7C20A58}" type="presOf" srcId="{2E2A8CAF-560C-4E14-996D-9AEAE7605CBD}" destId="{3125F6F5-54BF-4E20-A667-ABF78A7A4D8B}" srcOrd="0" destOrd="0" presId="urn:microsoft.com/office/officeart/2005/8/layout/hList1"/>
    <dgm:cxn modelId="{6F78E5D9-4F14-4A4E-B319-7A4CEE548ECC}" srcId="{BA6806DC-6016-4B6D-99E3-4542F401FFDA}" destId="{8AB70C85-20AE-4BAF-99BD-1488627007D8}" srcOrd="2" destOrd="0" parTransId="{3D7273A1-3D72-4782-8321-380198FF4BCB}" sibTransId="{4E240401-430E-4CE0-BCDA-34AD65CD40FD}"/>
    <dgm:cxn modelId="{B8EE62A5-7D5C-4AB7-BC13-D87732364595}" type="presOf" srcId="{75771617-3AD8-4ACD-8124-0941EB4B833F}" destId="{6B467E95-4F47-4713-AD40-C2151877E2E4}" srcOrd="0" destOrd="3" presId="urn:microsoft.com/office/officeart/2005/8/layout/hList1"/>
    <dgm:cxn modelId="{9DFF7BB8-B9BC-4807-BA4C-4555F887F5E2}" srcId="{1EE236EC-26B5-4C4D-BBC1-5A25CD533EDD}" destId="{2D94CF3F-27EB-4F0B-8367-41E3ABC0D493}" srcOrd="2" destOrd="0" parTransId="{A1A66D4C-EBC9-48C7-8F53-09ABD5AB01F8}" sibTransId="{0F950347-D69C-4438-AD8D-BD79FBB34CD7}"/>
    <dgm:cxn modelId="{74D44886-D394-41E2-81AA-E4DDB25D60E9}" type="presOf" srcId="{1C8FD033-E566-49E6-B34B-B5CB4F4210D7}" destId="{F279D72F-AA65-4B06-81C9-74BA29776990}" srcOrd="0" destOrd="2" presId="urn:microsoft.com/office/officeart/2005/8/layout/hList1"/>
    <dgm:cxn modelId="{5847FD1C-7D00-4888-AC2F-42DBDF4A70C5}" type="presOf" srcId="{5E1DB161-F848-42BA-A43A-B1690DB8673B}" destId="{EBACC673-3D32-4AEF-B565-0DB555032D8A}" srcOrd="0" destOrd="1" presId="urn:microsoft.com/office/officeart/2005/8/layout/hList1"/>
    <dgm:cxn modelId="{120A22A7-AD74-4F7E-B648-9D99D6D1E6FA}" srcId="{2E2A8CAF-560C-4E14-996D-9AEAE7605CBD}" destId="{D5054810-FB6C-4D4B-ABFD-4933D96711AB}" srcOrd="0" destOrd="0" parTransId="{CD824232-5048-4BBA-AB9A-3798340A6B88}" sibTransId="{3A37C01F-76D9-4D37-9063-2545EFC63C6B}"/>
    <dgm:cxn modelId="{1A94246D-C6E8-47B6-958B-C68EE0B39009}" type="presOf" srcId="{2D94CF3F-27EB-4F0B-8367-41E3ABC0D493}" destId="{C8E41FBA-13D3-4BA8-9CCD-071597E96EC7}" srcOrd="0" destOrd="0" presId="urn:microsoft.com/office/officeart/2005/8/layout/hList1"/>
    <dgm:cxn modelId="{AEB9AB1C-0DF7-4E55-848A-329BC23C48CB}" srcId="{BA6806DC-6016-4B6D-99E3-4542F401FFDA}" destId="{1A7196C6-C763-4316-84CC-5FE77927E43E}" srcOrd="1" destOrd="0" parTransId="{EB030E67-9037-4F7A-BD87-FF786F5148B6}" sibTransId="{DD3676A1-127D-4C32-B696-334663C3630D}"/>
    <dgm:cxn modelId="{F976B2AA-4584-4C8E-AB47-C6757EE88E1D}" srcId="{1EE236EC-26B5-4C4D-BBC1-5A25CD533EDD}" destId="{2E2A8CAF-560C-4E14-996D-9AEAE7605CBD}" srcOrd="1" destOrd="0" parTransId="{70C75353-07C9-4239-8F1F-E52EE57F847F}" sibTransId="{507DCDC2-ECD6-451A-B9F7-5AFB814EC6EB}"/>
    <dgm:cxn modelId="{950D9716-1BFB-4802-814C-D4DC8F5B27D1}" type="presParOf" srcId="{FE03D1F3-7D87-4A61-9C0E-1A9F8DCCFAC8}" destId="{7D6A46C6-E2C3-44CC-9358-F96D6674A737}" srcOrd="0" destOrd="0" presId="urn:microsoft.com/office/officeart/2005/8/layout/hList1"/>
    <dgm:cxn modelId="{9B22855F-A096-47B8-AED7-97715FF4D953}" type="presParOf" srcId="{7D6A46C6-E2C3-44CC-9358-F96D6674A737}" destId="{66B1D407-9F41-4440-952D-5FF1EB390B3A}" srcOrd="0" destOrd="0" presId="urn:microsoft.com/office/officeart/2005/8/layout/hList1"/>
    <dgm:cxn modelId="{3611BCE1-7D59-4C39-A7BB-BBBDD449F80D}" type="presParOf" srcId="{7D6A46C6-E2C3-44CC-9358-F96D6674A737}" destId="{6B467E95-4F47-4713-AD40-C2151877E2E4}" srcOrd="1" destOrd="0" presId="urn:microsoft.com/office/officeart/2005/8/layout/hList1"/>
    <dgm:cxn modelId="{089AD701-369F-48B1-A0DF-1933F7C4F007}" type="presParOf" srcId="{FE03D1F3-7D87-4A61-9C0E-1A9F8DCCFAC8}" destId="{0E4A824F-2B03-49DA-A06E-1C566B9FA1EA}" srcOrd="1" destOrd="0" presId="urn:microsoft.com/office/officeart/2005/8/layout/hList1"/>
    <dgm:cxn modelId="{662BAB71-C8B1-49BC-ADEC-CCB3275A2F39}" type="presParOf" srcId="{FE03D1F3-7D87-4A61-9C0E-1A9F8DCCFAC8}" destId="{BD3040B5-EB42-4DF5-B507-1C203837C1A6}" srcOrd="2" destOrd="0" presId="urn:microsoft.com/office/officeart/2005/8/layout/hList1"/>
    <dgm:cxn modelId="{9F1AA04D-273B-43F5-A0C0-D28941D54A31}" type="presParOf" srcId="{BD3040B5-EB42-4DF5-B507-1C203837C1A6}" destId="{3125F6F5-54BF-4E20-A667-ABF78A7A4D8B}" srcOrd="0" destOrd="0" presId="urn:microsoft.com/office/officeart/2005/8/layout/hList1"/>
    <dgm:cxn modelId="{5A723ABD-EAE9-4680-9F90-F6C6DE62AAE1}" type="presParOf" srcId="{BD3040B5-EB42-4DF5-B507-1C203837C1A6}" destId="{F279D72F-AA65-4B06-81C9-74BA29776990}" srcOrd="1" destOrd="0" presId="urn:microsoft.com/office/officeart/2005/8/layout/hList1"/>
    <dgm:cxn modelId="{F48E34FD-3D2C-42BE-8AC4-4CF6050E0F3F}" type="presParOf" srcId="{FE03D1F3-7D87-4A61-9C0E-1A9F8DCCFAC8}" destId="{8E0CA2E2-9197-454A-A7D5-41FE85CD7486}" srcOrd="3" destOrd="0" presId="urn:microsoft.com/office/officeart/2005/8/layout/hList1"/>
    <dgm:cxn modelId="{13E2A332-9F90-42B2-AEF7-EA482C91536F}" type="presParOf" srcId="{FE03D1F3-7D87-4A61-9C0E-1A9F8DCCFAC8}" destId="{D386F29F-4570-4A46-AA42-401E79E95429}" srcOrd="4" destOrd="0" presId="urn:microsoft.com/office/officeart/2005/8/layout/hList1"/>
    <dgm:cxn modelId="{3EECBF09-A717-497A-8137-E864ADF2700A}" type="presParOf" srcId="{D386F29F-4570-4A46-AA42-401E79E95429}" destId="{C8E41FBA-13D3-4BA8-9CCD-071597E96EC7}" srcOrd="0" destOrd="0" presId="urn:microsoft.com/office/officeart/2005/8/layout/hList1"/>
    <dgm:cxn modelId="{6DFE7829-FB8E-41D4-B165-797ECCD3B889}" type="presParOf" srcId="{D386F29F-4570-4A46-AA42-401E79E95429}" destId="{EBACC673-3D32-4AEF-B565-0DB555032D8A}" srcOrd="1" destOrd="0" presId="urn:microsoft.com/office/officeart/2005/8/layout/hList1"/>
    <dgm:cxn modelId="{F6CFFA03-E9D2-4545-9BC5-B6DB332FA70D}" type="presParOf" srcId="{FE03D1F3-7D87-4A61-9C0E-1A9F8DCCFAC8}" destId="{4DFBC379-5400-4EBE-85E3-C31BE31253F9}" srcOrd="5" destOrd="0" presId="urn:microsoft.com/office/officeart/2005/8/layout/hList1"/>
    <dgm:cxn modelId="{D0D357CF-B9BB-4C96-88B5-37459F4BE9D9}" type="presParOf" srcId="{FE03D1F3-7D87-4A61-9C0E-1A9F8DCCFAC8}" destId="{B437C1C7-63A0-4C57-91D9-F81F04CAFD79}" srcOrd="6" destOrd="0" presId="urn:microsoft.com/office/officeart/2005/8/layout/hList1"/>
    <dgm:cxn modelId="{DFAE4A80-108B-456C-9434-40152468FFDD}" type="presParOf" srcId="{B437C1C7-63A0-4C57-91D9-F81F04CAFD79}" destId="{973C88C5-59A1-47EC-883D-885D81429E2F}" srcOrd="0" destOrd="0" presId="urn:microsoft.com/office/officeart/2005/8/layout/hList1"/>
    <dgm:cxn modelId="{A99E56C6-6346-48CA-BA3E-ABA656D41AC9}" type="presParOf" srcId="{B437C1C7-63A0-4C57-91D9-F81F04CAFD79}" destId="{41D17B4C-04B3-4AE7-80F9-59487C1406CC}" srcOrd="1" destOrd="0" presId="urn:microsoft.com/office/officeart/2005/8/layout/hList1"/>
  </dgm:cxnLst>
  <dgm:bg/>
  <dgm:whole/>
</dgm:dataModel>
</file>

<file path=word/diagrams/data7.xml><?xml version="1.0" encoding="utf-8"?>
<dgm:dataModel xmlns:dgm="http://schemas.openxmlformats.org/drawingml/2006/diagram" xmlns:a="http://schemas.openxmlformats.org/drawingml/2006/main">
  <dgm:ptLst>
    <dgm:pt modelId="{ECC62A09-4E14-4954-9EB0-17AA2260DD25}"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IN"/>
        </a:p>
      </dgm:t>
    </dgm:pt>
    <dgm:pt modelId="{5E000FF0-777E-4561-9505-DEF57A13076E}">
      <dgm:prSet phldrT="[Text]" custT="1"/>
      <dgm:spPr/>
      <dgm:t>
        <a:bodyPr/>
        <a:lstStyle/>
        <a:p>
          <a:r>
            <a:rPr lang="en-IN" sz="1200">
              <a:latin typeface="+mj-lt"/>
            </a:rPr>
            <a:t>What does the customer want from the product/service? </a:t>
          </a:r>
        </a:p>
      </dgm:t>
    </dgm:pt>
    <dgm:pt modelId="{8A3F9174-4D26-4266-9896-248E973FFD75}" type="parTrans" cxnId="{E98CF96D-C8C4-47DB-A113-86EC784BC1A4}">
      <dgm:prSet/>
      <dgm:spPr/>
      <dgm:t>
        <a:bodyPr/>
        <a:lstStyle/>
        <a:p>
          <a:endParaRPr lang="en-IN"/>
        </a:p>
      </dgm:t>
    </dgm:pt>
    <dgm:pt modelId="{0E8BEE59-8196-4C8B-922E-8171BE61FDDB}" type="sibTrans" cxnId="{E98CF96D-C8C4-47DB-A113-86EC784BC1A4}">
      <dgm:prSet/>
      <dgm:spPr/>
      <dgm:t>
        <a:bodyPr/>
        <a:lstStyle/>
        <a:p>
          <a:endParaRPr lang="en-IN"/>
        </a:p>
      </dgm:t>
    </dgm:pt>
    <dgm:pt modelId="{35C518D5-13C4-4E7F-8699-EE20E8999274}">
      <dgm:prSet phldrT="[Text]" custT="1"/>
      <dgm:spPr/>
      <dgm:t>
        <a:bodyPr/>
        <a:lstStyle/>
        <a:p>
          <a:r>
            <a:rPr lang="en-IN" sz="1200">
              <a:latin typeface="+mj-lt"/>
            </a:rPr>
            <a:t>What needs does it satisfy?</a:t>
          </a:r>
        </a:p>
      </dgm:t>
    </dgm:pt>
    <dgm:pt modelId="{1D1FB643-C41B-4F94-8957-F03841DDEB6F}" type="parTrans" cxnId="{951ED1B6-8487-4325-AB06-B27E00468CB4}">
      <dgm:prSet/>
      <dgm:spPr/>
      <dgm:t>
        <a:bodyPr/>
        <a:lstStyle/>
        <a:p>
          <a:endParaRPr lang="en-IN"/>
        </a:p>
      </dgm:t>
    </dgm:pt>
    <dgm:pt modelId="{347A79D8-BD92-48EF-8701-C2AE940A5E59}" type="sibTrans" cxnId="{951ED1B6-8487-4325-AB06-B27E00468CB4}">
      <dgm:prSet/>
      <dgm:spPr/>
      <dgm:t>
        <a:bodyPr/>
        <a:lstStyle/>
        <a:p>
          <a:endParaRPr lang="en-IN"/>
        </a:p>
      </dgm:t>
    </dgm:pt>
    <dgm:pt modelId="{4438C469-8C3D-4929-800D-841ACEC991DB}">
      <dgm:prSet phldrT="[Text]"/>
      <dgm:spPr/>
      <dgm:t>
        <a:bodyPr/>
        <a:lstStyle/>
        <a:p>
          <a:r>
            <a:rPr lang="en-IN">
              <a:latin typeface="+mj-lt"/>
            </a:rPr>
            <a:t>What features must be included in the product/ service?</a:t>
          </a:r>
        </a:p>
      </dgm:t>
    </dgm:pt>
    <dgm:pt modelId="{D8E3130F-86E4-436A-95CC-AA7DA3A50CF7}" type="parTrans" cxnId="{95DA1BA2-27A2-4B5D-951A-576ED940F51C}">
      <dgm:prSet/>
      <dgm:spPr/>
      <dgm:t>
        <a:bodyPr/>
        <a:lstStyle/>
        <a:p>
          <a:endParaRPr lang="en-IN"/>
        </a:p>
      </dgm:t>
    </dgm:pt>
    <dgm:pt modelId="{6BA67C91-5CE0-41CA-B7BA-65B8485E7AD4}" type="sibTrans" cxnId="{95DA1BA2-27A2-4B5D-951A-576ED940F51C}">
      <dgm:prSet/>
      <dgm:spPr/>
      <dgm:t>
        <a:bodyPr/>
        <a:lstStyle/>
        <a:p>
          <a:endParaRPr lang="en-IN"/>
        </a:p>
      </dgm:t>
    </dgm:pt>
    <dgm:pt modelId="{78315F54-75C5-4E45-9CF7-383861705910}">
      <dgm:prSet phldrT="[Text]" custT="1"/>
      <dgm:spPr/>
      <dgm:t>
        <a:bodyPr/>
        <a:lstStyle/>
        <a:p>
          <a:r>
            <a:rPr lang="en-IN" sz="1200">
              <a:latin typeface="+mj-lt"/>
            </a:rPr>
            <a:t>How and where will the customer use it?</a:t>
          </a:r>
        </a:p>
      </dgm:t>
    </dgm:pt>
    <dgm:pt modelId="{FCBBE8AD-DEBC-443D-8D67-57E0FBF61716}" type="parTrans" cxnId="{D446BCD6-892A-4FEE-9D39-752A4B93D5A3}">
      <dgm:prSet/>
      <dgm:spPr/>
      <dgm:t>
        <a:bodyPr/>
        <a:lstStyle/>
        <a:p>
          <a:endParaRPr lang="en-IN"/>
        </a:p>
      </dgm:t>
    </dgm:pt>
    <dgm:pt modelId="{CDAD4C54-47A1-409C-81A9-73A00B5E2177}" type="sibTrans" cxnId="{D446BCD6-892A-4FEE-9D39-752A4B93D5A3}">
      <dgm:prSet/>
      <dgm:spPr/>
      <dgm:t>
        <a:bodyPr/>
        <a:lstStyle/>
        <a:p>
          <a:endParaRPr lang="en-IN"/>
        </a:p>
      </dgm:t>
    </dgm:pt>
    <dgm:pt modelId="{512F701C-4768-4501-96AD-DA5936BABE16}">
      <dgm:prSet phldrT="[Text]" custT="1"/>
      <dgm:spPr/>
      <dgm:t>
        <a:bodyPr/>
        <a:lstStyle/>
        <a:p>
          <a:r>
            <a:rPr lang="en-IN" sz="1200">
              <a:latin typeface="+mj-lt"/>
            </a:rPr>
            <a:t>How would it look and feel?</a:t>
          </a:r>
        </a:p>
      </dgm:t>
    </dgm:pt>
    <dgm:pt modelId="{48E71FF7-1C0B-48DA-A3C1-FF79BE6EEA13}" type="parTrans" cxnId="{8C9396DE-2473-4DF4-BFE5-3AF4CE2BD90C}">
      <dgm:prSet/>
      <dgm:spPr/>
      <dgm:t>
        <a:bodyPr/>
        <a:lstStyle/>
        <a:p>
          <a:endParaRPr lang="en-IN"/>
        </a:p>
      </dgm:t>
    </dgm:pt>
    <dgm:pt modelId="{D5F1C7F6-E583-487C-9DF0-1C99F445E80E}" type="sibTrans" cxnId="{8C9396DE-2473-4DF4-BFE5-3AF4CE2BD90C}">
      <dgm:prSet/>
      <dgm:spPr/>
      <dgm:t>
        <a:bodyPr/>
        <a:lstStyle/>
        <a:p>
          <a:endParaRPr lang="en-IN"/>
        </a:p>
      </dgm:t>
    </dgm:pt>
    <dgm:pt modelId="{EE586F1A-1E61-49DD-BE88-151CE8D667F8}">
      <dgm:prSet phldrT="[Text]" custT="1"/>
      <dgm:spPr/>
      <dgm:t>
        <a:bodyPr/>
        <a:lstStyle/>
        <a:p>
          <a:r>
            <a:rPr lang="en-IN" sz="1200">
              <a:latin typeface="+mj-lt"/>
            </a:rPr>
            <a:t>What is it to be called?</a:t>
          </a:r>
        </a:p>
      </dgm:t>
    </dgm:pt>
    <dgm:pt modelId="{451AA554-6BA4-4187-AAA5-D7A03A34BD03}" type="parTrans" cxnId="{64F01906-4D16-47C5-B5AC-CF24CAC6C201}">
      <dgm:prSet/>
      <dgm:spPr/>
      <dgm:t>
        <a:bodyPr/>
        <a:lstStyle/>
        <a:p>
          <a:endParaRPr lang="en-IN"/>
        </a:p>
      </dgm:t>
    </dgm:pt>
    <dgm:pt modelId="{F393D1A6-0A27-4D12-9DFD-10B0A6BF7325}" type="sibTrans" cxnId="{64F01906-4D16-47C5-B5AC-CF24CAC6C201}">
      <dgm:prSet/>
      <dgm:spPr/>
      <dgm:t>
        <a:bodyPr/>
        <a:lstStyle/>
        <a:p>
          <a:endParaRPr lang="en-IN"/>
        </a:p>
      </dgm:t>
    </dgm:pt>
    <dgm:pt modelId="{763195AA-7FEE-41C7-8CF5-6605728BEAC9}">
      <dgm:prSet phldrT="[Text]" custT="1"/>
      <dgm:spPr/>
      <dgm:t>
        <a:bodyPr/>
        <a:lstStyle/>
        <a:p>
          <a:r>
            <a:rPr lang="en-IN" sz="1200">
              <a:latin typeface="+mj-lt"/>
            </a:rPr>
            <a:t>How will it  be branded?</a:t>
          </a:r>
        </a:p>
      </dgm:t>
    </dgm:pt>
    <dgm:pt modelId="{61803835-DC5A-42CC-B1FC-CD81B171A97B}" type="parTrans" cxnId="{222FD541-D535-4F91-BEAC-FCA0160C68A1}">
      <dgm:prSet/>
      <dgm:spPr/>
      <dgm:t>
        <a:bodyPr/>
        <a:lstStyle/>
        <a:p>
          <a:endParaRPr lang="en-IN"/>
        </a:p>
      </dgm:t>
    </dgm:pt>
    <dgm:pt modelId="{8FF68B12-69C6-4C32-B8BB-05E6637732F3}" type="sibTrans" cxnId="{222FD541-D535-4F91-BEAC-FCA0160C68A1}">
      <dgm:prSet/>
      <dgm:spPr/>
      <dgm:t>
        <a:bodyPr/>
        <a:lstStyle/>
        <a:p>
          <a:endParaRPr lang="en-IN"/>
        </a:p>
      </dgm:t>
    </dgm:pt>
    <dgm:pt modelId="{708FAA37-0427-418E-9E59-36A246059803}">
      <dgm:prSet phldrT="[Text]" custT="1"/>
      <dgm:spPr/>
      <dgm:t>
        <a:bodyPr/>
        <a:lstStyle/>
        <a:p>
          <a:r>
            <a:rPr lang="en-IN" sz="1200">
              <a:latin typeface="+mj-lt"/>
            </a:rPr>
            <a:t>Are there any features you've missed out?</a:t>
          </a:r>
        </a:p>
      </dgm:t>
    </dgm:pt>
    <dgm:pt modelId="{293FE368-17B9-40F9-A0B3-2B2A09A61F86}" type="parTrans" cxnId="{77C6FD14-320E-4DA3-9177-77783595DF6F}">
      <dgm:prSet/>
      <dgm:spPr/>
      <dgm:t>
        <a:bodyPr/>
        <a:lstStyle/>
        <a:p>
          <a:endParaRPr lang="en-IN"/>
        </a:p>
      </dgm:t>
    </dgm:pt>
    <dgm:pt modelId="{331F3446-1B0C-449D-A648-ADBE67209354}" type="sibTrans" cxnId="{77C6FD14-320E-4DA3-9177-77783595DF6F}">
      <dgm:prSet/>
      <dgm:spPr/>
      <dgm:t>
        <a:bodyPr/>
        <a:lstStyle/>
        <a:p>
          <a:endParaRPr lang="en-IN"/>
        </a:p>
      </dgm:t>
    </dgm:pt>
    <dgm:pt modelId="{D6458886-0BC8-4130-BB1B-5AD448739CD3}">
      <dgm:prSet phldrT="[Text]" custT="1"/>
      <dgm:spPr/>
      <dgm:t>
        <a:bodyPr/>
        <a:lstStyle/>
        <a:p>
          <a:r>
            <a:rPr lang="en-IN" sz="1200">
              <a:latin typeface="+mj-lt"/>
            </a:rPr>
            <a:t>How is it differentiated from the competitors?</a:t>
          </a:r>
        </a:p>
      </dgm:t>
    </dgm:pt>
    <dgm:pt modelId="{5350981E-ED76-4B08-B672-E2602A7D6B04}" type="parTrans" cxnId="{0308281A-C34F-4D8F-A358-086D44AE2B62}">
      <dgm:prSet/>
      <dgm:spPr/>
      <dgm:t>
        <a:bodyPr/>
        <a:lstStyle/>
        <a:p>
          <a:endParaRPr lang="en-IN"/>
        </a:p>
      </dgm:t>
    </dgm:pt>
    <dgm:pt modelId="{3E3CBD80-4384-424D-A612-DF25F13E9287}" type="sibTrans" cxnId="{0308281A-C34F-4D8F-A358-086D44AE2B62}">
      <dgm:prSet/>
      <dgm:spPr/>
      <dgm:t>
        <a:bodyPr/>
        <a:lstStyle/>
        <a:p>
          <a:endParaRPr lang="en-IN"/>
        </a:p>
      </dgm:t>
    </dgm:pt>
    <dgm:pt modelId="{2C09659E-F907-4157-9FF9-B99AAF140965}" type="pres">
      <dgm:prSet presAssocID="{ECC62A09-4E14-4954-9EB0-17AA2260DD25}" presName="Name0" presStyleCnt="0">
        <dgm:presLayoutVars>
          <dgm:dir/>
          <dgm:resizeHandles/>
        </dgm:presLayoutVars>
      </dgm:prSet>
      <dgm:spPr/>
      <dgm:t>
        <a:bodyPr/>
        <a:lstStyle/>
        <a:p>
          <a:endParaRPr lang="en-IN"/>
        </a:p>
      </dgm:t>
    </dgm:pt>
    <dgm:pt modelId="{566FBF5C-4EB3-432A-A66E-7AC1E4361C9C}" type="pres">
      <dgm:prSet presAssocID="{5E000FF0-777E-4561-9505-DEF57A13076E}" presName="compNode" presStyleCnt="0"/>
      <dgm:spPr/>
    </dgm:pt>
    <dgm:pt modelId="{A8337F9B-CBEC-4B19-A6A8-5983A0581E49}" type="pres">
      <dgm:prSet presAssocID="{5E000FF0-777E-4561-9505-DEF57A13076E}" presName="dummyConnPt" presStyleCnt="0"/>
      <dgm:spPr/>
    </dgm:pt>
    <dgm:pt modelId="{8BB7873F-F005-4A2B-8931-5879644502A3}" type="pres">
      <dgm:prSet presAssocID="{5E000FF0-777E-4561-9505-DEF57A13076E}" presName="node" presStyleLbl="node1" presStyleIdx="0" presStyleCnt="9">
        <dgm:presLayoutVars>
          <dgm:bulletEnabled val="1"/>
        </dgm:presLayoutVars>
      </dgm:prSet>
      <dgm:spPr/>
      <dgm:t>
        <a:bodyPr/>
        <a:lstStyle/>
        <a:p>
          <a:endParaRPr lang="en-IN"/>
        </a:p>
      </dgm:t>
    </dgm:pt>
    <dgm:pt modelId="{AAFC65A6-DBAA-4FE4-B25B-95C753AD4ADC}" type="pres">
      <dgm:prSet presAssocID="{0E8BEE59-8196-4C8B-922E-8171BE61FDDB}" presName="sibTrans" presStyleLbl="bgSibTrans2D1" presStyleIdx="0" presStyleCnt="8"/>
      <dgm:spPr/>
      <dgm:t>
        <a:bodyPr/>
        <a:lstStyle/>
        <a:p>
          <a:endParaRPr lang="en-IN"/>
        </a:p>
      </dgm:t>
    </dgm:pt>
    <dgm:pt modelId="{E9892399-C55A-4603-947A-AAF14488F729}" type="pres">
      <dgm:prSet presAssocID="{35C518D5-13C4-4E7F-8699-EE20E8999274}" presName="compNode" presStyleCnt="0"/>
      <dgm:spPr/>
    </dgm:pt>
    <dgm:pt modelId="{3B6A6D18-367C-4367-8492-30ED4F1DD9D9}" type="pres">
      <dgm:prSet presAssocID="{35C518D5-13C4-4E7F-8699-EE20E8999274}" presName="dummyConnPt" presStyleCnt="0"/>
      <dgm:spPr/>
    </dgm:pt>
    <dgm:pt modelId="{A08F93FE-7600-4722-A9B6-2EFB45E38C35}" type="pres">
      <dgm:prSet presAssocID="{35C518D5-13C4-4E7F-8699-EE20E8999274}" presName="node" presStyleLbl="node1" presStyleIdx="1" presStyleCnt="9">
        <dgm:presLayoutVars>
          <dgm:bulletEnabled val="1"/>
        </dgm:presLayoutVars>
      </dgm:prSet>
      <dgm:spPr/>
      <dgm:t>
        <a:bodyPr/>
        <a:lstStyle/>
        <a:p>
          <a:endParaRPr lang="en-IN"/>
        </a:p>
      </dgm:t>
    </dgm:pt>
    <dgm:pt modelId="{AFE3DC0C-A1E9-45E8-BDFD-F1E32C7902F8}" type="pres">
      <dgm:prSet presAssocID="{347A79D8-BD92-48EF-8701-C2AE940A5E59}" presName="sibTrans" presStyleLbl="bgSibTrans2D1" presStyleIdx="1" presStyleCnt="8"/>
      <dgm:spPr/>
      <dgm:t>
        <a:bodyPr/>
        <a:lstStyle/>
        <a:p>
          <a:endParaRPr lang="en-IN"/>
        </a:p>
      </dgm:t>
    </dgm:pt>
    <dgm:pt modelId="{AF61A20D-1F9E-411E-BC3C-3ECEDA8B2628}" type="pres">
      <dgm:prSet presAssocID="{4438C469-8C3D-4929-800D-841ACEC991DB}" presName="compNode" presStyleCnt="0"/>
      <dgm:spPr/>
    </dgm:pt>
    <dgm:pt modelId="{446BA175-8DA2-41A7-A2E9-737F5802538F}" type="pres">
      <dgm:prSet presAssocID="{4438C469-8C3D-4929-800D-841ACEC991DB}" presName="dummyConnPt" presStyleCnt="0"/>
      <dgm:spPr/>
    </dgm:pt>
    <dgm:pt modelId="{3D5B26F7-1324-42F3-8A70-0BA770701681}" type="pres">
      <dgm:prSet presAssocID="{4438C469-8C3D-4929-800D-841ACEC991DB}" presName="node" presStyleLbl="node1" presStyleIdx="2" presStyleCnt="9">
        <dgm:presLayoutVars>
          <dgm:bulletEnabled val="1"/>
        </dgm:presLayoutVars>
      </dgm:prSet>
      <dgm:spPr/>
      <dgm:t>
        <a:bodyPr/>
        <a:lstStyle/>
        <a:p>
          <a:endParaRPr lang="en-IN"/>
        </a:p>
      </dgm:t>
    </dgm:pt>
    <dgm:pt modelId="{5DAF07AA-FDE2-467F-A2AA-D7F3037AB34E}" type="pres">
      <dgm:prSet presAssocID="{6BA67C91-5CE0-41CA-B7BA-65B8485E7AD4}" presName="sibTrans" presStyleLbl="bgSibTrans2D1" presStyleIdx="2" presStyleCnt="8"/>
      <dgm:spPr/>
      <dgm:t>
        <a:bodyPr/>
        <a:lstStyle/>
        <a:p>
          <a:endParaRPr lang="en-IN"/>
        </a:p>
      </dgm:t>
    </dgm:pt>
    <dgm:pt modelId="{611B6F19-95CF-490F-98D5-2486FBE5D24F}" type="pres">
      <dgm:prSet presAssocID="{78315F54-75C5-4E45-9CF7-383861705910}" presName="compNode" presStyleCnt="0"/>
      <dgm:spPr/>
    </dgm:pt>
    <dgm:pt modelId="{15B2CBF5-82B5-4F10-9C3A-2BA906971E83}" type="pres">
      <dgm:prSet presAssocID="{78315F54-75C5-4E45-9CF7-383861705910}" presName="dummyConnPt" presStyleCnt="0"/>
      <dgm:spPr/>
    </dgm:pt>
    <dgm:pt modelId="{09EC1418-1AC7-427E-8E06-43028976CC7B}" type="pres">
      <dgm:prSet presAssocID="{78315F54-75C5-4E45-9CF7-383861705910}" presName="node" presStyleLbl="node1" presStyleIdx="3" presStyleCnt="9">
        <dgm:presLayoutVars>
          <dgm:bulletEnabled val="1"/>
        </dgm:presLayoutVars>
      </dgm:prSet>
      <dgm:spPr/>
      <dgm:t>
        <a:bodyPr/>
        <a:lstStyle/>
        <a:p>
          <a:endParaRPr lang="en-IN"/>
        </a:p>
      </dgm:t>
    </dgm:pt>
    <dgm:pt modelId="{A1F26D4A-6BCD-44A2-B0CC-4387954EAF0E}" type="pres">
      <dgm:prSet presAssocID="{CDAD4C54-47A1-409C-81A9-73A00B5E2177}" presName="sibTrans" presStyleLbl="bgSibTrans2D1" presStyleIdx="3" presStyleCnt="8"/>
      <dgm:spPr/>
      <dgm:t>
        <a:bodyPr/>
        <a:lstStyle/>
        <a:p>
          <a:endParaRPr lang="en-IN"/>
        </a:p>
      </dgm:t>
    </dgm:pt>
    <dgm:pt modelId="{85D0BF88-4F13-4925-B746-535370C60984}" type="pres">
      <dgm:prSet presAssocID="{512F701C-4768-4501-96AD-DA5936BABE16}" presName="compNode" presStyleCnt="0"/>
      <dgm:spPr/>
    </dgm:pt>
    <dgm:pt modelId="{FC875629-C2E9-4F8D-8F47-BEA70E8E0AAD}" type="pres">
      <dgm:prSet presAssocID="{512F701C-4768-4501-96AD-DA5936BABE16}" presName="dummyConnPt" presStyleCnt="0"/>
      <dgm:spPr/>
    </dgm:pt>
    <dgm:pt modelId="{0EDD3503-AFB0-4DD5-BE12-2DAC5ACB73B8}" type="pres">
      <dgm:prSet presAssocID="{512F701C-4768-4501-96AD-DA5936BABE16}" presName="node" presStyleLbl="node1" presStyleIdx="4" presStyleCnt="9">
        <dgm:presLayoutVars>
          <dgm:bulletEnabled val="1"/>
        </dgm:presLayoutVars>
      </dgm:prSet>
      <dgm:spPr/>
      <dgm:t>
        <a:bodyPr/>
        <a:lstStyle/>
        <a:p>
          <a:endParaRPr lang="en-IN"/>
        </a:p>
      </dgm:t>
    </dgm:pt>
    <dgm:pt modelId="{9F71F493-C423-4B69-960A-70DF74659C31}" type="pres">
      <dgm:prSet presAssocID="{D5F1C7F6-E583-487C-9DF0-1C99F445E80E}" presName="sibTrans" presStyleLbl="bgSibTrans2D1" presStyleIdx="4" presStyleCnt="8"/>
      <dgm:spPr/>
      <dgm:t>
        <a:bodyPr/>
        <a:lstStyle/>
        <a:p>
          <a:endParaRPr lang="en-IN"/>
        </a:p>
      </dgm:t>
    </dgm:pt>
    <dgm:pt modelId="{4DCD5935-04F6-4FDD-A78E-BC9C69AC7FDB}" type="pres">
      <dgm:prSet presAssocID="{EE586F1A-1E61-49DD-BE88-151CE8D667F8}" presName="compNode" presStyleCnt="0"/>
      <dgm:spPr/>
    </dgm:pt>
    <dgm:pt modelId="{FB608C57-4DAE-4A5B-B394-36CCC777BAED}" type="pres">
      <dgm:prSet presAssocID="{EE586F1A-1E61-49DD-BE88-151CE8D667F8}" presName="dummyConnPt" presStyleCnt="0"/>
      <dgm:spPr/>
    </dgm:pt>
    <dgm:pt modelId="{1E32C704-79FB-4AC2-A824-6DD5628833C3}" type="pres">
      <dgm:prSet presAssocID="{EE586F1A-1E61-49DD-BE88-151CE8D667F8}" presName="node" presStyleLbl="node1" presStyleIdx="5" presStyleCnt="9">
        <dgm:presLayoutVars>
          <dgm:bulletEnabled val="1"/>
        </dgm:presLayoutVars>
      </dgm:prSet>
      <dgm:spPr/>
      <dgm:t>
        <a:bodyPr/>
        <a:lstStyle/>
        <a:p>
          <a:endParaRPr lang="en-IN"/>
        </a:p>
      </dgm:t>
    </dgm:pt>
    <dgm:pt modelId="{ECED857D-65DA-4AF0-8F7E-95C3230EE86E}" type="pres">
      <dgm:prSet presAssocID="{F393D1A6-0A27-4D12-9DFD-10B0A6BF7325}" presName="sibTrans" presStyleLbl="bgSibTrans2D1" presStyleIdx="5" presStyleCnt="8"/>
      <dgm:spPr/>
      <dgm:t>
        <a:bodyPr/>
        <a:lstStyle/>
        <a:p>
          <a:endParaRPr lang="en-IN"/>
        </a:p>
      </dgm:t>
    </dgm:pt>
    <dgm:pt modelId="{3D57E28B-E5D3-4705-9027-2DDDC38E91C7}" type="pres">
      <dgm:prSet presAssocID="{763195AA-7FEE-41C7-8CF5-6605728BEAC9}" presName="compNode" presStyleCnt="0"/>
      <dgm:spPr/>
    </dgm:pt>
    <dgm:pt modelId="{DBEB9212-26F7-4BA3-B963-F5ECEBA3F8A8}" type="pres">
      <dgm:prSet presAssocID="{763195AA-7FEE-41C7-8CF5-6605728BEAC9}" presName="dummyConnPt" presStyleCnt="0"/>
      <dgm:spPr/>
    </dgm:pt>
    <dgm:pt modelId="{73076E9D-A038-4C34-A470-59E147065076}" type="pres">
      <dgm:prSet presAssocID="{763195AA-7FEE-41C7-8CF5-6605728BEAC9}" presName="node" presStyleLbl="node1" presStyleIdx="6" presStyleCnt="9">
        <dgm:presLayoutVars>
          <dgm:bulletEnabled val="1"/>
        </dgm:presLayoutVars>
      </dgm:prSet>
      <dgm:spPr/>
      <dgm:t>
        <a:bodyPr/>
        <a:lstStyle/>
        <a:p>
          <a:endParaRPr lang="en-IN"/>
        </a:p>
      </dgm:t>
    </dgm:pt>
    <dgm:pt modelId="{836F1DA6-0300-42E1-8748-701066D9974E}" type="pres">
      <dgm:prSet presAssocID="{8FF68B12-69C6-4C32-B8BB-05E6637732F3}" presName="sibTrans" presStyleLbl="bgSibTrans2D1" presStyleIdx="6" presStyleCnt="8"/>
      <dgm:spPr/>
      <dgm:t>
        <a:bodyPr/>
        <a:lstStyle/>
        <a:p>
          <a:endParaRPr lang="en-IN"/>
        </a:p>
      </dgm:t>
    </dgm:pt>
    <dgm:pt modelId="{A5FA36ED-088A-4638-AC00-694B460A3F0A}" type="pres">
      <dgm:prSet presAssocID="{708FAA37-0427-418E-9E59-36A246059803}" presName="compNode" presStyleCnt="0"/>
      <dgm:spPr/>
    </dgm:pt>
    <dgm:pt modelId="{BF11C467-05B9-45CD-9AC2-69091CFC56F5}" type="pres">
      <dgm:prSet presAssocID="{708FAA37-0427-418E-9E59-36A246059803}" presName="dummyConnPt" presStyleCnt="0"/>
      <dgm:spPr/>
    </dgm:pt>
    <dgm:pt modelId="{6A536D8D-28C9-40F7-93CA-79F371CFF027}" type="pres">
      <dgm:prSet presAssocID="{708FAA37-0427-418E-9E59-36A246059803}" presName="node" presStyleLbl="node1" presStyleIdx="7" presStyleCnt="9">
        <dgm:presLayoutVars>
          <dgm:bulletEnabled val="1"/>
        </dgm:presLayoutVars>
      </dgm:prSet>
      <dgm:spPr/>
      <dgm:t>
        <a:bodyPr/>
        <a:lstStyle/>
        <a:p>
          <a:endParaRPr lang="en-IN"/>
        </a:p>
      </dgm:t>
    </dgm:pt>
    <dgm:pt modelId="{5F98A276-9A2F-48F4-AF70-6D1CD8501F05}" type="pres">
      <dgm:prSet presAssocID="{331F3446-1B0C-449D-A648-ADBE67209354}" presName="sibTrans" presStyleLbl="bgSibTrans2D1" presStyleIdx="7" presStyleCnt="8"/>
      <dgm:spPr/>
      <dgm:t>
        <a:bodyPr/>
        <a:lstStyle/>
        <a:p>
          <a:endParaRPr lang="en-IN"/>
        </a:p>
      </dgm:t>
    </dgm:pt>
    <dgm:pt modelId="{7E9335BB-1E15-4E2B-81C2-F908FD66B7DC}" type="pres">
      <dgm:prSet presAssocID="{D6458886-0BC8-4130-BB1B-5AD448739CD3}" presName="compNode" presStyleCnt="0"/>
      <dgm:spPr/>
    </dgm:pt>
    <dgm:pt modelId="{6D27E92A-8439-40A3-9A4B-5997D1176F82}" type="pres">
      <dgm:prSet presAssocID="{D6458886-0BC8-4130-BB1B-5AD448739CD3}" presName="dummyConnPt" presStyleCnt="0"/>
      <dgm:spPr/>
    </dgm:pt>
    <dgm:pt modelId="{AB82DAAC-1DE4-46BB-9742-6FFCD06EC9E1}" type="pres">
      <dgm:prSet presAssocID="{D6458886-0BC8-4130-BB1B-5AD448739CD3}" presName="node" presStyleLbl="node1" presStyleIdx="8" presStyleCnt="9">
        <dgm:presLayoutVars>
          <dgm:bulletEnabled val="1"/>
        </dgm:presLayoutVars>
      </dgm:prSet>
      <dgm:spPr/>
      <dgm:t>
        <a:bodyPr/>
        <a:lstStyle/>
        <a:p>
          <a:endParaRPr lang="en-IN"/>
        </a:p>
      </dgm:t>
    </dgm:pt>
  </dgm:ptLst>
  <dgm:cxnLst>
    <dgm:cxn modelId="{0308281A-C34F-4D8F-A358-086D44AE2B62}" srcId="{ECC62A09-4E14-4954-9EB0-17AA2260DD25}" destId="{D6458886-0BC8-4130-BB1B-5AD448739CD3}" srcOrd="8" destOrd="0" parTransId="{5350981E-ED76-4B08-B672-E2602A7D6B04}" sibTransId="{3E3CBD80-4384-424D-A612-DF25F13E9287}"/>
    <dgm:cxn modelId="{64F01906-4D16-47C5-B5AC-CF24CAC6C201}" srcId="{ECC62A09-4E14-4954-9EB0-17AA2260DD25}" destId="{EE586F1A-1E61-49DD-BE88-151CE8D667F8}" srcOrd="5" destOrd="0" parTransId="{451AA554-6BA4-4187-AAA5-D7A03A34BD03}" sibTransId="{F393D1A6-0A27-4D12-9DFD-10B0A6BF7325}"/>
    <dgm:cxn modelId="{42893EB4-2347-4D73-8B09-BEAA489D2648}" type="presOf" srcId="{347A79D8-BD92-48EF-8701-C2AE940A5E59}" destId="{AFE3DC0C-A1E9-45E8-BDFD-F1E32C7902F8}" srcOrd="0" destOrd="0" presId="urn:microsoft.com/office/officeart/2005/8/layout/bProcess4"/>
    <dgm:cxn modelId="{77C6FD14-320E-4DA3-9177-77783595DF6F}" srcId="{ECC62A09-4E14-4954-9EB0-17AA2260DD25}" destId="{708FAA37-0427-418E-9E59-36A246059803}" srcOrd="7" destOrd="0" parTransId="{293FE368-17B9-40F9-A0B3-2B2A09A61F86}" sibTransId="{331F3446-1B0C-449D-A648-ADBE67209354}"/>
    <dgm:cxn modelId="{36B601E1-19B6-435B-A3A3-14AAF8E096DF}" type="presOf" srcId="{4438C469-8C3D-4929-800D-841ACEC991DB}" destId="{3D5B26F7-1324-42F3-8A70-0BA770701681}" srcOrd="0" destOrd="0" presId="urn:microsoft.com/office/officeart/2005/8/layout/bProcess4"/>
    <dgm:cxn modelId="{222FD541-D535-4F91-BEAC-FCA0160C68A1}" srcId="{ECC62A09-4E14-4954-9EB0-17AA2260DD25}" destId="{763195AA-7FEE-41C7-8CF5-6605728BEAC9}" srcOrd="6" destOrd="0" parTransId="{61803835-DC5A-42CC-B1FC-CD81B171A97B}" sibTransId="{8FF68B12-69C6-4C32-B8BB-05E6637732F3}"/>
    <dgm:cxn modelId="{608F37B6-6698-486A-A80E-3DE2C8A333F5}" type="presOf" srcId="{ECC62A09-4E14-4954-9EB0-17AA2260DD25}" destId="{2C09659E-F907-4157-9FF9-B99AAF140965}" srcOrd="0" destOrd="0" presId="urn:microsoft.com/office/officeart/2005/8/layout/bProcess4"/>
    <dgm:cxn modelId="{4A513931-3593-45BD-940C-8321E59BE65E}" type="presOf" srcId="{5E000FF0-777E-4561-9505-DEF57A13076E}" destId="{8BB7873F-F005-4A2B-8931-5879644502A3}" srcOrd="0" destOrd="0" presId="urn:microsoft.com/office/officeart/2005/8/layout/bProcess4"/>
    <dgm:cxn modelId="{95DA1BA2-27A2-4B5D-951A-576ED940F51C}" srcId="{ECC62A09-4E14-4954-9EB0-17AA2260DD25}" destId="{4438C469-8C3D-4929-800D-841ACEC991DB}" srcOrd="2" destOrd="0" parTransId="{D8E3130F-86E4-436A-95CC-AA7DA3A50CF7}" sibTransId="{6BA67C91-5CE0-41CA-B7BA-65B8485E7AD4}"/>
    <dgm:cxn modelId="{8C9396DE-2473-4DF4-BFE5-3AF4CE2BD90C}" srcId="{ECC62A09-4E14-4954-9EB0-17AA2260DD25}" destId="{512F701C-4768-4501-96AD-DA5936BABE16}" srcOrd="4" destOrd="0" parTransId="{48E71FF7-1C0B-48DA-A3C1-FF79BE6EEA13}" sibTransId="{D5F1C7F6-E583-487C-9DF0-1C99F445E80E}"/>
    <dgm:cxn modelId="{F3CD8673-569D-46EB-AABF-6DD50EC0F9D3}" type="presOf" srcId="{D5F1C7F6-E583-487C-9DF0-1C99F445E80E}" destId="{9F71F493-C423-4B69-960A-70DF74659C31}" srcOrd="0" destOrd="0" presId="urn:microsoft.com/office/officeart/2005/8/layout/bProcess4"/>
    <dgm:cxn modelId="{BA5AAD4A-7592-48BE-B4C7-2D99D76B8ABB}" type="presOf" srcId="{EE586F1A-1E61-49DD-BE88-151CE8D667F8}" destId="{1E32C704-79FB-4AC2-A824-6DD5628833C3}" srcOrd="0" destOrd="0" presId="urn:microsoft.com/office/officeart/2005/8/layout/bProcess4"/>
    <dgm:cxn modelId="{BAD0C0E2-DF2E-4B74-8022-92E2B4D467A8}" type="presOf" srcId="{512F701C-4768-4501-96AD-DA5936BABE16}" destId="{0EDD3503-AFB0-4DD5-BE12-2DAC5ACB73B8}" srcOrd="0" destOrd="0" presId="urn:microsoft.com/office/officeart/2005/8/layout/bProcess4"/>
    <dgm:cxn modelId="{DB7292F5-3FAE-40AD-B5DE-269E32672AE2}" type="presOf" srcId="{708FAA37-0427-418E-9E59-36A246059803}" destId="{6A536D8D-28C9-40F7-93CA-79F371CFF027}" srcOrd="0" destOrd="0" presId="urn:microsoft.com/office/officeart/2005/8/layout/bProcess4"/>
    <dgm:cxn modelId="{554FB9DF-7175-45B3-8D83-19AABBDC6EDA}" type="presOf" srcId="{331F3446-1B0C-449D-A648-ADBE67209354}" destId="{5F98A276-9A2F-48F4-AF70-6D1CD8501F05}" srcOrd="0" destOrd="0" presId="urn:microsoft.com/office/officeart/2005/8/layout/bProcess4"/>
    <dgm:cxn modelId="{9B29241C-3818-4289-9B4C-B1273AC2DA96}" type="presOf" srcId="{763195AA-7FEE-41C7-8CF5-6605728BEAC9}" destId="{73076E9D-A038-4C34-A470-59E147065076}" srcOrd="0" destOrd="0" presId="urn:microsoft.com/office/officeart/2005/8/layout/bProcess4"/>
    <dgm:cxn modelId="{047DF68D-9ECA-4D81-987C-7BDC51A121E5}" type="presOf" srcId="{F393D1A6-0A27-4D12-9DFD-10B0A6BF7325}" destId="{ECED857D-65DA-4AF0-8F7E-95C3230EE86E}" srcOrd="0" destOrd="0" presId="urn:microsoft.com/office/officeart/2005/8/layout/bProcess4"/>
    <dgm:cxn modelId="{89E26236-E752-45C4-8245-9201B50A336D}" type="presOf" srcId="{8FF68B12-69C6-4C32-B8BB-05E6637732F3}" destId="{836F1DA6-0300-42E1-8748-701066D9974E}" srcOrd="0" destOrd="0" presId="urn:microsoft.com/office/officeart/2005/8/layout/bProcess4"/>
    <dgm:cxn modelId="{E98CF96D-C8C4-47DB-A113-86EC784BC1A4}" srcId="{ECC62A09-4E14-4954-9EB0-17AA2260DD25}" destId="{5E000FF0-777E-4561-9505-DEF57A13076E}" srcOrd="0" destOrd="0" parTransId="{8A3F9174-4D26-4266-9896-248E973FFD75}" sibTransId="{0E8BEE59-8196-4C8B-922E-8171BE61FDDB}"/>
    <dgm:cxn modelId="{D446BCD6-892A-4FEE-9D39-752A4B93D5A3}" srcId="{ECC62A09-4E14-4954-9EB0-17AA2260DD25}" destId="{78315F54-75C5-4E45-9CF7-383861705910}" srcOrd="3" destOrd="0" parTransId="{FCBBE8AD-DEBC-443D-8D67-57E0FBF61716}" sibTransId="{CDAD4C54-47A1-409C-81A9-73A00B5E2177}"/>
    <dgm:cxn modelId="{951ED1B6-8487-4325-AB06-B27E00468CB4}" srcId="{ECC62A09-4E14-4954-9EB0-17AA2260DD25}" destId="{35C518D5-13C4-4E7F-8699-EE20E8999274}" srcOrd="1" destOrd="0" parTransId="{1D1FB643-C41B-4F94-8957-F03841DDEB6F}" sibTransId="{347A79D8-BD92-48EF-8701-C2AE940A5E59}"/>
    <dgm:cxn modelId="{41533CF9-DA4A-4088-A031-812B964C3246}" type="presOf" srcId="{0E8BEE59-8196-4C8B-922E-8171BE61FDDB}" destId="{AAFC65A6-DBAA-4FE4-B25B-95C753AD4ADC}" srcOrd="0" destOrd="0" presId="urn:microsoft.com/office/officeart/2005/8/layout/bProcess4"/>
    <dgm:cxn modelId="{A8A17BAE-D50B-4C86-9F1C-969A62281969}" type="presOf" srcId="{35C518D5-13C4-4E7F-8699-EE20E8999274}" destId="{A08F93FE-7600-4722-A9B6-2EFB45E38C35}" srcOrd="0" destOrd="0" presId="urn:microsoft.com/office/officeart/2005/8/layout/bProcess4"/>
    <dgm:cxn modelId="{7F58E19B-A255-4CC2-9108-1C75C79F654E}" type="presOf" srcId="{CDAD4C54-47A1-409C-81A9-73A00B5E2177}" destId="{A1F26D4A-6BCD-44A2-B0CC-4387954EAF0E}" srcOrd="0" destOrd="0" presId="urn:microsoft.com/office/officeart/2005/8/layout/bProcess4"/>
    <dgm:cxn modelId="{E0296CCB-335B-4442-B700-81F38A7BF694}" type="presOf" srcId="{78315F54-75C5-4E45-9CF7-383861705910}" destId="{09EC1418-1AC7-427E-8E06-43028976CC7B}" srcOrd="0" destOrd="0" presId="urn:microsoft.com/office/officeart/2005/8/layout/bProcess4"/>
    <dgm:cxn modelId="{1A9032C1-9A23-4DB4-8C7C-CED60BA4708D}" type="presOf" srcId="{6BA67C91-5CE0-41CA-B7BA-65B8485E7AD4}" destId="{5DAF07AA-FDE2-467F-A2AA-D7F3037AB34E}" srcOrd="0" destOrd="0" presId="urn:microsoft.com/office/officeart/2005/8/layout/bProcess4"/>
    <dgm:cxn modelId="{CC9F587D-AF7E-496F-8745-62F9225CDDFF}" type="presOf" srcId="{D6458886-0BC8-4130-BB1B-5AD448739CD3}" destId="{AB82DAAC-1DE4-46BB-9742-6FFCD06EC9E1}" srcOrd="0" destOrd="0" presId="urn:microsoft.com/office/officeart/2005/8/layout/bProcess4"/>
    <dgm:cxn modelId="{CA3217A9-6998-4DEF-AB9D-1D9ED9D05737}" type="presParOf" srcId="{2C09659E-F907-4157-9FF9-B99AAF140965}" destId="{566FBF5C-4EB3-432A-A66E-7AC1E4361C9C}" srcOrd="0" destOrd="0" presId="urn:microsoft.com/office/officeart/2005/8/layout/bProcess4"/>
    <dgm:cxn modelId="{71A68CEB-B61D-4EF1-9D91-1063E58004C8}" type="presParOf" srcId="{566FBF5C-4EB3-432A-A66E-7AC1E4361C9C}" destId="{A8337F9B-CBEC-4B19-A6A8-5983A0581E49}" srcOrd="0" destOrd="0" presId="urn:microsoft.com/office/officeart/2005/8/layout/bProcess4"/>
    <dgm:cxn modelId="{43D1759D-6804-4E7E-AF6C-7D5ECB6E0B10}" type="presParOf" srcId="{566FBF5C-4EB3-432A-A66E-7AC1E4361C9C}" destId="{8BB7873F-F005-4A2B-8931-5879644502A3}" srcOrd="1" destOrd="0" presId="urn:microsoft.com/office/officeart/2005/8/layout/bProcess4"/>
    <dgm:cxn modelId="{B5F0FDD9-C07E-448A-A8BF-CCB8425DEA74}" type="presParOf" srcId="{2C09659E-F907-4157-9FF9-B99AAF140965}" destId="{AAFC65A6-DBAA-4FE4-B25B-95C753AD4ADC}" srcOrd="1" destOrd="0" presId="urn:microsoft.com/office/officeart/2005/8/layout/bProcess4"/>
    <dgm:cxn modelId="{99652006-9EED-4C10-87DA-C6C713BD3CA8}" type="presParOf" srcId="{2C09659E-F907-4157-9FF9-B99AAF140965}" destId="{E9892399-C55A-4603-947A-AAF14488F729}" srcOrd="2" destOrd="0" presId="urn:microsoft.com/office/officeart/2005/8/layout/bProcess4"/>
    <dgm:cxn modelId="{C9B1A977-F88F-417D-A7AE-5C7E7946BFBC}" type="presParOf" srcId="{E9892399-C55A-4603-947A-AAF14488F729}" destId="{3B6A6D18-367C-4367-8492-30ED4F1DD9D9}" srcOrd="0" destOrd="0" presId="urn:microsoft.com/office/officeart/2005/8/layout/bProcess4"/>
    <dgm:cxn modelId="{EE9594D0-84A8-4B95-9D1A-2A409D991F51}" type="presParOf" srcId="{E9892399-C55A-4603-947A-AAF14488F729}" destId="{A08F93FE-7600-4722-A9B6-2EFB45E38C35}" srcOrd="1" destOrd="0" presId="urn:microsoft.com/office/officeart/2005/8/layout/bProcess4"/>
    <dgm:cxn modelId="{1D90B90A-E625-491F-B2BA-83EDE4FA2E74}" type="presParOf" srcId="{2C09659E-F907-4157-9FF9-B99AAF140965}" destId="{AFE3DC0C-A1E9-45E8-BDFD-F1E32C7902F8}" srcOrd="3" destOrd="0" presId="urn:microsoft.com/office/officeart/2005/8/layout/bProcess4"/>
    <dgm:cxn modelId="{D41423DB-7709-422B-ACF8-CC5B4A8758C1}" type="presParOf" srcId="{2C09659E-F907-4157-9FF9-B99AAF140965}" destId="{AF61A20D-1F9E-411E-BC3C-3ECEDA8B2628}" srcOrd="4" destOrd="0" presId="urn:microsoft.com/office/officeart/2005/8/layout/bProcess4"/>
    <dgm:cxn modelId="{7DE2AC96-2B4C-477F-B3B3-1EAEE394E681}" type="presParOf" srcId="{AF61A20D-1F9E-411E-BC3C-3ECEDA8B2628}" destId="{446BA175-8DA2-41A7-A2E9-737F5802538F}" srcOrd="0" destOrd="0" presId="urn:microsoft.com/office/officeart/2005/8/layout/bProcess4"/>
    <dgm:cxn modelId="{F96F227E-0BFC-4C8B-9F51-CD218422305A}" type="presParOf" srcId="{AF61A20D-1F9E-411E-BC3C-3ECEDA8B2628}" destId="{3D5B26F7-1324-42F3-8A70-0BA770701681}" srcOrd="1" destOrd="0" presId="urn:microsoft.com/office/officeart/2005/8/layout/bProcess4"/>
    <dgm:cxn modelId="{ABA330AC-CA4D-43F8-97EB-681B47055A50}" type="presParOf" srcId="{2C09659E-F907-4157-9FF9-B99AAF140965}" destId="{5DAF07AA-FDE2-467F-A2AA-D7F3037AB34E}" srcOrd="5" destOrd="0" presId="urn:microsoft.com/office/officeart/2005/8/layout/bProcess4"/>
    <dgm:cxn modelId="{E76F6BF4-BA4D-4BC2-9C73-C7538E645BB3}" type="presParOf" srcId="{2C09659E-F907-4157-9FF9-B99AAF140965}" destId="{611B6F19-95CF-490F-98D5-2486FBE5D24F}" srcOrd="6" destOrd="0" presId="urn:microsoft.com/office/officeart/2005/8/layout/bProcess4"/>
    <dgm:cxn modelId="{945394EC-CDA3-4B8A-831D-AC081147EBD6}" type="presParOf" srcId="{611B6F19-95CF-490F-98D5-2486FBE5D24F}" destId="{15B2CBF5-82B5-4F10-9C3A-2BA906971E83}" srcOrd="0" destOrd="0" presId="urn:microsoft.com/office/officeart/2005/8/layout/bProcess4"/>
    <dgm:cxn modelId="{BF8F3677-F78D-46A7-BC45-E8622D8BF3B1}" type="presParOf" srcId="{611B6F19-95CF-490F-98D5-2486FBE5D24F}" destId="{09EC1418-1AC7-427E-8E06-43028976CC7B}" srcOrd="1" destOrd="0" presId="urn:microsoft.com/office/officeart/2005/8/layout/bProcess4"/>
    <dgm:cxn modelId="{399DFF57-3EF6-4839-8820-7C8B3B3E0516}" type="presParOf" srcId="{2C09659E-F907-4157-9FF9-B99AAF140965}" destId="{A1F26D4A-6BCD-44A2-B0CC-4387954EAF0E}" srcOrd="7" destOrd="0" presId="urn:microsoft.com/office/officeart/2005/8/layout/bProcess4"/>
    <dgm:cxn modelId="{552B152D-D2B9-421D-ABBB-3CAD3793AA54}" type="presParOf" srcId="{2C09659E-F907-4157-9FF9-B99AAF140965}" destId="{85D0BF88-4F13-4925-B746-535370C60984}" srcOrd="8" destOrd="0" presId="urn:microsoft.com/office/officeart/2005/8/layout/bProcess4"/>
    <dgm:cxn modelId="{33D10A4F-4822-4E99-B7AF-161B8BAA8141}" type="presParOf" srcId="{85D0BF88-4F13-4925-B746-535370C60984}" destId="{FC875629-C2E9-4F8D-8F47-BEA70E8E0AAD}" srcOrd="0" destOrd="0" presId="urn:microsoft.com/office/officeart/2005/8/layout/bProcess4"/>
    <dgm:cxn modelId="{618A4334-1523-48B7-9C63-B1E5D4CB3067}" type="presParOf" srcId="{85D0BF88-4F13-4925-B746-535370C60984}" destId="{0EDD3503-AFB0-4DD5-BE12-2DAC5ACB73B8}" srcOrd="1" destOrd="0" presId="urn:microsoft.com/office/officeart/2005/8/layout/bProcess4"/>
    <dgm:cxn modelId="{371F055B-AEE4-4B10-956A-214D4C655099}" type="presParOf" srcId="{2C09659E-F907-4157-9FF9-B99AAF140965}" destId="{9F71F493-C423-4B69-960A-70DF74659C31}" srcOrd="9" destOrd="0" presId="urn:microsoft.com/office/officeart/2005/8/layout/bProcess4"/>
    <dgm:cxn modelId="{614E90D8-9447-4F29-87A9-EFBF045CD064}" type="presParOf" srcId="{2C09659E-F907-4157-9FF9-B99AAF140965}" destId="{4DCD5935-04F6-4FDD-A78E-BC9C69AC7FDB}" srcOrd="10" destOrd="0" presId="urn:microsoft.com/office/officeart/2005/8/layout/bProcess4"/>
    <dgm:cxn modelId="{911AB860-C0DA-4773-A4AA-1210C27A417C}" type="presParOf" srcId="{4DCD5935-04F6-4FDD-A78E-BC9C69AC7FDB}" destId="{FB608C57-4DAE-4A5B-B394-36CCC777BAED}" srcOrd="0" destOrd="0" presId="urn:microsoft.com/office/officeart/2005/8/layout/bProcess4"/>
    <dgm:cxn modelId="{D3BCC346-35AE-4103-97B6-A0C8D53BB637}" type="presParOf" srcId="{4DCD5935-04F6-4FDD-A78E-BC9C69AC7FDB}" destId="{1E32C704-79FB-4AC2-A824-6DD5628833C3}" srcOrd="1" destOrd="0" presId="urn:microsoft.com/office/officeart/2005/8/layout/bProcess4"/>
    <dgm:cxn modelId="{B399EEF7-7C04-4825-9930-B59773B1793A}" type="presParOf" srcId="{2C09659E-F907-4157-9FF9-B99AAF140965}" destId="{ECED857D-65DA-4AF0-8F7E-95C3230EE86E}" srcOrd="11" destOrd="0" presId="urn:microsoft.com/office/officeart/2005/8/layout/bProcess4"/>
    <dgm:cxn modelId="{17D347FC-9028-463E-A8F0-2691D4153C0F}" type="presParOf" srcId="{2C09659E-F907-4157-9FF9-B99AAF140965}" destId="{3D57E28B-E5D3-4705-9027-2DDDC38E91C7}" srcOrd="12" destOrd="0" presId="urn:microsoft.com/office/officeart/2005/8/layout/bProcess4"/>
    <dgm:cxn modelId="{991E2BE3-BF8C-4427-8A97-5839A146570D}" type="presParOf" srcId="{3D57E28B-E5D3-4705-9027-2DDDC38E91C7}" destId="{DBEB9212-26F7-4BA3-B963-F5ECEBA3F8A8}" srcOrd="0" destOrd="0" presId="urn:microsoft.com/office/officeart/2005/8/layout/bProcess4"/>
    <dgm:cxn modelId="{0AC4FD66-F4C6-4B3D-B078-6147A767267E}" type="presParOf" srcId="{3D57E28B-E5D3-4705-9027-2DDDC38E91C7}" destId="{73076E9D-A038-4C34-A470-59E147065076}" srcOrd="1" destOrd="0" presId="urn:microsoft.com/office/officeart/2005/8/layout/bProcess4"/>
    <dgm:cxn modelId="{EE41CE46-6E59-4892-9084-14F8A316A62C}" type="presParOf" srcId="{2C09659E-F907-4157-9FF9-B99AAF140965}" destId="{836F1DA6-0300-42E1-8748-701066D9974E}" srcOrd="13" destOrd="0" presId="urn:microsoft.com/office/officeart/2005/8/layout/bProcess4"/>
    <dgm:cxn modelId="{3088ECC9-1EFE-4E27-96CB-4BB490303980}" type="presParOf" srcId="{2C09659E-F907-4157-9FF9-B99AAF140965}" destId="{A5FA36ED-088A-4638-AC00-694B460A3F0A}" srcOrd="14" destOrd="0" presId="urn:microsoft.com/office/officeart/2005/8/layout/bProcess4"/>
    <dgm:cxn modelId="{06D76E52-9D89-480D-A1B3-D66C18038E93}" type="presParOf" srcId="{A5FA36ED-088A-4638-AC00-694B460A3F0A}" destId="{BF11C467-05B9-45CD-9AC2-69091CFC56F5}" srcOrd="0" destOrd="0" presId="urn:microsoft.com/office/officeart/2005/8/layout/bProcess4"/>
    <dgm:cxn modelId="{B2DC63A8-9CAC-4211-81A6-E3332FF5AADB}" type="presParOf" srcId="{A5FA36ED-088A-4638-AC00-694B460A3F0A}" destId="{6A536D8D-28C9-40F7-93CA-79F371CFF027}" srcOrd="1" destOrd="0" presId="urn:microsoft.com/office/officeart/2005/8/layout/bProcess4"/>
    <dgm:cxn modelId="{2F4D31FE-7B1B-4AB6-8A86-10BE4769F16A}" type="presParOf" srcId="{2C09659E-F907-4157-9FF9-B99AAF140965}" destId="{5F98A276-9A2F-48F4-AF70-6D1CD8501F05}" srcOrd="15" destOrd="0" presId="urn:microsoft.com/office/officeart/2005/8/layout/bProcess4"/>
    <dgm:cxn modelId="{BF515237-69F5-4B2F-8E8F-8EF1D52279FD}" type="presParOf" srcId="{2C09659E-F907-4157-9FF9-B99AAF140965}" destId="{7E9335BB-1E15-4E2B-81C2-F908FD66B7DC}" srcOrd="16" destOrd="0" presId="urn:microsoft.com/office/officeart/2005/8/layout/bProcess4"/>
    <dgm:cxn modelId="{6C1030DA-79D0-44FF-90E3-F4E022D75543}" type="presParOf" srcId="{7E9335BB-1E15-4E2B-81C2-F908FD66B7DC}" destId="{6D27E92A-8439-40A3-9A4B-5997D1176F82}" srcOrd="0" destOrd="0" presId="urn:microsoft.com/office/officeart/2005/8/layout/bProcess4"/>
    <dgm:cxn modelId="{F160DF9B-CF00-4063-8867-A5319E9ED01A}" type="presParOf" srcId="{7E9335BB-1E15-4E2B-81C2-F908FD66B7DC}" destId="{AB82DAAC-1DE4-46BB-9742-6FFCD06EC9E1}" srcOrd="1" destOrd="0" presId="urn:microsoft.com/office/officeart/2005/8/layout/bProcess4"/>
  </dgm:cxnLst>
  <dgm:bg/>
  <dgm:whole>
    <a:ln>
      <a:solidFill>
        <a:srgbClr val="0070C0"/>
      </a:solidFill>
    </a:ln>
  </dgm:whole>
</dgm:dataModel>
</file>

<file path=word/diagrams/data8.xml><?xml version="1.0" encoding="utf-8"?>
<dgm:dataModel xmlns:dgm="http://schemas.openxmlformats.org/drawingml/2006/diagram" xmlns:a="http://schemas.openxmlformats.org/drawingml/2006/main">
  <dgm:ptLst>
    <dgm:pt modelId="{2E472939-E5B0-4535-9C19-FCAA14C610E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4B09FF42-4CA1-40CA-8DC8-542AA04D9D28}">
      <dgm:prSet phldrT="[Text]"/>
      <dgm:spPr/>
      <dgm:t>
        <a:bodyPr/>
        <a:lstStyle/>
        <a:p>
          <a:pPr algn="ctr"/>
          <a:endParaRPr lang="en-IN">
            <a:latin typeface="+mj-lt"/>
          </a:endParaRPr>
        </a:p>
        <a:p>
          <a:pPr algn="ctr"/>
          <a:r>
            <a:rPr lang="en-IN">
              <a:latin typeface="+mj-lt"/>
            </a:rPr>
            <a:t>Brand Name</a:t>
          </a:r>
        </a:p>
        <a:p>
          <a:pPr algn="ctr"/>
          <a:endParaRPr lang="en-IN">
            <a:latin typeface="+mj-lt"/>
          </a:endParaRPr>
        </a:p>
      </dgm:t>
    </dgm:pt>
    <dgm:pt modelId="{16A82872-6C8A-443C-BC69-98222A9FF60E}" type="parTrans" cxnId="{40281E6A-F56B-4CBE-A90C-DA80FF45B024}">
      <dgm:prSet/>
      <dgm:spPr/>
      <dgm:t>
        <a:bodyPr/>
        <a:lstStyle/>
        <a:p>
          <a:endParaRPr lang="en-IN"/>
        </a:p>
      </dgm:t>
    </dgm:pt>
    <dgm:pt modelId="{C3C3BDFB-ED09-4F12-851B-E54EA889D385}" type="sibTrans" cxnId="{40281E6A-F56B-4CBE-A90C-DA80FF45B024}">
      <dgm:prSet/>
      <dgm:spPr/>
      <dgm:t>
        <a:bodyPr/>
        <a:lstStyle/>
        <a:p>
          <a:endParaRPr lang="en-IN"/>
        </a:p>
      </dgm:t>
    </dgm:pt>
    <dgm:pt modelId="{F1097220-1D7F-407D-B063-108840F6EF8A}">
      <dgm:prSet phldrT="[Text]"/>
      <dgm:spPr/>
      <dgm:t>
        <a:bodyPr/>
        <a:lstStyle/>
        <a:p>
          <a:r>
            <a:rPr lang="en-IN">
              <a:latin typeface="+mj-lt"/>
            </a:rPr>
            <a:t>Examples: Colgate, Bata, Pepsi, Maruti etc. </a:t>
          </a:r>
        </a:p>
      </dgm:t>
    </dgm:pt>
    <dgm:pt modelId="{4923D126-8430-40CF-837B-989D0ED9F4BF}" type="parTrans" cxnId="{32D8B8D1-5EEC-4DDB-AC1D-902767C6A64D}">
      <dgm:prSet/>
      <dgm:spPr/>
      <dgm:t>
        <a:bodyPr/>
        <a:lstStyle/>
        <a:p>
          <a:endParaRPr lang="en-IN"/>
        </a:p>
      </dgm:t>
    </dgm:pt>
    <dgm:pt modelId="{434BDF11-B887-4C3B-AF5B-B65562275081}" type="sibTrans" cxnId="{32D8B8D1-5EEC-4DDB-AC1D-902767C6A64D}">
      <dgm:prSet/>
      <dgm:spPr/>
      <dgm:t>
        <a:bodyPr/>
        <a:lstStyle/>
        <a:p>
          <a:endParaRPr lang="en-IN"/>
        </a:p>
      </dgm:t>
    </dgm:pt>
    <dgm:pt modelId="{E26D6172-85EA-4076-AEF9-7C1EAADCE776}">
      <dgm:prSet phldrT="[Text]"/>
      <dgm:spPr/>
      <dgm:t>
        <a:bodyPr/>
        <a:lstStyle/>
        <a:p>
          <a:r>
            <a:rPr lang="en-IN">
              <a:latin typeface="+mj-lt"/>
            </a:rPr>
            <a:t>Brand Mark</a:t>
          </a:r>
        </a:p>
      </dgm:t>
    </dgm:pt>
    <dgm:pt modelId="{5280ECAC-94EE-4455-92FB-B496310BFA9E}" type="parTrans" cxnId="{4B2E042C-6306-4849-B313-75977CB86F65}">
      <dgm:prSet/>
      <dgm:spPr/>
      <dgm:t>
        <a:bodyPr/>
        <a:lstStyle/>
        <a:p>
          <a:endParaRPr lang="en-IN"/>
        </a:p>
      </dgm:t>
    </dgm:pt>
    <dgm:pt modelId="{49991858-0F3A-4974-811B-C014EE6DD661}" type="sibTrans" cxnId="{4B2E042C-6306-4849-B313-75977CB86F65}">
      <dgm:prSet/>
      <dgm:spPr/>
      <dgm:t>
        <a:bodyPr/>
        <a:lstStyle/>
        <a:p>
          <a:endParaRPr lang="en-IN"/>
        </a:p>
      </dgm:t>
    </dgm:pt>
    <dgm:pt modelId="{C608AAE6-6D13-4AF3-9E00-123DF8525325}">
      <dgm:prSet phldrT="[Text]"/>
      <dgm:spPr/>
      <dgm:t>
        <a:bodyPr/>
        <a:lstStyle/>
        <a:p>
          <a:r>
            <a:rPr lang="en-IN">
              <a:latin typeface="+mj-lt"/>
            </a:rPr>
            <a:t>Symbol, design or distinct colour scheme</a:t>
          </a:r>
        </a:p>
      </dgm:t>
    </dgm:pt>
    <dgm:pt modelId="{AEC92470-FC95-4A1C-8F20-751653F4779D}" type="parTrans" cxnId="{E24B5158-01CF-41EC-9E08-072B131CDBF1}">
      <dgm:prSet/>
      <dgm:spPr/>
      <dgm:t>
        <a:bodyPr/>
        <a:lstStyle/>
        <a:p>
          <a:endParaRPr lang="en-IN"/>
        </a:p>
      </dgm:t>
    </dgm:pt>
    <dgm:pt modelId="{6D2EB8CD-B187-42E7-BB65-02CBB854A2D6}" type="sibTrans" cxnId="{E24B5158-01CF-41EC-9E08-072B131CDBF1}">
      <dgm:prSet/>
      <dgm:spPr/>
      <dgm:t>
        <a:bodyPr/>
        <a:lstStyle/>
        <a:p>
          <a:endParaRPr lang="en-IN"/>
        </a:p>
      </dgm:t>
    </dgm:pt>
    <dgm:pt modelId="{00666498-A0B8-4949-B030-7A055F6B23A0}">
      <dgm:prSet phldrT="[Text]"/>
      <dgm:spPr/>
      <dgm:t>
        <a:bodyPr/>
        <a:lstStyle/>
        <a:p>
          <a:r>
            <a:rPr lang="en-IN">
              <a:latin typeface="+mj-lt"/>
            </a:rPr>
            <a:t>Ex. Amul 'Girl'</a:t>
          </a:r>
        </a:p>
      </dgm:t>
    </dgm:pt>
    <dgm:pt modelId="{7DC91B89-768E-473E-B8AC-908EC5920BB9}" type="parTrans" cxnId="{FABE6EB0-856E-4633-814B-0F879ED78732}">
      <dgm:prSet/>
      <dgm:spPr/>
      <dgm:t>
        <a:bodyPr/>
        <a:lstStyle/>
        <a:p>
          <a:endParaRPr lang="en-IN"/>
        </a:p>
      </dgm:t>
    </dgm:pt>
    <dgm:pt modelId="{D9F51136-BBBC-4595-BE62-858AB9820CF6}" type="sibTrans" cxnId="{FABE6EB0-856E-4633-814B-0F879ED78732}">
      <dgm:prSet/>
      <dgm:spPr/>
      <dgm:t>
        <a:bodyPr/>
        <a:lstStyle/>
        <a:p>
          <a:endParaRPr lang="en-IN"/>
        </a:p>
      </dgm:t>
    </dgm:pt>
    <dgm:pt modelId="{FD0E63A4-58D8-4E20-97F8-EF6D3641FC72}">
      <dgm:prSet phldrT="[Text]"/>
      <dgm:spPr/>
      <dgm:t>
        <a:bodyPr/>
        <a:lstStyle/>
        <a:p>
          <a:r>
            <a:rPr lang="en-IN">
              <a:latin typeface="+mj-lt"/>
            </a:rPr>
            <a:t>Trade Mark</a:t>
          </a:r>
        </a:p>
      </dgm:t>
    </dgm:pt>
    <dgm:pt modelId="{ADE0D3D1-DC63-49D9-9489-8160ED163486}" type="parTrans" cxnId="{8116FC2D-B9D7-4425-8D19-48E870FDA811}">
      <dgm:prSet/>
      <dgm:spPr/>
      <dgm:t>
        <a:bodyPr/>
        <a:lstStyle/>
        <a:p>
          <a:endParaRPr lang="en-IN"/>
        </a:p>
      </dgm:t>
    </dgm:pt>
    <dgm:pt modelId="{C4A94811-82BC-4B92-89F5-3FA0A6E1A36E}" type="sibTrans" cxnId="{8116FC2D-B9D7-4425-8D19-48E870FDA811}">
      <dgm:prSet/>
      <dgm:spPr/>
      <dgm:t>
        <a:bodyPr/>
        <a:lstStyle/>
        <a:p>
          <a:endParaRPr lang="en-IN"/>
        </a:p>
      </dgm:t>
    </dgm:pt>
    <dgm:pt modelId="{F94CAC7E-E76A-4D1A-BF50-4AA999F2812B}">
      <dgm:prSet phldrT="[Text]"/>
      <dgm:spPr/>
      <dgm:t>
        <a:bodyPr/>
        <a:lstStyle/>
        <a:p>
          <a:r>
            <a:rPr lang="en-IN">
              <a:latin typeface="+mj-lt"/>
            </a:rPr>
            <a:t>A legal term which protects the seller's exclusive right to use the brand name/ mark</a:t>
          </a:r>
        </a:p>
      </dgm:t>
    </dgm:pt>
    <dgm:pt modelId="{0843E242-C06F-4263-B798-8579836AB3BD}" type="parTrans" cxnId="{3F310684-6618-4497-B5D7-0F3ADE7C2C3E}">
      <dgm:prSet/>
      <dgm:spPr/>
      <dgm:t>
        <a:bodyPr/>
        <a:lstStyle/>
        <a:p>
          <a:endParaRPr lang="en-IN"/>
        </a:p>
      </dgm:t>
    </dgm:pt>
    <dgm:pt modelId="{C277DBDF-6CE6-466C-9355-F315E26B73DD}" type="sibTrans" cxnId="{3F310684-6618-4497-B5D7-0F3ADE7C2C3E}">
      <dgm:prSet/>
      <dgm:spPr/>
      <dgm:t>
        <a:bodyPr/>
        <a:lstStyle/>
        <a:p>
          <a:endParaRPr lang="en-IN"/>
        </a:p>
      </dgm:t>
    </dgm:pt>
    <dgm:pt modelId="{0FD14107-4336-4A0E-983D-B250F4017CF1}">
      <dgm:prSet phldrT="[Text]"/>
      <dgm:spPr/>
      <dgm:t>
        <a:bodyPr/>
        <a:lstStyle/>
        <a:p>
          <a:endParaRPr lang="en-IN">
            <a:latin typeface="+mj-lt"/>
          </a:endParaRPr>
        </a:p>
      </dgm:t>
    </dgm:pt>
    <dgm:pt modelId="{0895BB4F-969A-4F39-A029-6F9735D93641}" type="parTrans" cxnId="{AF55ACA9-1814-48AB-AA14-EFCA7BE0FD3E}">
      <dgm:prSet/>
      <dgm:spPr/>
      <dgm:t>
        <a:bodyPr/>
        <a:lstStyle/>
        <a:p>
          <a:endParaRPr lang="en-IN"/>
        </a:p>
      </dgm:t>
    </dgm:pt>
    <dgm:pt modelId="{71F5A017-5FD9-4C3B-8FD7-F00B1371E51C}" type="sibTrans" cxnId="{AF55ACA9-1814-48AB-AA14-EFCA7BE0FD3E}">
      <dgm:prSet/>
      <dgm:spPr/>
      <dgm:t>
        <a:bodyPr/>
        <a:lstStyle/>
        <a:p>
          <a:endParaRPr lang="en-IN"/>
        </a:p>
      </dgm:t>
    </dgm:pt>
    <dgm:pt modelId="{3344E61F-897C-4C0A-A76A-B1443962BB65}">
      <dgm:prSet phldrT="[Text]"/>
      <dgm:spPr/>
      <dgm:t>
        <a:bodyPr/>
        <a:lstStyle/>
        <a:p>
          <a:r>
            <a:rPr lang="en-IN">
              <a:latin typeface="+mj-lt"/>
            </a:rPr>
            <a:t>Name of the brand </a:t>
          </a:r>
        </a:p>
      </dgm:t>
    </dgm:pt>
    <dgm:pt modelId="{A757731B-728F-4A83-BC38-C4B6A8C45DE7}" type="parTrans" cxnId="{6A41379C-972D-469E-9D70-35AB55C1A44B}">
      <dgm:prSet/>
      <dgm:spPr/>
      <dgm:t>
        <a:bodyPr/>
        <a:lstStyle/>
        <a:p>
          <a:endParaRPr lang="en-IN"/>
        </a:p>
      </dgm:t>
    </dgm:pt>
    <dgm:pt modelId="{DF296FCC-BD78-4254-A575-854BD6398A63}" type="sibTrans" cxnId="{6A41379C-972D-469E-9D70-35AB55C1A44B}">
      <dgm:prSet/>
      <dgm:spPr/>
      <dgm:t>
        <a:bodyPr/>
        <a:lstStyle/>
        <a:p>
          <a:endParaRPr lang="en-IN"/>
        </a:p>
      </dgm:t>
    </dgm:pt>
    <dgm:pt modelId="{1993F24B-3CB0-4AC7-8167-8A01B1549223}" type="pres">
      <dgm:prSet presAssocID="{2E472939-E5B0-4535-9C19-FCAA14C610ED}" presName="Name0" presStyleCnt="0">
        <dgm:presLayoutVars>
          <dgm:dir/>
          <dgm:animLvl val="lvl"/>
          <dgm:resizeHandles val="exact"/>
        </dgm:presLayoutVars>
      </dgm:prSet>
      <dgm:spPr/>
      <dgm:t>
        <a:bodyPr/>
        <a:lstStyle/>
        <a:p>
          <a:endParaRPr lang="en-IN"/>
        </a:p>
      </dgm:t>
    </dgm:pt>
    <dgm:pt modelId="{9BA55BD8-2374-42BD-9173-F9B158D19F3E}" type="pres">
      <dgm:prSet presAssocID="{4B09FF42-4CA1-40CA-8DC8-542AA04D9D28}" presName="linNode" presStyleCnt="0"/>
      <dgm:spPr/>
    </dgm:pt>
    <dgm:pt modelId="{79D9BCA4-72AF-4E4D-9F04-BBB8B4255C8F}" type="pres">
      <dgm:prSet presAssocID="{4B09FF42-4CA1-40CA-8DC8-542AA04D9D28}" presName="parentText" presStyleLbl="node1" presStyleIdx="0" presStyleCnt="3">
        <dgm:presLayoutVars>
          <dgm:chMax val="1"/>
          <dgm:bulletEnabled val="1"/>
        </dgm:presLayoutVars>
      </dgm:prSet>
      <dgm:spPr/>
      <dgm:t>
        <a:bodyPr/>
        <a:lstStyle/>
        <a:p>
          <a:endParaRPr lang="en-IN"/>
        </a:p>
      </dgm:t>
    </dgm:pt>
    <dgm:pt modelId="{72D20182-96FF-4BD5-AB73-186274C997ED}" type="pres">
      <dgm:prSet presAssocID="{4B09FF42-4CA1-40CA-8DC8-542AA04D9D28}" presName="descendantText" presStyleLbl="alignAccFollowNode1" presStyleIdx="0" presStyleCnt="3">
        <dgm:presLayoutVars>
          <dgm:bulletEnabled val="1"/>
        </dgm:presLayoutVars>
      </dgm:prSet>
      <dgm:spPr/>
      <dgm:t>
        <a:bodyPr/>
        <a:lstStyle/>
        <a:p>
          <a:endParaRPr lang="en-IN"/>
        </a:p>
      </dgm:t>
    </dgm:pt>
    <dgm:pt modelId="{610AF0EE-3D3D-4298-849E-2A677382422B}" type="pres">
      <dgm:prSet presAssocID="{C3C3BDFB-ED09-4F12-851B-E54EA889D385}" presName="sp" presStyleCnt="0"/>
      <dgm:spPr/>
    </dgm:pt>
    <dgm:pt modelId="{396D0291-3AD2-456E-97FB-E3CBF08E3DD0}" type="pres">
      <dgm:prSet presAssocID="{E26D6172-85EA-4076-AEF9-7C1EAADCE776}" presName="linNode" presStyleCnt="0"/>
      <dgm:spPr/>
    </dgm:pt>
    <dgm:pt modelId="{D871CCA4-9D4A-4E03-8CB6-86EBAF4438AE}" type="pres">
      <dgm:prSet presAssocID="{E26D6172-85EA-4076-AEF9-7C1EAADCE776}" presName="parentText" presStyleLbl="node1" presStyleIdx="1" presStyleCnt="3">
        <dgm:presLayoutVars>
          <dgm:chMax val="1"/>
          <dgm:bulletEnabled val="1"/>
        </dgm:presLayoutVars>
      </dgm:prSet>
      <dgm:spPr/>
      <dgm:t>
        <a:bodyPr/>
        <a:lstStyle/>
        <a:p>
          <a:endParaRPr lang="en-IN"/>
        </a:p>
      </dgm:t>
    </dgm:pt>
    <dgm:pt modelId="{EDABF808-3511-4DA2-985C-2C1DD7826A0B}" type="pres">
      <dgm:prSet presAssocID="{E26D6172-85EA-4076-AEF9-7C1EAADCE776}" presName="descendantText" presStyleLbl="alignAccFollowNode1" presStyleIdx="1" presStyleCnt="3">
        <dgm:presLayoutVars>
          <dgm:bulletEnabled val="1"/>
        </dgm:presLayoutVars>
      </dgm:prSet>
      <dgm:spPr/>
      <dgm:t>
        <a:bodyPr/>
        <a:lstStyle/>
        <a:p>
          <a:endParaRPr lang="en-IN"/>
        </a:p>
      </dgm:t>
    </dgm:pt>
    <dgm:pt modelId="{F67002E1-44DD-4C62-9612-31CA75B102A5}" type="pres">
      <dgm:prSet presAssocID="{49991858-0F3A-4974-811B-C014EE6DD661}" presName="sp" presStyleCnt="0"/>
      <dgm:spPr/>
    </dgm:pt>
    <dgm:pt modelId="{3E98B245-8242-404A-B862-E102E65CA48B}" type="pres">
      <dgm:prSet presAssocID="{FD0E63A4-58D8-4E20-97F8-EF6D3641FC72}" presName="linNode" presStyleCnt="0"/>
      <dgm:spPr/>
    </dgm:pt>
    <dgm:pt modelId="{C641FBAD-5F84-4B22-8560-38C6C7397E67}" type="pres">
      <dgm:prSet presAssocID="{FD0E63A4-58D8-4E20-97F8-EF6D3641FC72}" presName="parentText" presStyleLbl="node1" presStyleIdx="2" presStyleCnt="3">
        <dgm:presLayoutVars>
          <dgm:chMax val="1"/>
          <dgm:bulletEnabled val="1"/>
        </dgm:presLayoutVars>
      </dgm:prSet>
      <dgm:spPr/>
      <dgm:t>
        <a:bodyPr/>
        <a:lstStyle/>
        <a:p>
          <a:endParaRPr lang="en-IN"/>
        </a:p>
      </dgm:t>
    </dgm:pt>
    <dgm:pt modelId="{85CC9F37-4288-40A4-8D23-3B378F8B1E3D}" type="pres">
      <dgm:prSet presAssocID="{FD0E63A4-58D8-4E20-97F8-EF6D3641FC72}" presName="descendantText" presStyleLbl="alignAccFollowNode1" presStyleIdx="2" presStyleCnt="3">
        <dgm:presLayoutVars>
          <dgm:bulletEnabled val="1"/>
        </dgm:presLayoutVars>
      </dgm:prSet>
      <dgm:spPr/>
      <dgm:t>
        <a:bodyPr/>
        <a:lstStyle/>
        <a:p>
          <a:endParaRPr lang="en-IN"/>
        </a:p>
      </dgm:t>
    </dgm:pt>
  </dgm:ptLst>
  <dgm:cxnLst>
    <dgm:cxn modelId="{E24B5158-01CF-41EC-9E08-072B131CDBF1}" srcId="{E26D6172-85EA-4076-AEF9-7C1EAADCE776}" destId="{C608AAE6-6D13-4AF3-9E00-123DF8525325}" srcOrd="0" destOrd="0" parTransId="{AEC92470-FC95-4A1C-8F20-751653F4779D}" sibTransId="{6D2EB8CD-B187-42E7-BB65-02CBB854A2D6}"/>
    <dgm:cxn modelId="{89AA7896-38C2-4B1C-9BD8-E91165BD7CA9}" type="presOf" srcId="{FD0E63A4-58D8-4E20-97F8-EF6D3641FC72}" destId="{C641FBAD-5F84-4B22-8560-38C6C7397E67}" srcOrd="0" destOrd="0" presId="urn:microsoft.com/office/officeart/2005/8/layout/vList5"/>
    <dgm:cxn modelId="{FABE6EB0-856E-4633-814B-0F879ED78732}" srcId="{E26D6172-85EA-4076-AEF9-7C1EAADCE776}" destId="{00666498-A0B8-4949-B030-7A055F6B23A0}" srcOrd="1" destOrd="0" parTransId="{7DC91B89-768E-473E-B8AC-908EC5920BB9}" sibTransId="{D9F51136-BBBC-4595-BE62-858AB9820CF6}"/>
    <dgm:cxn modelId="{6A41379C-972D-469E-9D70-35AB55C1A44B}" srcId="{4B09FF42-4CA1-40CA-8DC8-542AA04D9D28}" destId="{3344E61F-897C-4C0A-A76A-B1443962BB65}" srcOrd="1" destOrd="0" parTransId="{A757731B-728F-4A83-BC38-C4B6A8C45DE7}" sibTransId="{DF296FCC-BD78-4254-A575-854BD6398A63}"/>
    <dgm:cxn modelId="{006FCC73-DD86-4797-8C65-0B20253A5B4F}" type="presOf" srcId="{4B09FF42-4CA1-40CA-8DC8-542AA04D9D28}" destId="{79D9BCA4-72AF-4E4D-9F04-BBB8B4255C8F}" srcOrd="0" destOrd="0" presId="urn:microsoft.com/office/officeart/2005/8/layout/vList5"/>
    <dgm:cxn modelId="{D28A001F-F49E-4976-B98C-AF57A7C99697}" type="presOf" srcId="{F1097220-1D7F-407D-B063-108840F6EF8A}" destId="{72D20182-96FF-4BD5-AB73-186274C997ED}" srcOrd="0" destOrd="2" presId="urn:microsoft.com/office/officeart/2005/8/layout/vList5"/>
    <dgm:cxn modelId="{32D8B8D1-5EEC-4DDB-AC1D-902767C6A64D}" srcId="{4B09FF42-4CA1-40CA-8DC8-542AA04D9D28}" destId="{F1097220-1D7F-407D-B063-108840F6EF8A}" srcOrd="2" destOrd="0" parTransId="{4923D126-8430-40CF-837B-989D0ED9F4BF}" sibTransId="{434BDF11-B887-4C3B-AF5B-B65562275081}"/>
    <dgm:cxn modelId="{40281E6A-F56B-4CBE-A90C-DA80FF45B024}" srcId="{2E472939-E5B0-4535-9C19-FCAA14C610ED}" destId="{4B09FF42-4CA1-40CA-8DC8-542AA04D9D28}" srcOrd="0" destOrd="0" parTransId="{16A82872-6C8A-443C-BC69-98222A9FF60E}" sibTransId="{C3C3BDFB-ED09-4F12-851B-E54EA889D385}"/>
    <dgm:cxn modelId="{4B2E042C-6306-4849-B313-75977CB86F65}" srcId="{2E472939-E5B0-4535-9C19-FCAA14C610ED}" destId="{E26D6172-85EA-4076-AEF9-7C1EAADCE776}" srcOrd="1" destOrd="0" parTransId="{5280ECAC-94EE-4455-92FB-B496310BFA9E}" sibTransId="{49991858-0F3A-4974-811B-C014EE6DD661}"/>
    <dgm:cxn modelId="{ED11BC1D-7CFC-4DCA-A19B-AC46CD497133}" type="presOf" srcId="{3344E61F-897C-4C0A-A76A-B1443962BB65}" destId="{72D20182-96FF-4BD5-AB73-186274C997ED}" srcOrd="0" destOrd="1" presId="urn:microsoft.com/office/officeart/2005/8/layout/vList5"/>
    <dgm:cxn modelId="{76E6626B-703B-423E-8BBD-57FC2D5E0199}" type="presOf" srcId="{F94CAC7E-E76A-4D1A-BF50-4AA999F2812B}" destId="{85CC9F37-4288-40A4-8D23-3B378F8B1E3D}" srcOrd="0" destOrd="0" presId="urn:microsoft.com/office/officeart/2005/8/layout/vList5"/>
    <dgm:cxn modelId="{8116FC2D-B9D7-4425-8D19-48E870FDA811}" srcId="{2E472939-E5B0-4535-9C19-FCAA14C610ED}" destId="{FD0E63A4-58D8-4E20-97F8-EF6D3641FC72}" srcOrd="2" destOrd="0" parTransId="{ADE0D3D1-DC63-49D9-9489-8160ED163486}" sibTransId="{C4A94811-82BC-4B92-89F5-3FA0A6E1A36E}"/>
    <dgm:cxn modelId="{5D6E5A2D-67EC-4D94-85C5-FFA467EBC148}" type="presOf" srcId="{E26D6172-85EA-4076-AEF9-7C1EAADCE776}" destId="{D871CCA4-9D4A-4E03-8CB6-86EBAF4438AE}" srcOrd="0" destOrd="0" presId="urn:microsoft.com/office/officeart/2005/8/layout/vList5"/>
    <dgm:cxn modelId="{AF55ACA9-1814-48AB-AA14-EFCA7BE0FD3E}" srcId="{4B09FF42-4CA1-40CA-8DC8-542AA04D9D28}" destId="{0FD14107-4336-4A0E-983D-B250F4017CF1}" srcOrd="0" destOrd="0" parTransId="{0895BB4F-969A-4F39-A029-6F9735D93641}" sibTransId="{71F5A017-5FD9-4C3B-8FD7-F00B1371E51C}"/>
    <dgm:cxn modelId="{3DB0AE09-FBAA-46E0-BE79-AB6E2DD20B7E}" type="presOf" srcId="{C608AAE6-6D13-4AF3-9E00-123DF8525325}" destId="{EDABF808-3511-4DA2-985C-2C1DD7826A0B}" srcOrd="0" destOrd="0" presId="urn:microsoft.com/office/officeart/2005/8/layout/vList5"/>
    <dgm:cxn modelId="{3F310684-6618-4497-B5D7-0F3ADE7C2C3E}" srcId="{FD0E63A4-58D8-4E20-97F8-EF6D3641FC72}" destId="{F94CAC7E-E76A-4D1A-BF50-4AA999F2812B}" srcOrd="0" destOrd="0" parTransId="{0843E242-C06F-4263-B798-8579836AB3BD}" sibTransId="{C277DBDF-6CE6-466C-9355-F315E26B73DD}"/>
    <dgm:cxn modelId="{E7F2FCA3-8922-423D-A565-9785C2C21B1C}" type="presOf" srcId="{0FD14107-4336-4A0E-983D-B250F4017CF1}" destId="{72D20182-96FF-4BD5-AB73-186274C997ED}" srcOrd="0" destOrd="0" presId="urn:microsoft.com/office/officeart/2005/8/layout/vList5"/>
    <dgm:cxn modelId="{85695D31-62CC-4A4B-B8C4-11478B4CA9FB}" type="presOf" srcId="{00666498-A0B8-4949-B030-7A055F6B23A0}" destId="{EDABF808-3511-4DA2-985C-2C1DD7826A0B}" srcOrd="0" destOrd="1" presId="urn:microsoft.com/office/officeart/2005/8/layout/vList5"/>
    <dgm:cxn modelId="{1F59E360-7112-457E-A867-5128AB8A5D5B}" type="presOf" srcId="{2E472939-E5B0-4535-9C19-FCAA14C610ED}" destId="{1993F24B-3CB0-4AC7-8167-8A01B1549223}" srcOrd="0" destOrd="0" presId="urn:microsoft.com/office/officeart/2005/8/layout/vList5"/>
    <dgm:cxn modelId="{D1ECE82B-2786-462B-936C-8D939E0A3E4B}" type="presParOf" srcId="{1993F24B-3CB0-4AC7-8167-8A01B1549223}" destId="{9BA55BD8-2374-42BD-9173-F9B158D19F3E}" srcOrd="0" destOrd="0" presId="urn:microsoft.com/office/officeart/2005/8/layout/vList5"/>
    <dgm:cxn modelId="{32981355-800E-4538-AE18-33E07FBC70AD}" type="presParOf" srcId="{9BA55BD8-2374-42BD-9173-F9B158D19F3E}" destId="{79D9BCA4-72AF-4E4D-9F04-BBB8B4255C8F}" srcOrd="0" destOrd="0" presId="urn:microsoft.com/office/officeart/2005/8/layout/vList5"/>
    <dgm:cxn modelId="{86108146-B621-407A-9816-0814C58D5EE1}" type="presParOf" srcId="{9BA55BD8-2374-42BD-9173-F9B158D19F3E}" destId="{72D20182-96FF-4BD5-AB73-186274C997ED}" srcOrd="1" destOrd="0" presId="urn:microsoft.com/office/officeart/2005/8/layout/vList5"/>
    <dgm:cxn modelId="{A5BBD94D-3894-43B2-87F0-513E3000E9F6}" type="presParOf" srcId="{1993F24B-3CB0-4AC7-8167-8A01B1549223}" destId="{610AF0EE-3D3D-4298-849E-2A677382422B}" srcOrd="1" destOrd="0" presId="urn:microsoft.com/office/officeart/2005/8/layout/vList5"/>
    <dgm:cxn modelId="{E9D4DCBC-AB5E-4516-A9B6-81BB8A9998BC}" type="presParOf" srcId="{1993F24B-3CB0-4AC7-8167-8A01B1549223}" destId="{396D0291-3AD2-456E-97FB-E3CBF08E3DD0}" srcOrd="2" destOrd="0" presId="urn:microsoft.com/office/officeart/2005/8/layout/vList5"/>
    <dgm:cxn modelId="{27303885-C96F-4D61-AB82-609F5693EB58}" type="presParOf" srcId="{396D0291-3AD2-456E-97FB-E3CBF08E3DD0}" destId="{D871CCA4-9D4A-4E03-8CB6-86EBAF4438AE}" srcOrd="0" destOrd="0" presId="urn:microsoft.com/office/officeart/2005/8/layout/vList5"/>
    <dgm:cxn modelId="{586E8495-6FC0-4A59-88E1-8E27A3E7F914}" type="presParOf" srcId="{396D0291-3AD2-456E-97FB-E3CBF08E3DD0}" destId="{EDABF808-3511-4DA2-985C-2C1DD7826A0B}" srcOrd="1" destOrd="0" presId="urn:microsoft.com/office/officeart/2005/8/layout/vList5"/>
    <dgm:cxn modelId="{5669317B-4D70-4164-AB67-67EC56A7A8CE}" type="presParOf" srcId="{1993F24B-3CB0-4AC7-8167-8A01B1549223}" destId="{F67002E1-44DD-4C62-9612-31CA75B102A5}" srcOrd="3" destOrd="0" presId="urn:microsoft.com/office/officeart/2005/8/layout/vList5"/>
    <dgm:cxn modelId="{55F3C9F6-46C8-4E3A-A1AE-96528C005ED6}" type="presParOf" srcId="{1993F24B-3CB0-4AC7-8167-8A01B1549223}" destId="{3E98B245-8242-404A-B862-E102E65CA48B}" srcOrd="4" destOrd="0" presId="urn:microsoft.com/office/officeart/2005/8/layout/vList5"/>
    <dgm:cxn modelId="{EEA45988-F9C8-47DF-A444-E342E468763F}" type="presParOf" srcId="{3E98B245-8242-404A-B862-E102E65CA48B}" destId="{C641FBAD-5F84-4B22-8560-38C6C7397E67}" srcOrd="0" destOrd="0" presId="urn:microsoft.com/office/officeart/2005/8/layout/vList5"/>
    <dgm:cxn modelId="{9280DAD8-CC5B-49B1-8A87-326AF3E700B4}" type="presParOf" srcId="{3E98B245-8242-404A-B862-E102E65CA48B}" destId="{85CC9F37-4288-40A4-8D23-3B378F8B1E3D}" srcOrd="1" destOrd="0" presId="urn:microsoft.com/office/officeart/2005/8/layout/vList5"/>
  </dgm:cxnLst>
  <dgm:bg/>
  <dgm:whole/>
</dgm:dataModel>
</file>

<file path=word/diagrams/data9.xml><?xml version="1.0" encoding="utf-8"?>
<dgm:dataModel xmlns:dgm="http://schemas.openxmlformats.org/drawingml/2006/diagram" xmlns:a="http://schemas.openxmlformats.org/drawingml/2006/main">
  <dgm:ptLst>
    <dgm:pt modelId="{47EE39DC-F9E4-45F6-92B7-C1BE3CA82D08}" type="doc">
      <dgm:prSet loTypeId="urn:microsoft.com/office/officeart/2005/8/layout/venn1" loCatId="relationship" qsTypeId="urn:microsoft.com/office/officeart/2005/8/quickstyle/simple1" qsCatId="simple" csTypeId="urn:microsoft.com/office/officeart/2005/8/colors/accent1_2" csCatId="accent1" phldr="1"/>
      <dgm:spPr/>
    </dgm:pt>
    <dgm:pt modelId="{915B9DB6-DCF8-48FA-9254-95F7EA959ED3}">
      <dgm:prSet phldrT="[Text]"/>
      <dgm:spPr/>
      <dgm:t>
        <a:bodyPr/>
        <a:lstStyle/>
        <a:p>
          <a:r>
            <a:rPr lang="en-IN">
              <a:latin typeface="+mj-lt"/>
            </a:rPr>
            <a:t>Individual brand name</a:t>
          </a:r>
        </a:p>
      </dgm:t>
    </dgm:pt>
    <dgm:pt modelId="{141DCE60-64F2-4B4B-946C-B999C6A80601}" type="parTrans" cxnId="{1E3BF545-F827-44BE-A5A4-3E4732905502}">
      <dgm:prSet/>
      <dgm:spPr/>
      <dgm:t>
        <a:bodyPr/>
        <a:lstStyle/>
        <a:p>
          <a:endParaRPr lang="en-IN"/>
        </a:p>
      </dgm:t>
    </dgm:pt>
    <dgm:pt modelId="{9546B405-4DF2-4038-8ECB-B78FB5771A81}" type="sibTrans" cxnId="{1E3BF545-F827-44BE-A5A4-3E4732905502}">
      <dgm:prSet/>
      <dgm:spPr/>
      <dgm:t>
        <a:bodyPr/>
        <a:lstStyle/>
        <a:p>
          <a:endParaRPr lang="en-IN"/>
        </a:p>
      </dgm:t>
    </dgm:pt>
    <dgm:pt modelId="{9E79B39D-B8B6-435E-B9FB-676B3FA34F17}">
      <dgm:prSet phldrT="[Text]"/>
      <dgm:spPr/>
      <dgm:t>
        <a:bodyPr/>
        <a:lstStyle/>
        <a:p>
          <a:r>
            <a:rPr lang="en-IN">
              <a:latin typeface="+mj-lt"/>
            </a:rPr>
            <a:t>Corporate names</a:t>
          </a:r>
        </a:p>
      </dgm:t>
    </dgm:pt>
    <dgm:pt modelId="{F580DEC9-72B8-4F87-A933-588AD297830B}" type="parTrans" cxnId="{CA0743A3-D4B9-41BD-B5CB-9D695D083EDD}">
      <dgm:prSet/>
      <dgm:spPr/>
      <dgm:t>
        <a:bodyPr/>
        <a:lstStyle/>
        <a:p>
          <a:endParaRPr lang="en-IN"/>
        </a:p>
      </dgm:t>
    </dgm:pt>
    <dgm:pt modelId="{8934A5D1-109D-46B3-B66E-C0C9EE579FA7}" type="sibTrans" cxnId="{CA0743A3-D4B9-41BD-B5CB-9D695D083EDD}">
      <dgm:prSet/>
      <dgm:spPr/>
      <dgm:t>
        <a:bodyPr/>
        <a:lstStyle/>
        <a:p>
          <a:endParaRPr lang="en-IN"/>
        </a:p>
      </dgm:t>
    </dgm:pt>
    <dgm:pt modelId="{0E9A0066-4924-49E0-A75A-B869319A38D0}">
      <dgm:prSet phldrT="[Text]"/>
      <dgm:spPr/>
      <dgm:t>
        <a:bodyPr/>
        <a:lstStyle/>
        <a:p>
          <a:r>
            <a:rPr lang="en-IN">
              <a:latin typeface="+mj-lt"/>
            </a:rPr>
            <a:t>Family brand name</a:t>
          </a:r>
        </a:p>
      </dgm:t>
    </dgm:pt>
    <dgm:pt modelId="{4B74B028-9E5F-478C-951D-956CF500F159}" type="parTrans" cxnId="{3843668B-BB6B-434B-AE38-7EB9F7463866}">
      <dgm:prSet/>
      <dgm:spPr/>
      <dgm:t>
        <a:bodyPr/>
        <a:lstStyle/>
        <a:p>
          <a:endParaRPr lang="en-IN"/>
        </a:p>
      </dgm:t>
    </dgm:pt>
    <dgm:pt modelId="{B7AFE442-274F-4347-BD0F-021517067874}" type="sibTrans" cxnId="{3843668B-BB6B-434B-AE38-7EB9F7463866}">
      <dgm:prSet/>
      <dgm:spPr/>
      <dgm:t>
        <a:bodyPr/>
        <a:lstStyle/>
        <a:p>
          <a:endParaRPr lang="en-IN"/>
        </a:p>
      </dgm:t>
    </dgm:pt>
    <dgm:pt modelId="{3C5F2A93-3C83-40F7-88B3-8E8C7C70724F}">
      <dgm:prSet/>
      <dgm:spPr/>
      <dgm:t>
        <a:bodyPr/>
        <a:lstStyle/>
        <a:p>
          <a:r>
            <a:rPr lang="en-IN">
              <a:latin typeface="+mj-lt"/>
            </a:rPr>
            <a:t>Alpha-numeric names (i10, SX4)</a:t>
          </a:r>
        </a:p>
      </dgm:t>
    </dgm:pt>
    <dgm:pt modelId="{7B197A3D-F173-42DA-8A1E-6F7D9CA74AC7}" type="parTrans" cxnId="{F7368EB2-4352-4F9B-AC21-D59814F3E074}">
      <dgm:prSet/>
      <dgm:spPr/>
      <dgm:t>
        <a:bodyPr/>
        <a:lstStyle/>
        <a:p>
          <a:endParaRPr lang="en-IN"/>
        </a:p>
      </dgm:t>
    </dgm:pt>
    <dgm:pt modelId="{AC490A9A-75EB-47D6-9904-5060B37EF8DF}" type="sibTrans" cxnId="{F7368EB2-4352-4F9B-AC21-D59814F3E074}">
      <dgm:prSet/>
      <dgm:spPr/>
      <dgm:t>
        <a:bodyPr/>
        <a:lstStyle/>
        <a:p>
          <a:endParaRPr lang="en-IN"/>
        </a:p>
      </dgm:t>
    </dgm:pt>
    <dgm:pt modelId="{08BAF21B-8FC0-4151-8DAD-31295A1A407D}" type="pres">
      <dgm:prSet presAssocID="{47EE39DC-F9E4-45F6-92B7-C1BE3CA82D08}" presName="compositeShape" presStyleCnt="0">
        <dgm:presLayoutVars>
          <dgm:chMax val="7"/>
          <dgm:dir/>
          <dgm:resizeHandles val="exact"/>
        </dgm:presLayoutVars>
      </dgm:prSet>
      <dgm:spPr/>
    </dgm:pt>
    <dgm:pt modelId="{DCF58177-6EB9-411B-A750-799AA59EBD09}" type="pres">
      <dgm:prSet presAssocID="{915B9DB6-DCF8-48FA-9254-95F7EA959ED3}" presName="circ1" presStyleLbl="vennNode1" presStyleIdx="0" presStyleCnt="4"/>
      <dgm:spPr/>
      <dgm:t>
        <a:bodyPr/>
        <a:lstStyle/>
        <a:p>
          <a:endParaRPr lang="en-IN"/>
        </a:p>
      </dgm:t>
    </dgm:pt>
    <dgm:pt modelId="{6740119C-E821-4B0F-807C-C533FFFB85FD}" type="pres">
      <dgm:prSet presAssocID="{915B9DB6-DCF8-48FA-9254-95F7EA959ED3}" presName="circ1Tx" presStyleLbl="revTx" presStyleIdx="0" presStyleCnt="0">
        <dgm:presLayoutVars>
          <dgm:chMax val="0"/>
          <dgm:chPref val="0"/>
          <dgm:bulletEnabled val="1"/>
        </dgm:presLayoutVars>
      </dgm:prSet>
      <dgm:spPr/>
      <dgm:t>
        <a:bodyPr/>
        <a:lstStyle/>
        <a:p>
          <a:endParaRPr lang="en-IN"/>
        </a:p>
      </dgm:t>
    </dgm:pt>
    <dgm:pt modelId="{958EBBB5-2A88-4E4D-AE43-501C07D55B03}" type="pres">
      <dgm:prSet presAssocID="{9E79B39D-B8B6-435E-B9FB-676B3FA34F17}" presName="circ2" presStyleLbl="vennNode1" presStyleIdx="1" presStyleCnt="4"/>
      <dgm:spPr/>
      <dgm:t>
        <a:bodyPr/>
        <a:lstStyle/>
        <a:p>
          <a:endParaRPr lang="en-IN"/>
        </a:p>
      </dgm:t>
    </dgm:pt>
    <dgm:pt modelId="{E8D8272E-5277-41CB-9EEC-D3FB43152C4F}" type="pres">
      <dgm:prSet presAssocID="{9E79B39D-B8B6-435E-B9FB-676B3FA34F17}" presName="circ2Tx" presStyleLbl="revTx" presStyleIdx="0" presStyleCnt="0">
        <dgm:presLayoutVars>
          <dgm:chMax val="0"/>
          <dgm:chPref val="0"/>
          <dgm:bulletEnabled val="1"/>
        </dgm:presLayoutVars>
      </dgm:prSet>
      <dgm:spPr/>
      <dgm:t>
        <a:bodyPr/>
        <a:lstStyle/>
        <a:p>
          <a:endParaRPr lang="en-IN"/>
        </a:p>
      </dgm:t>
    </dgm:pt>
    <dgm:pt modelId="{154904A8-6186-49EC-A092-99180E8EEDAE}" type="pres">
      <dgm:prSet presAssocID="{3C5F2A93-3C83-40F7-88B3-8E8C7C70724F}" presName="circ3" presStyleLbl="vennNode1" presStyleIdx="2" presStyleCnt="4"/>
      <dgm:spPr/>
      <dgm:t>
        <a:bodyPr/>
        <a:lstStyle/>
        <a:p>
          <a:endParaRPr lang="en-IN"/>
        </a:p>
      </dgm:t>
    </dgm:pt>
    <dgm:pt modelId="{64D542AF-7585-49A8-8106-E53975E624A6}" type="pres">
      <dgm:prSet presAssocID="{3C5F2A93-3C83-40F7-88B3-8E8C7C70724F}" presName="circ3Tx" presStyleLbl="revTx" presStyleIdx="0" presStyleCnt="0">
        <dgm:presLayoutVars>
          <dgm:chMax val="0"/>
          <dgm:chPref val="0"/>
          <dgm:bulletEnabled val="1"/>
        </dgm:presLayoutVars>
      </dgm:prSet>
      <dgm:spPr/>
      <dgm:t>
        <a:bodyPr/>
        <a:lstStyle/>
        <a:p>
          <a:endParaRPr lang="en-IN"/>
        </a:p>
      </dgm:t>
    </dgm:pt>
    <dgm:pt modelId="{42F2D3F6-45B7-4644-917A-7BCBE31E9953}" type="pres">
      <dgm:prSet presAssocID="{0E9A0066-4924-49E0-A75A-B869319A38D0}" presName="circ4" presStyleLbl="vennNode1" presStyleIdx="3" presStyleCnt="4"/>
      <dgm:spPr/>
      <dgm:t>
        <a:bodyPr/>
        <a:lstStyle/>
        <a:p>
          <a:endParaRPr lang="en-IN"/>
        </a:p>
      </dgm:t>
    </dgm:pt>
    <dgm:pt modelId="{50A94811-D1EC-47A6-B711-DBEF8104CE8C}" type="pres">
      <dgm:prSet presAssocID="{0E9A0066-4924-49E0-A75A-B869319A38D0}" presName="circ4Tx" presStyleLbl="revTx" presStyleIdx="0" presStyleCnt="0">
        <dgm:presLayoutVars>
          <dgm:chMax val="0"/>
          <dgm:chPref val="0"/>
          <dgm:bulletEnabled val="1"/>
        </dgm:presLayoutVars>
      </dgm:prSet>
      <dgm:spPr/>
      <dgm:t>
        <a:bodyPr/>
        <a:lstStyle/>
        <a:p>
          <a:endParaRPr lang="en-IN"/>
        </a:p>
      </dgm:t>
    </dgm:pt>
  </dgm:ptLst>
  <dgm:cxnLst>
    <dgm:cxn modelId="{6BC9C52F-8DBF-4308-8A3B-2DC672CA9412}" type="presOf" srcId="{3C5F2A93-3C83-40F7-88B3-8E8C7C70724F}" destId="{154904A8-6186-49EC-A092-99180E8EEDAE}" srcOrd="0" destOrd="0" presId="urn:microsoft.com/office/officeart/2005/8/layout/venn1"/>
    <dgm:cxn modelId="{51D93D4B-137F-4928-8337-E681A65634D0}" type="presOf" srcId="{915B9DB6-DCF8-48FA-9254-95F7EA959ED3}" destId="{DCF58177-6EB9-411B-A750-799AA59EBD09}" srcOrd="0" destOrd="0" presId="urn:microsoft.com/office/officeart/2005/8/layout/venn1"/>
    <dgm:cxn modelId="{1E3BF545-F827-44BE-A5A4-3E4732905502}" srcId="{47EE39DC-F9E4-45F6-92B7-C1BE3CA82D08}" destId="{915B9DB6-DCF8-48FA-9254-95F7EA959ED3}" srcOrd="0" destOrd="0" parTransId="{141DCE60-64F2-4B4B-946C-B999C6A80601}" sibTransId="{9546B405-4DF2-4038-8ECB-B78FB5771A81}"/>
    <dgm:cxn modelId="{3843668B-BB6B-434B-AE38-7EB9F7463866}" srcId="{47EE39DC-F9E4-45F6-92B7-C1BE3CA82D08}" destId="{0E9A0066-4924-49E0-A75A-B869319A38D0}" srcOrd="3" destOrd="0" parTransId="{4B74B028-9E5F-478C-951D-956CF500F159}" sibTransId="{B7AFE442-274F-4347-BD0F-021517067874}"/>
    <dgm:cxn modelId="{0953B5DE-96E4-4560-800D-E4D68C9860A9}" type="presOf" srcId="{0E9A0066-4924-49E0-A75A-B869319A38D0}" destId="{50A94811-D1EC-47A6-B711-DBEF8104CE8C}" srcOrd="1" destOrd="0" presId="urn:microsoft.com/office/officeart/2005/8/layout/venn1"/>
    <dgm:cxn modelId="{F7368EB2-4352-4F9B-AC21-D59814F3E074}" srcId="{47EE39DC-F9E4-45F6-92B7-C1BE3CA82D08}" destId="{3C5F2A93-3C83-40F7-88B3-8E8C7C70724F}" srcOrd="2" destOrd="0" parTransId="{7B197A3D-F173-42DA-8A1E-6F7D9CA74AC7}" sibTransId="{AC490A9A-75EB-47D6-9904-5060B37EF8DF}"/>
    <dgm:cxn modelId="{20FE2695-C7A3-40E5-9C75-4912F3FB8E82}" type="presOf" srcId="{0E9A0066-4924-49E0-A75A-B869319A38D0}" destId="{42F2D3F6-45B7-4644-917A-7BCBE31E9953}" srcOrd="0" destOrd="0" presId="urn:microsoft.com/office/officeart/2005/8/layout/venn1"/>
    <dgm:cxn modelId="{365423DD-DE67-4C5A-9E2C-EE57C05BDDA6}" type="presOf" srcId="{3C5F2A93-3C83-40F7-88B3-8E8C7C70724F}" destId="{64D542AF-7585-49A8-8106-E53975E624A6}" srcOrd="1" destOrd="0" presId="urn:microsoft.com/office/officeart/2005/8/layout/venn1"/>
    <dgm:cxn modelId="{A8326CB3-365B-4D26-BFA0-3EB5F93841EE}" type="presOf" srcId="{915B9DB6-DCF8-48FA-9254-95F7EA959ED3}" destId="{6740119C-E821-4B0F-807C-C533FFFB85FD}" srcOrd="1" destOrd="0" presId="urn:microsoft.com/office/officeart/2005/8/layout/venn1"/>
    <dgm:cxn modelId="{CA0743A3-D4B9-41BD-B5CB-9D695D083EDD}" srcId="{47EE39DC-F9E4-45F6-92B7-C1BE3CA82D08}" destId="{9E79B39D-B8B6-435E-B9FB-676B3FA34F17}" srcOrd="1" destOrd="0" parTransId="{F580DEC9-72B8-4F87-A933-588AD297830B}" sibTransId="{8934A5D1-109D-46B3-B66E-C0C9EE579FA7}"/>
    <dgm:cxn modelId="{CB5CF6AA-D81E-419D-B45B-8B5EECCFDBE8}" type="presOf" srcId="{9E79B39D-B8B6-435E-B9FB-676B3FA34F17}" destId="{E8D8272E-5277-41CB-9EEC-D3FB43152C4F}" srcOrd="1" destOrd="0" presId="urn:microsoft.com/office/officeart/2005/8/layout/venn1"/>
    <dgm:cxn modelId="{659A85F5-156E-471C-8302-BF443247060B}" type="presOf" srcId="{9E79B39D-B8B6-435E-B9FB-676B3FA34F17}" destId="{958EBBB5-2A88-4E4D-AE43-501C07D55B03}" srcOrd="0" destOrd="0" presId="urn:microsoft.com/office/officeart/2005/8/layout/venn1"/>
    <dgm:cxn modelId="{684878CD-9B34-47BC-A746-EEBC7F747463}" type="presOf" srcId="{47EE39DC-F9E4-45F6-92B7-C1BE3CA82D08}" destId="{08BAF21B-8FC0-4151-8DAD-31295A1A407D}" srcOrd="0" destOrd="0" presId="urn:microsoft.com/office/officeart/2005/8/layout/venn1"/>
    <dgm:cxn modelId="{8CB29A4F-D23E-4E3A-B05E-39A1791DF5AA}" type="presParOf" srcId="{08BAF21B-8FC0-4151-8DAD-31295A1A407D}" destId="{DCF58177-6EB9-411B-A750-799AA59EBD09}" srcOrd="0" destOrd="0" presId="urn:microsoft.com/office/officeart/2005/8/layout/venn1"/>
    <dgm:cxn modelId="{E00862D4-6DD2-42F5-815B-4B9BEC40C10E}" type="presParOf" srcId="{08BAF21B-8FC0-4151-8DAD-31295A1A407D}" destId="{6740119C-E821-4B0F-807C-C533FFFB85FD}" srcOrd="1" destOrd="0" presId="urn:microsoft.com/office/officeart/2005/8/layout/venn1"/>
    <dgm:cxn modelId="{2F190A50-CCE2-49E8-9BCE-50424BBDD1A4}" type="presParOf" srcId="{08BAF21B-8FC0-4151-8DAD-31295A1A407D}" destId="{958EBBB5-2A88-4E4D-AE43-501C07D55B03}" srcOrd="2" destOrd="0" presId="urn:microsoft.com/office/officeart/2005/8/layout/venn1"/>
    <dgm:cxn modelId="{B02BAF52-52F1-4016-BF53-A4032CA88F69}" type="presParOf" srcId="{08BAF21B-8FC0-4151-8DAD-31295A1A407D}" destId="{E8D8272E-5277-41CB-9EEC-D3FB43152C4F}" srcOrd="3" destOrd="0" presId="urn:microsoft.com/office/officeart/2005/8/layout/venn1"/>
    <dgm:cxn modelId="{15638607-8420-4FBD-A503-9B8B574E5B2D}" type="presParOf" srcId="{08BAF21B-8FC0-4151-8DAD-31295A1A407D}" destId="{154904A8-6186-49EC-A092-99180E8EEDAE}" srcOrd="4" destOrd="0" presId="urn:microsoft.com/office/officeart/2005/8/layout/venn1"/>
    <dgm:cxn modelId="{F6D04EF2-4CB2-4569-A35E-0C259E7AE4B7}" type="presParOf" srcId="{08BAF21B-8FC0-4151-8DAD-31295A1A407D}" destId="{64D542AF-7585-49A8-8106-E53975E624A6}" srcOrd="5" destOrd="0" presId="urn:microsoft.com/office/officeart/2005/8/layout/venn1"/>
    <dgm:cxn modelId="{9967DFF8-97E9-4AB3-AD97-081736301EAB}" type="presParOf" srcId="{08BAF21B-8FC0-4151-8DAD-31295A1A407D}" destId="{42F2D3F6-45B7-4644-917A-7BCBE31E9953}" srcOrd="6" destOrd="0" presId="urn:microsoft.com/office/officeart/2005/8/layout/venn1"/>
    <dgm:cxn modelId="{71E127EA-C705-446D-8485-776386624E93}" type="presParOf" srcId="{08BAF21B-8FC0-4151-8DAD-31295A1A407D}" destId="{50A94811-D1EC-47A6-B711-DBEF8104CE8C}" srcOrd="7" destOrd="0" presId="urn:microsoft.com/office/officeart/2005/8/layout/venn1"/>
  </dgm:cxnLst>
  <dgm:bg/>
  <dgm:whole>
    <a:ln>
      <a:solidFill>
        <a:schemeClr val="accent3">
          <a:lumMod val="50000"/>
        </a:schemeClr>
      </a:solid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A9108-39F6-4BCD-9638-60D924CED2EF}">
      <dsp:nvSpPr>
        <dsp:cNvPr id="0" name=""/>
        <dsp:cNvSpPr/>
      </dsp:nvSpPr>
      <dsp:spPr>
        <a:xfrm>
          <a:off x="0" y="502920"/>
          <a:ext cx="5486400" cy="2194560"/>
        </a:xfrm>
        <a:prstGeom prst="leftRightRibb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DF6935-E65C-420B-928B-4304EE923A57}">
      <dsp:nvSpPr>
        <dsp:cNvPr id="0" name=""/>
        <dsp:cNvSpPr/>
      </dsp:nvSpPr>
      <dsp:spPr>
        <a:xfrm>
          <a:off x="658368" y="886968"/>
          <a:ext cx="1810511"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106680" rIns="0" bIns="114300" numCol="1" spcCol="1270" anchor="ctr" anchorCtr="0">
          <a:noAutofit/>
        </a:bodyPr>
        <a:lstStyle/>
        <a:p>
          <a:pPr lvl="0" algn="ctr" defTabSz="1333500">
            <a:lnSpc>
              <a:spcPct val="90000"/>
            </a:lnSpc>
            <a:spcBef>
              <a:spcPct val="0"/>
            </a:spcBef>
            <a:spcAft>
              <a:spcPct val="35000"/>
            </a:spcAft>
          </a:pPr>
          <a:r>
            <a:rPr lang="en-IN" sz="3000" kern="1200"/>
            <a:t>Economic</a:t>
          </a:r>
        </a:p>
      </dsp:txBody>
      <dsp:txXfrm>
        <a:off x="658368" y="886968"/>
        <a:ext cx="1810511" cy="1075334"/>
      </dsp:txXfrm>
    </dsp:sp>
    <dsp:sp modelId="{E04C362C-9060-46F0-B4E4-2F5AF4C93436}">
      <dsp:nvSpPr>
        <dsp:cNvPr id="0" name=""/>
        <dsp:cNvSpPr/>
      </dsp:nvSpPr>
      <dsp:spPr>
        <a:xfrm>
          <a:off x="2743200" y="1238097"/>
          <a:ext cx="2139696"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106680" rIns="0" bIns="114300" numCol="1" spcCol="1270" anchor="ctr" anchorCtr="0">
          <a:noAutofit/>
        </a:bodyPr>
        <a:lstStyle/>
        <a:p>
          <a:pPr lvl="0" algn="ctr" defTabSz="1333500">
            <a:lnSpc>
              <a:spcPct val="90000"/>
            </a:lnSpc>
            <a:spcBef>
              <a:spcPct val="0"/>
            </a:spcBef>
            <a:spcAft>
              <a:spcPct val="35000"/>
            </a:spcAft>
          </a:pPr>
          <a:r>
            <a:rPr lang="en-IN" sz="3000" kern="1200"/>
            <a:t>Non-Economic</a:t>
          </a:r>
        </a:p>
      </dsp:txBody>
      <dsp:txXfrm>
        <a:off x="2743200" y="1238097"/>
        <a:ext cx="2139696" cy="10753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094E4-4275-4300-AEF5-F4E88A1ECB77}">
      <dsp:nvSpPr>
        <dsp:cNvPr id="0" name=""/>
        <dsp:cNvSpPr/>
      </dsp:nvSpPr>
      <dsp:spPr>
        <a:xfrm>
          <a:off x="0" y="531686"/>
          <a:ext cx="5489242"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B5820A-0332-4751-AD0B-C130F8CE2212}">
      <dsp:nvSpPr>
        <dsp:cNvPr id="0" name=""/>
        <dsp:cNvSpPr/>
      </dsp:nvSpPr>
      <dsp:spPr>
        <a:xfrm>
          <a:off x="274194" y="187913"/>
          <a:ext cx="4300860" cy="4913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444500">
            <a:lnSpc>
              <a:spcPct val="90000"/>
            </a:lnSpc>
            <a:spcBef>
              <a:spcPct val="0"/>
            </a:spcBef>
            <a:spcAft>
              <a:spcPct val="35000"/>
            </a:spcAft>
          </a:pPr>
          <a:r>
            <a:rPr lang="en-IN" sz="1000" kern="1200">
              <a:latin typeface="+mj-lt"/>
            </a:rPr>
            <a:t>Downward flow of goods from producers to consumers</a:t>
          </a:r>
        </a:p>
      </dsp:txBody>
      <dsp:txXfrm>
        <a:off x="298181" y="211900"/>
        <a:ext cx="4252886" cy="443398"/>
      </dsp:txXfrm>
    </dsp:sp>
    <dsp:sp modelId="{C304C36B-0190-4473-BA85-48364ABCA5E9}">
      <dsp:nvSpPr>
        <dsp:cNvPr id="0" name=""/>
        <dsp:cNvSpPr/>
      </dsp:nvSpPr>
      <dsp:spPr>
        <a:xfrm>
          <a:off x="0" y="1061261"/>
          <a:ext cx="5489242"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5191E7-8DCE-4260-A92E-7B0D44495A81}">
      <dsp:nvSpPr>
        <dsp:cNvPr id="0" name=""/>
        <dsp:cNvSpPr/>
      </dsp:nvSpPr>
      <dsp:spPr>
        <a:xfrm>
          <a:off x="274194" y="837686"/>
          <a:ext cx="5064381" cy="3711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444500">
            <a:lnSpc>
              <a:spcPct val="90000"/>
            </a:lnSpc>
            <a:spcBef>
              <a:spcPct val="0"/>
            </a:spcBef>
            <a:spcAft>
              <a:spcPct val="35000"/>
            </a:spcAft>
          </a:pPr>
          <a:r>
            <a:rPr lang="en-IN" sz="1000" kern="1200">
              <a:latin typeface="+mj-lt"/>
            </a:rPr>
            <a:t>Upward flow of cash payments for goods from consumers to producers</a:t>
          </a:r>
        </a:p>
      </dsp:txBody>
      <dsp:txXfrm>
        <a:off x="292313" y="855805"/>
        <a:ext cx="5028143" cy="334937"/>
      </dsp:txXfrm>
    </dsp:sp>
    <dsp:sp modelId="{BEB402ED-F485-4434-81C5-7199CE983B55}">
      <dsp:nvSpPr>
        <dsp:cNvPr id="0" name=""/>
        <dsp:cNvSpPr/>
      </dsp:nvSpPr>
      <dsp:spPr>
        <a:xfrm>
          <a:off x="0" y="1675489"/>
          <a:ext cx="5489242"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CE828A-68C7-44BB-91AC-CCA4A36991C0}">
      <dsp:nvSpPr>
        <dsp:cNvPr id="0" name=""/>
        <dsp:cNvSpPr/>
      </dsp:nvSpPr>
      <dsp:spPr>
        <a:xfrm>
          <a:off x="274194" y="1367261"/>
          <a:ext cx="4573563" cy="4558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444500">
            <a:lnSpc>
              <a:spcPct val="90000"/>
            </a:lnSpc>
            <a:spcBef>
              <a:spcPct val="0"/>
            </a:spcBef>
            <a:spcAft>
              <a:spcPct val="35000"/>
            </a:spcAft>
          </a:pPr>
          <a:r>
            <a:rPr lang="en-IN" sz="1000" kern="1200">
              <a:latin typeface="+mj-lt"/>
            </a:rPr>
            <a:t>Flow of marketing information in both downward and upward direction </a:t>
          </a:r>
        </a:p>
      </dsp:txBody>
      <dsp:txXfrm>
        <a:off x="296446" y="1389513"/>
        <a:ext cx="4529059" cy="411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A0BFA-676D-4BAF-A348-3CE05CA915A7}">
      <dsp:nvSpPr>
        <dsp:cNvPr id="0" name=""/>
        <dsp:cNvSpPr/>
      </dsp:nvSpPr>
      <dsp:spPr>
        <a:xfrm>
          <a:off x="2583180" y="1440180"/>
          <a:ext cx="1760220" cy="1760220"/>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IN" sz="1300" kern="1200"/>
            <a:t>Manufacturing</a:t>
          </a:r>
        </a:p>
      </dsp:txBody>
      <dsp:txXfrm>
        <a:off x="2937063" y="1852503"/>
        <a:ext cx="1052454" cy="904790"/>
      </dsp:txXfrm>
    </dsp:sp>
    <dsp:sp modelId="{FBC5DD74-9D37-45B1-BE6B-907A010AAA69}">
      <dsp:nvSpPr>
        <dsp:cNvPr id="0" name=""/>
        <dsp:cNvSpPr/>
      </dsp:nvSpPr>
      <dsp:spPr>
        <a:xfrm>
          <a:off x="1559052" y="1024128"/>
          <a:ext cx="1280160" cy="1280160"/>
        </a:xfrm>
        <a:prstGeom prst="gear6">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IN" sz="1300" kern="1200"/>
            <a:t>Service</a:t>
          </a:r>
        </a:p>
      </dsp:txBody>
      <dsp:txXfrm>
        <a:off x="1881336" y="1348360"/>
        <a:ext cx="635592" cy="631696"/>
      </dsp:txXfrm>
    </dsp:sp>
    <dsp:sp modelId="{DF4EEC50-CC75-4AF3-B388-DE9FE0BB80DF}">
      <dsp:nvSpPr>
        <dsp:cNvPr id="0" name=""/>
        <dsp:cNvSpPr/>
      </dsp:nvSpPr>
      <dsp:spPr>
        <a:xfrm rot="20700000">
          <a:off x="2276072" y="140948"/>
          <a:ext cx="1254295" cy="1254295"/>
        </a:xfrm>
        <a:prstGeom prst="gear6">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IN" sz="1300" kern="1200"/>
            <a:t>Trading</a:t>
          </a:r>
        </a:p>
      </dsp:txBody>
      <dsp:txXfrm rot="-20700000">
        <a:off x="2551176" y="416052"/>
        <a:ext cx="704088" cy="704088"/>
      </dsp:txXfrm>
    </dsp:sp>
    <dsp:sp modelId="{2BDE84BF-7744-4E66-9273-7380AF4429B0}">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04348E-9F2C-4765-BE6B-9FF56C66CE8B}">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F97934-B61B-441B-8D62-DEA1B018091F}">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0D03E-AACE-44E1-AEE6-A8659641B199}">
      <dsp:nvSpPr>
        <dsp:cNvPr id="0" name=""/>
        <dsp:cNvSpPr/>
      </dsp:nvSpPr>
      <dsp:spPr>
        <a:xfrm>
          <a:off x="1449038" y="130016"/>
          <a:ext cx="2580322" cy="896112"/>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728D5F-4FAE-4069-99E6-264E5E2CCC61}">
      <dsp:nvSpPr>
        <dsp:cNvPr id="0" name=""/>
        <dsp:cNvSpPr/>
      </dsp:nvSpPr>
      <dsp:spPr>
        <a:xfrm>
          <a:off x="2493168" y="2324290"/>
          <a:ext cx="500062" cy="320040"/>
        </a:xfrm>
        <a:prstGeom prst="down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493D8F-F5D2-4AC8-A2D6-A8094EEE099D}">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IN" sz="2100" kern="1200"/>
            <a:t>Enterprises</a:t>
          </a:r>
        </a:p>
      </dsp:txBody>
      <dsp:txXfrm>
        <a:off x="1543049" y="2580322"/>
        <a:ext cx="2400300" cy="600075"/>
      </dsp:txXfrm>
    </dsp:sp>
    <dsp:sp modelId="{D426C11D-A120-4FFC-8018-4BD03A1B7CD2}">
      <dsp:nvSpPr>
        <dsp:cNvPr id="0" name=""/>
        <dsp:cNvSpPr/>
      </dsp:nvSpPr>
      <dsp:spPr>
        <a:xfrm>
          <a:off x="2387155" y="1095336"/>
          <a:ext cx="900112" cy="90011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N" sz="1600" kern="1200"/>
            <a:t>Joint</a:t>
          </a:r>
        </a:p>
      </dsp:txBody>
      <dsp:txXfrm>
        <a:off x="2518973" y="1227154"/>
        <a:ext cx="636476" cy="636476"/>
      </dsp:txXfrm>
    </dsp:sp>
    <dsp:sp modelId="{CF97E072-C3C7-472D-8283-D3161D36F0A3}">
      <dsp:nvSpPr>
        <dsp:cNvPr id="0" name=""/>
        <dsp:cNvSpPr/>
      </dsp:nvSpPr>
      <dsp:spPr>
        <a:xfrm>
          <a:off x="1743075" y="420052"/>
          <a:ext cx="900112" cy="900112"/>
        </a:xfrm>
        <a:prstGeom prst="ellipse">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N" sz="1600" kern="1200"/>
            <a:t>Public</a:t>
          </a:r>
        </a:p>
      </dsp:txBody>
      <dsp:txXfrm>
        <a:off x="1874893" y="551870"/>
        <a:ext cx="636476" cy="636476"/>
      </dsp:txXfrm>
    </dsp:sp>
    <dsp:sp modelId="{735F6774-DF74-44A0-919F-D380BC51207D}">
      <dsp:nvSpPr>
        <dsp:cNvPr id="0" name=""/>
        <dsp:cNvSpPr/>
      </dsp:nvSpPr>
      <dsp:spPr>
        <a:xfrm>
          <a:off x="2663190" y="202425"/>
          <a:ext cx="900112" cy="900112"/>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N" sz="1600" kern="1200"/>
            <a:t>Private</a:t>
          </a:r>
        </a:p>
      </dsp:txBody>
      <dsp:txXfrm>
        <a:off x="2795008" y="334243"/>
        <a:ext cx="636476" cy="636476"/>
      </dsp:txXfrm>
    </dsp:sp>
    <dsp:sp modelId="{B0413560-BF07-40E3-AAFE-6B236659BDD4}">
      <dsp:nvSpPr>
        <dsp:cNvPr id="0" name=""/>
        <dsp:cNvSpPr/>
      </dsp:nvSpPr>
      <dsp:spPr>
        <a:xfrm>
          <a:off x="1343025" y="20002"/>
          <a:ext cx="2800350" cy="2240280"/>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CA424-0FE2-4B0E-9573-95D62E36BF66}">
      <dsp:nvSpPr>
        <dsp:cNvPr id="0" name=""/>
        <dsp:cNvSpPr/>
      </dsp:nvSpPr>
      <dsp:spPr>
        <a:xfrm rot="5400000">
          <a:off x="171327" y="1632832"/>
          <a:ext cx="504359" cy="839243"/>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8B1C7A-369B-4A98-B32D-5D0A68CF0C5A}">
      <dsp:nvSpPr>
        <dsp:cNvPr id="0" name=""/>
        <dsp:cNvSpPr/>
      </dsp:nvSpPr>
      <dsp:spPr>
        <a:xfrm>
          <a:off x="87137" y="1883585"/>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Conceive the idea</a:t>
          </a:r>
        </a:p>
      </dsp:txBody>
      <dsp:txXfrm>
        <a:off x="87137" y="1883585"/>
        <a:ext cx="757673" cy="664145"/>
      </dsp:txXfrm>
    </dsp:sp>
    <dsp:sp modelId="{3E2AFAC4-F09B-4775-BEB5-47772E8272AB}">
      <dsp:nvSpPr>
        <dsp:cNvPr id="0" name=""/>
        <dsp:cNvSpPr/>
      </dsp:nvSpPr>
      <dsp:spPr>
        <a:xfrm>
          <a:off x="701853" y="1571045"/>
          <a:ext cx="142957" cy="142957"/>
        </a:xfrm>
        <a:prstGeom prst="triangle">
          <a:avLst>
            <a:gd name="adj" fmla="val 100000"/>
          </a:avLst>
        </a:prstGeom>
        <a:solidFill>
          <a:schemeClr val="accent2">
            <a:hueOff val="468152"/>
            <a:satOff val="-584"/>
            <a:lumOff val="137"/>
            <a:alphaOff val="0"/>
          </a:schemeClr>
        </a:solidFill>
        <a:ln w="25400" cap="flat" cmpd="sng" algn="ctr">
          <a:solidFill>
            <a:schemeClr val="accent2">
              <a:hueOff val="468152"/>
              <a:satOff val="-584"/>
              <a:lumOff val="13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3B125D-E5FF-4880-A324-D0633911B12F}">
      <dsp:nvSpPr>
        <dsp:cNvPr id="0" name=""/>
        <dsp:cNvSpPr/>
      </dsp:nvSpPr>
      <dsp:spPr>
        <a:xfrm rot="5400000">
          <a:off x="1098868" y="1403311"/>
          <a:ext cx="504359" cy="839243"/>
        </a:xfrm>
        <a:prstGeom prst="corner">
          <a:avLst>
            <a:gd name="adj1" fmla="val 16120"/>
            <a:gd name="adj2" fmla="val 16110"/>
          </a:avLst>
        </a:prstGeom>
        <a:solidFill>
          <a:schemeClr val="accent2">
            <a:hueOff val="936304"/>
            <a:satOff val="-1168"/>
            <a:lumOff val="275"/>
            <a:alphaOff val="0"/>
          </a:schemeClr>
        </a:solidFill>
        <a:ln w="25400" cap="flat" cmpd="sng" algn="ctr">
          <a:solidFill>
            <a:schemeClr val="accent2">
              <a:hueOff val="936304"/>
              <a:satOff val="-1168"/>
              <a:lumOff val="27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16732-F936-45F5-A3BC-8B86FD091452}">
      <dsp:nvSpPr>
        <dsp:cNvPr id="0" name=""/>
        <dsp:cNvSpPr/>
      </dsp:nvSpPr>
      <dsp:spPr>
        <a:xfrm>
          <a:off x="1014677" y="1654064"/>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Find out its feasibility and viability</a:t>
          </a:r>
        </a:p>
      </dsp:txBody>
      <dsp:txXfrm>
        <a:off x="1014677" y="1654064"/>
        <a:ext cx="757673" cy="664145"/>
      </dsp:txXfrm>
    </dsp:sp>
    <dsp:sp modelId="{C16174CC-5E4D-4A56-93E6-546030680E56}">
      <dsp:nvSpPr>
        <dsp:cNvPr id="0" name=""/>
        <dsp:cNvSpPr/>
      </dsp:nvSpPr>
      <dsp:spPr>
        <a:xfrm>
          <a:off x="1629394" y="1341525"/>
          <a:ext cx="142957" cy="142957"/>
        </a:xfrm>
        <a:prstGeom prst="triangle">
          <a:avLst>
            <a:gd name="adj" fmla="val 100000"/>
          </a:avLst>
        </a:prstGeom>
        <a:solidFill>
          <a:schemeClr val="accent2">
            <a:hueOff val="1404456"/>
            <a:satOff val="-1752"/>
            <a:lumOff val="412"/>
            <a:alphaOff val="0"/>
          </a:schemeClr>
        </a:solidFill>
        <a:ln w="25400" cap="flat" cmpd="sng" algn="ctr">
          <a:solidFill>
            <a:schemeClr val="accent2">
              <a:hueOff val="1404456"/>
              <a:satOff val="-1752"/>
              <a:lumOff val="41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018A1D-6F48-440D-9077-4E58A011AAB4}">
      <dsp:nvSpPr>
        <dsp:cNvPr id="0" name=""/>
        <dsp:cNvSpPr/>
      </dsp:nvSpPr>
      <dsp:spPr>
        <a:xfrm rot="5400000">
          <a:off x="2026408" y="1173790"/>
          <a:ext cx="504359" cy="839243"/>
        </a:xfrm>
        <a:prstGeom prst="corner">
          <a:avLst>
            <a:gd name="adj1" fmla="val 16120"/>
            <a:gd name="adj2" fmla="val 16110"/>
          </a:avLst>
        </a:prstGeom>
        <a:solidFill>
          <a:schemeClr val="accent2">
            <a:hueOff val="1872608"/>
            <a:satOff val="-2336"/>
            <a:lumOff val="549"/>
            <a:alphaOff val="0"/>
          </a:schemeClr>
        </a:solidFill>
        <a:ln w="25400" cap="flat" cmpd="sng" algn="ctr">
          <a:solidFill>
            <a:schemeClr val="accent2">
              <a:hueOff val="1872608"/>
              <a:satOff val="-2336"/>
              <a:lumOff val="54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DCE32-108F-499E-9F2F-549B5B31233A}">
      <dsp:nvSpPr>
        <dsp:cNvPr id="0" name=""/>
        <dsp:cNvSpPr/>
      </dsp:nvSpPr>
      <dsp:spPr>
        <a:xfrm>
          <a:off x="1942218" y="1424543"/>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Procure essential resources</a:t>
          </a:r>
        </a:p>
      </dsp:txBody>
      <dsp:txXfrm>
        <a:off x="1942218" y="1424543"/>
        <a:ext cx="757673" cy="664145"/>
      </dsp:txXfrm>
    </dsp:sp>
    <dsp:sp modelId="{D11252FE-C338-46F8-84B8-EBF743D190B4}">
      <dsp:nvSpPr>
        <dsp:cNvPr id="0" name=""/>
        <dsp:cNvSpPr/>
      </dsp:nvSpPr>
      <dsp:spPr>
        <a:xfrm>
          <a:off x="2556935" y="1112004"/>
          <a:ext cx="142957" cy="142957"/>
        </a:xfrm>
        <a:prstGeom prst="triangle">
          <a:avLst>
            <a:gd name="adj" fmla="val 100000"/>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DC7211-C7AF-44AB-A74E-CB56CCF1B394}">
      <dsp:nvSpPr>
        <dsp:cNvPr id="0" name=""/>
        <dsp:cNvSpPr/>
      </dsp:nvSpPr>
      <dsp:spPr>
        <a:xfrm rot="5400000">
          <a:off x="2953949" y="944269"/>
          <a:ext cx="504359" cy="839243"/>
        </a:xfrm>
        <a:prstGeom prst="corner">
          <a:avLst>
            <a:gd name="adj1" fmla="val 16120"/>
            <a:gd name="adj2" fmla="val 16110"/>
          </a:avLst>
        </a:prstGeom>
        <a:solidFill>
          <a:schemeClr val="accent2">
            <a:hueOff val="2808911"/>
            <a:satOff val="-3503"/>
            <a:lumOff val="824"/>
            <a:alphaOff val="0"/>
          </a:schemeClr>
        </a:solidFill>
        <a:ln w="25400" cap="flat" cmpd="sng" algn="ctr">
          <a:solidFill>
            <a:schemeClr val="accent2">
              <a:hueOff val="2808911"/>
              <a:satOff val="-3503"/>
              <a:lumOff val="82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2EC07-866C-451C-AE9E-6D8A2B2E161C}">
      <dsp:nvSpPr>
        <dsp:cNvPr id="0" name=""/>
        <dsp:cNvSpPr/>
      </dsp:nvSpPr>
      <dsp:spPr>
        <a:xfrm>
          <a:off x="2869759" y="1195022"/>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Ensure the incorporation of the enterprise</a:t>
          </a:r>
        </a:p>
      </dsp:txBody>
      <dsp:txXfrm>
        <a:off x="2869759" y="1195022"/>
        <a:ext cx="757673" cy="664145"/>
      </dsp:txXfrm>
    </dsp:sp>
    <dsp:sp modelId="{E90CC343-D9A9-4A09-81A4-CAA45F44A34B}">
      <dsp:nvSpPr>
        <dsp:cNvPr id="0" name=""/>
        <dsp:cNvSpPr/>
      </dsp:nvSpPr>
      <dsp:spPr>
        <a:xfrm>
          <a:off x="3484475" y="882483"/>
          <a:ext cx="142957" cy="142957"/>
        </a:xfrm>
        <a:prstGeom prst="triangle">
          <a:avLst>
            <a:gd name="adj" fmla="val 100000"/>
          </a:avLst>
        </a:prstGeom>
        <a:solidFill>
          <a:schemeClr val="accent2">
            <a:hueOff val="3277063"/>
            <a:satOff val="-4087"/>
            <a:lumOff val="961"/>
            <a:alphaOff val="0"/>
          </a:schemeClr>
        </a:solidFill>
        <a:ln w="25400" cap="flat" cmpd="sng" algn="ctr">
          <a:solidFill>
            <a:schemeClr val="accent2">
              <a:hueOff val="3277063"/>
              <a:satOff val="-4087"/>
              <a:lumOff val="96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1A9117-AF96-4CE5-8F19-3BDDE847B772}">
      <dsp:nvSpPr>
        <dsp:cNvPr id="0" name=""/>
        <dsp:cNvSpPr/>
      </dsp:nvSpPr>
      <dsp:spPr>
        <a:xfrm rot="5400000">
          <a:off x="3881490" y="714748"/>
          <a:ext cx="504359" cy="839243"/>
        </a:xfrm>
        <a:prstGeom prst="corner">
          <a:avLst>
            <a:gd name="adj1" fmla="val 16120"/>
            <a:gd name="adj2" fmla="val 16110"/>
          </a:avLst>
        </a:prstGeom>
        <a:solidFill>
          <a:schemeClr val="accent2">
            <a:hueOff val="3745215"/>
            <a:satOff val="-4671"/>
            <a:lumOff val="1098"/>
            <a:alphaOff val="0"/>
          </a:schemeClr>
        </a:solidFill>
        <a:ln w="25400" cap="flat" cmpd="sng" algn="ctr">
          <a:solidFill>
            <a:schemeClr val="accent2">
              <a:hueOff val="3745215"/>
              <a:satOff val="-4671"/>
              <a:lumOff val="109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8781B-9C1A-4BE8-B765-32C5EA6BEB1D}">
      <dsp:nvSpPr>
        <dsp:cNvPr id="0" name=""/>
        <dsp:cNvSpPr/>
      </dsp:nvSpPr>
      <dsp:spPr>
        <a:xfrm>
          <a:off x="3797300" y="965501"/>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Arrange for commencing of the business</a:t>
          </a:r>
        </a:p>
      </dsp:txBody>
      <dsp:txXfrm>
        <a:off x="3797300" y="965501"/>
        <a:ext cx="757673" cy="664145"/>
      </dsp:txXfrm>
    </dsp:sp>
    <dsp:sp modelId="{1095AE79-0C1E-4F42-BCA4-265633EE8709}">
      <dsp:nvSpPr>
        <dsp:cNvPr id="0" name=""/>
        <dsp:cNvSpPr/>
      </dsp:nvSpPr>
      <dsp:spPr>
        <a:xfrm>
          <a:off x="4412016" y="652962"/>
          <a:ext cx="142957" cy="142957"/>
        </a:xfrm>
        <a:prstGeom prst="triangle">
          <a:avLst>
            <a:gd name="adj" fmla="val 100000"/>
          </a:avLst>
        </a:prstGeom>
        <a:solidFill>
          <a:schemeClr val="accent2">
            <a:hueOff val="4213367"/>
            <a:satOff val="-5255"/>
            <a:lumOff val="1236"/>
            <a:alphaOff val="0"/>
          </a:schemeClr>
        </a:solidFill>
        <a:ln w="25400" cap="flat" cmpd="sng" algn="ctr">
          <a:solidFill>
            <a:schemeClr val="accent2">
              <a:hueOff val="4213367"/>
              <a:satOff val="-5255"/>
              <a:lumOff val="123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AD9632-A452-44CC-89B2-22F4315EC25C}">
      <dsp:nvSpPr>
        <dsp:cNvPr id="0" name=""/>
        <dsp:cNvSpPr/>
      </dsp:nvSpPr>
      <dsp:spPr>
        <a:xfrm rot="5400000">
          <a:off x="4809030" y="485227"/>
          <a:ext cx="504359" cy="839243"/>
        </a:xfrm>
        <a:prstGeom prst="corner">
          <a:avLst>
            <a:gd name="adj1" fmla="val 16120"/>
            <a:gd name="adj2" fmla="val 16110"/>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C57DB-310F-41B6-B8E6-CDEA14F34974}">
      <dsp:nvSpPr>
        <dsp:cNvPr id="0" name=""/>
        <dsp:cNvSpPr/>
      </dsp:nvSpPr>
      <dsp:spPr>
        <a:xfrm>
          <a:off x="4724840" y="735980"/>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IN" sz="900" kern="1200"/>
            <a:t>Plans out expansion and diversification strategies</a:t>
          </a:r>
        </a:p>
      </dsp:txBody>
      <dsp:txXfrm>
        <a:off x="4724840" y="735980"/>
        <a:ext cx="757673" cy="6641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4316AD-4C1C-4BF3-9E66-5E3FEBF12900}">
      <dsp:nvSpPr>
        <dsp:cNvPr id="0" name=""/>
        <dsp:cNvSpPr/>
      </dsp:nvSpPr>
      <dsp:spPr>
        <a:xfrm>
          <a:off x="0" y="640800"/>
          <a:ext cx="5486400" cy="252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8EE780-4354-476C-9FE0-66B36A6EFB9C}">
      <dsp:nvSpPr>
        <dsp:cNvPr id="0" name=""/>
        <dsp:cNvSpPr/>
      </dsp:nvSpPr>
      <dsp:spPr>
        <a:xfrm>
          <a:off x="274320" y="493200"/>
          <a:ext cx="3840480" cy="2952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IN" sz="1000" kern="1200"/>
            <a:t>Describing all necessary inputs for the enterprise</a:t>
          </a:r>
        </a:p>
      </dsp:txBody>
      <dsp:txXfrm>
        <a:off x="288730" y="507610"/>
        <a:ext cx="3811660" cy="266380"/>
      </dsp:txXfrm>
    </dsp:sp>
    <dsp:sp modelId="{A9C53BF2-AB8C-4198-9999-A5644E721185}">
      <dsp:nvSpPr>
        <dsp:cNvPr id="0" name=""/>
        <dsp:cNvSpPr/>
      </dsp:nvSpPr>
      <dsp:spPr>
        <a:xfrm>
          <a:off x="0" y="1094400"/>
          <a:ext cx="5486400" cy="252000"/>
        </a:xfrm>
        <a:prstGeom prst="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sp>
    <dsp:sp modelId="{CD094C3D-3B51-4CE7-AA98-1A1003464134}">
      <dsp:nvSpPr>
        <dsp:cNvPr id="0" name=""/>
        <dsp:cNvSpPr/>
      </dsp:nvSpPr>
      <dsp:spPr>
        <a:xfrm>
          <a:off x="274320" y="946800"/>
          <a:ext cx="3840480" cy="295200"/>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IN" sz="1000" kern="1200"/>
            <a:t>Explaining the mode of utilization of the resources</a:t>
          </a:r>
        </a:p>
      </dsp:txBody>
      <dsp:txXfrm>
        <a:off x="288730" y="961210"/>
        <a:ext cx="3811660" cy="266380"/>
      </dsp:txXfrm>
    </dsp:sp>
    <dsp:sp modelId="{A5AB6BF3-C078-4866-8647-C837CFB2FBA6}">
      <dsp:nvSpPr>
        <dsp:cNvPr id="0" name=""/>
        <dsp:cNvSpPr/>
      </dsp:nvSpPr>
      <dsp:spPr>
        <a:xfrm>
          <a:off x="0" y="1548000"/>
          <a:ext cx="5486400" cy="252000"/>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5A0AA709-2253-405E-A76C-263E557EC91B}">
      <dsp:nvSpPr>
        <dsp:cNvPr id="0" name=""/>
        <dsp:cNvSpPr/>
      </dsp:nvSpPr>
      <dsp:spPr>
        <a:xfrm>
          <a:off x="274320" y="1400400"/>
          <a:ext cx="3840480" cy="29520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IN" sz="1000" kern="1200"/>
            <a:t>Detailing the strategies for the execution of the project</a:t>
          </a:r>
        </a:p>
      </dsp:txBody>
      <dsp:txXfrm>
        <a:off x="288730" y="1414810"/>
        <a:ext cx="3811660" cy="266380"/>
      </dsp:txXfrm>
    </dsp:sp>
    <dsp:sp modelId="{B07F51B1-49C6-4913-9E52-A4E9DCFA2913}">
      <dsp:nvSpPr>
        <dsp:cNvPr id="0" name=""/>
        <dsp:cNvSpPr/>
      </dsp:nvSpPr>
      <dsp:spPr>
        <a:xfrm>
          <a:off x="0" y="2001600"/>
          <a:ext cx="5486400" cy="252000"/>
        </a:xfrm>
        <a:prstGeom prst="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sp>
    <dsp:sp modelId="{FE339AD7-87A3-4224-A2BB-AD968C234B36}">
      <dsp:nvSpPr>
        <dsp:cNvPr id="0" name=""/>
        <dsp:cNvSpPr/>
      </dsp:nvSpPr>
      <dsp:spPr>
        <a:xfrm>
          <a:off x="274320" y="1854000"/>
          <a:ext cx="3840480" cy="295200"/>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IN" sz="1000" kern="1200"/>
            <a:t>Outlining the desired goals</a:t>
          </a:r>
        </a:p>
      </dsp:txBody>
      <dsp:txXfrm>
        <a:off x="288730" y="1868410"/>
        <a:ext cx="3811660" cy="266380"/>
      </dsp:txXfrm>
    </dsp:sp>
    <dsp:sp modelId="{A039AFAF-C584-48FE-A667-6D2055124F57}">
      <dsp:nvSpPr>
        <dsp:cNvPr id="0" name=""/>
        <dsp:cNvSpPr/>
      </dsp:nvSpPr>
      <dsp:spPr>
        <a:xfrm>
          <a:off x="0" y="2455200"/>
          <a:ext cx="5486400" cy="252000"/>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10B0FB13-3FAF-4908-9924-B6743CAA715D}">
      <dsp:nvSpPr>
        <dsp:cNvPr id="0" name=""/>
        <dsp:cNvSpPr/>
      </dsp:nvSpPr>
      <dsp:spPr>
        <a:xfrm>
          <a:off x="274320" y="2307600"/>
          <a:ext cx="3840480" cy="29520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IN" sz="1000" kern="1200"/>
            <a:t>Assessing market sensitivity and the profitability of the venutue</a:t>
          </a:r>
        </a:p>
      </dsp:txBody>
      <dsp:txXfrm>
        <a:off x="288730" y="2322010"/>
        <a:ext cx="3811660" cy="266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1D407-9F41-4440-952D-5FF1EB390B3A}">
      <dsp:nvSpPr>
        <dsp:cNvPr id="0" name=""/>
        <dsp:cNvSpPr/>
      </dsp:nvSpPr>
      <dsp:spPr>
        <a:xfrm>
          <a:off x="2062" y="282553"/>
          <a:ext cx="1240333" cy="400862"/>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IN" sz="1100" kern="1200"/>
            <a:t>Entrepreneur's Bio-data</a:t>
          </a:r>
        </a:p>
      </dsp:txBody>
      <dsp:txXfrm>
        <a:off x="2062" y="282553"/>
        <a:ext cx="1240333" cy="400862"/>
      </dsp:txXfrm>
    </dsp:sp>
    <dsp:sp modelId="{6B467E95-4F47-4713-AD40-C2151877E2E4}">
      <dsp:nvSpPr>
        <dsp:cNvPr id="0" name=""/>
        <dsp:cNvSpPr/>
      </dsp:nvSpPr>
      <dsp:spPr>
        <a:xfrm>
          <a:off x="2062" y="683416"/>
          <a:ext cx="1240333" cy="223442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IN" sz="1100" kern="1200"/>
            <a:t>Name and address of the promoter</a:t>
          </a:r>
        </a:p>
        <a:p>
          <a:pPr marL="57150" lvl="1" indent="-57150" algn="l" defTabSz="488950">
            <a:lnSpc>
              <a:spcPct val="90000"/>
            </a:lnSpc>
            <a:spcBef>
              <a:spcPct val="0"/>
            </a:spcBef>
            <a:spcAft>
              <a:spcPct val="15000"/>
            </a:spcAft>
            <a:buChar char="••"/>
          </a:pPr>
          <a:r>
            <a:rPr lang="en-IN" sz="1100" kern="1200"/>
            <a:t>His/her qualifications</a:t>
          </a:r>
        </a:p>
        <a:p>
          <a:pPr marL="57150" lvl="1" indent="-57150" algn="l" defTabSz="488950">
            <a:lnSpc>
              <a:spcPct val="90000"/>
            </a:lnSpc>
            <a:spcBef>
              <a:spcPct val="0"/>
            </a:spcBef>
            <a:spcAft>
              <a:spcPct val="15000"/>
            </a:spcAft>
            <a:buChar char="••"/>
          </a:pPr>
          <a:r>
            <a:rPr lang="en-IN" sz="1100" kern="1200"/>
            <a:t>Experience and other capabilities</a:t>
          </a:r>
        </a:p>
        <a:p>
          <a:pPr marL="57150" lvl="1" indent="-57150" algn="l" defTabSz="488950">
            <a:lnSpc>
              <a:spcPct val="90000"/>
            </a:lnSpc>
            <a:spcBef>
              <a:spcPct val="0"/>
            </a:spcBef>
            <a:spcAft>
              <a:spcPct val="15000"/>
            </a:spcAft>
            <a:buChar char="••"/>
          </a:pPr>
          <a:r>
            <a:rPr lang="en-IN" sz="1100" kern="1200"/>
            <a:t>In case of partners- their names, number, addresses, designation, etc. indvidually</a:t>
          </a:r>
        </a:p>
      </dsp:txBody>
      <dsp:txXfrm>
        <a:off x="2062" y="683416"/>
        <a:ext cx="1240333" cy="2234429"/>
      </dsp:txXfrm>
    </dsp:sp>
    <dsp:sp modelId="{3125F6F5-54BF-4E20-A667-ABF78A7A4D8B}">
      <dsp:nvSpPr>
        <dsp:cNvPr id="0" name=""/>
        <dsp:cNvSpPr/>
      </dsp:nvSpPr>
      <dsp:spPr>
        <a:xfrm>
          <a:off x="1416043" y="282553"/>
          <a:ext cx="1240333" cy="400862"/>
        </a:xfrm>
        <a:prstGeom prst="rect">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IN" sz="1100" kern="1200"/>
            <a:t>Industry profile</a:t>
          </a:r>
        </a:p>
      </dsp:txBody>
      <dsp:txXfrm>
        <a:off x="1416043" y="282553"/>
        <a:ext cx="1240333" cy="400862"/>
      </dsp:txXfrm>
    </dsp:sp>
    <dsp:sp modelId="{F279D72F-AA65-4B06-81C9-74BA29776990}">
      <dsp:nvSpPr>
        <dsp:cNvPr id="0" name=""/>
        <dsp:cNvSpPr/>
      </dsp:nvSpPr>
      <dsp:spPr>
        <a:xfrm>
          <a:off x="1416043" y="683416"/>
          <a:ext cx="1240333" cy="2234429"/>
        </a:xfrm>
        <a:prstGeom prst="rect">
          <a:avLst/>
        </a:prstGeom>
        <a:solidFill>
          <a:schemeClr val="accent2">
            <a:tint val="40000"/>
            <a:alpha val="90000"/>
            <a:hueOff val="1675274"/>
            <a:satOff val="-1459"/>
            <a:lumOff val="-2"/>
            <a:alphaOff val="0"/>
          </a:schemeClr>
        </a:solidFill>
        <a:ln w="25400" cap="flat" cmpd="sng" algn="ctr">
          <a:solidFill>
            <a:schemeClr val="accent2">
              <a:tint val="40000"/>
              <a:alpha val="90000"/>
              <a:hueOff val="1675274"/>
              <a:satOff val="-1459"/>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IN" sz="1100" kern="1200"/>
            <a:t>The name and address of the enterprise</a:t>
          </a:r>
        </a:p>
        <a:p>
          <a:pPr marL="57150" lvl="1" indent="-57150" algn="l" defTabSz="488950">
            <a:lnSpc>
              <a:spcPct val="90000"/>
            </a:lnSpc>
            <a:spcBef>
              <a:spcPct val="0"/>
            </a:spcBef>
            <a:spcAft>
              <a:spcPct val="15000"/>
            </a:spcAft>
            <a:buChar char="••"/>
          </a:pPr>
          <a:r>
            <a:rPr lang="en-IN" sz="1100" kern="1200"/>
            <a:t>Telephone numbers/ fax/ e-mail/ website address</a:t>
          </a:r>
        </a:p>
        <a:p>
          <a:pPr marL="57150" lvl="1" indent="-57150" algn="l" defTabSz="488950">
            <a:lnSpc>
              <a:spcPct val="90000"/>
            </a:lnSpc>
            <a:spcBef>
              <a:spcPct val="0"/>
            </a:spcBef>
            <a:spcAft>
              <a:spcPct val="15000"/>
            </a:spcAft>
            <a:buChar char="••"/>
          </a:pPr>
          <a:r>
            <a:rPr lang="en-IN" sz="1100" kern="1200"/>
            <a:t>The nature of business</a:t>
          </a:r>
        </a:p>
        <a:p>
          <a:pPr marL="57150" lvl="1" indent="-57150" algn="l" defTabSz="488950">
            <a:lnSpc>
              <a:spcPct val="90000"/>
            </a:lnSpc>
            <a:spcBef>
              <a:spcPct val="0"/>
            </a:spcBef>
            <a:spcAft>
              <a:spcPct val="15000"/>
            </a:spcAft>
            <a:buChar char="••"/>
          </a:pPr>
          <a:r>
            <a:rPr lang="en-IN" sz="1100" kern="1200"/>
            <a:t>Any branches/ sister concerns</a:t>
          </a:r>
        </a:p>
      </dsp:txBody>
      <dsp:txXfrm>
        <a:off x="1416043" y="683416"/>
        <a:ext cx="1240333" cy="2234429"/>
      </dsp:txXfrm>
    </dsp:sp>
    <dsp:sp modelId="{C8E41FBA-13D3-4BA8-9CCD-071597E96EC7}">
      <dsp:nvSpPr>
        <dsp:cNvPr id="0" name=""/>
        <dsp:cNvSpPr/>
      </dsp:nvSpPr>
      <dsp:spPr>
        <a:xfrm>
          <a:off x="2830023" y="282553"/>
          <a:ext cx="1240333" cy="400862"/>
        </a:xfrm>
        <a:prstGeom prst="rect">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IN" sz="1100" kern="1200"/>
            <a:t>Constitution and organisation</a:t>
          </a:r>
        </a:p>
      </dsp:txBody>
      <dsp:txXfrm>
        <a:off x="2830023" y="282553"/>
        <a:ext cx="1240333" cy="400862"/>
      </dsp:txXfrm>
    </dsp:sp>
    <dsp:sp modelId="{EBACC673-3D32-4AEF-B565-0DB555032D8A}">
      <dsp:nvSpPr>
        <dsp:cNvPr id="0" name=""/>
        <dsp:cNvSpPr/>
      </dsp:nvSpPr>
      <dsp:spPr>
        <a:xfrm>
          <a:off x="2830023" y="683416"/>
          <a:ext cx="1240333" cy="2234429"/>
        </a:xfrm>
        <a:prstGeom prst="rect">
          <a:avLst/>
        </a:prstGeom>
        <a:solidFill>
          <a:schemeClr val="accent2">
            <a:tint val="40000"/>
            <a:alpha val="90000"/>
            <a:hueOff val="3350547"/>
            <a:satOff val="-2919"/>
            <a:lumOff val="-4"/>
            <a:alphaOff val="0"/>
          </a:schemeClr>
        </a:solidFill>
        <a:ln w="25400" cap="flat" cmpd="sng" algn="ctr">
          <a:solidFill>
            <a:schemeClr val="accent2">
              <a:tint val="40000"/>
              <a:alpha val="90000"/>
              <a:hueOff val="3350547"/>
              <a:satOff val="-2919"/>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IN" sz="1100" kern="1200"/>
            <a:t>Legal form of the proposed enterprise- sole, partnership, company or any other form</a:t>
          </a:r>
        </a:p>
        <a:p>
          <a:pPr marL="57150" lvl="1" indent="-57150" algn="l" defTabSz="488950">
            <a:lnSpc>
              <a:spcPct val="90000"/>
            </a:lnSpc>
            <a:spcBef>
              <a:spcPct val="0"/>
            </a:spcBef>
            <a:spcAft>
              <a:spcPct val="15000"/>
            </a:spcAft>
            <a:buChar char="••"/>
          </a:pPr>
          <a:r>
            <a:rPr lang="en-IN" sz="1100" kern="1200"/>
            <a:t>Registration details</a:t>
          </a:r>
        </a:p>
      </dsp:txBody>
      <dsp:txXfrm>
        <a:off x="2830023" y="683416"/>
        <a:ext cx="1240333" cy="2234429"/>
      </dsp:txXfrm>
    </dsp:sp>
    <dsp:sp modelId="{973C88C5-59A1-47EC-883D-885D81429E2F}">
      <dsp:nvSpPr>
        <dsp:cNvPr id="0" name=""/>
        <dsp:cNvSpPr/>
      </dsp:nvSpPr>
      <dsp:spPr>
        <a:xfrm>
          <a:off x="4244003" y="282553"/>
          <a:ext cx="1240333" cy="400862"/>
        </a:xfrm>
        <a:prstGeom prst="rect">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IN" sz="1100" kern="1200"/>
            <a:t>Product details</a:t>
          </a:r>
        </a:p>
      </dsp:txBody>
      <dsp:txXfrm>
        <a:off x="4244003" y="282553"/>
        <a:ext cx="1240333" cy="400862"/>
      </dsp:txXfrm>
    </dsp:sp>
    <dsp:sp modelId="{41D17B4C-04B3-4AE7-80F9-59487C1406CC}">
      <dsp:nvSpPr>
        <dsp:cNvPr id="0" name=""/>
        <dsp:cNvSpPr/>
      </dsp:nvSpPr>
      <dsp:spPr>
        <a:xfrm>
          <a:off x="4244003" y="683416"/>
          <a:ext cx="1240333" cy="2234429"/>
        </a:xfrm>
        <a:prstGeom prst="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IN" sz="1100" kern="1200"/>
            <a:t>Product utility</a:t>
          </a:r>
        </a:p>
        <a:p>
          <a:pPr marL="57150" lvl="1" indent="-57150" algn="l" defTabSz="488950">
            <a:lnSpc>
              <a:spcPct val="90000"/>
            </a:lnSpc>
            <a:spcBef>
              <a:spcPct val="0"/>
            </a:spcBef>
            <a:spcAft>
              <a:spcPct val="15000"/>
            </a:spcAft>
            <a:buChar char="••"/>
          </a:pPr>
          <a:r>
            <a:rPr lang="en-IN" sz="1100" kern="1200"/>
            <a:t>Product range</a:t>
          </a:r>
        </a:p>
        <a:p>
          <a:pPr marL="57150" lvl="1" indent="-57150" algn="l" defTabSz="488950">
            <a:lnSpc>
              <a:spcPct val="90000"/>
            </a:lnSpc>
            <a:spcBef>
              <a:spcPct val="0"/>
            </a:spcBef>
            <a:spcAft>
              <a:spcPct val="15000"/>
            </a:spcAft>
            <a:buChar char="••"/>
          </a:pPr>
          <a:r>
            <a:rPr lang="en-IN" sz="1100" kern="1200"/>
            <a:t>Product design </a:t>
          </a:r>
        </a:p>
        <a:p>
          <a:pPr marL="57150" lvl="1" indent="-57150" algn="l" defTabSz="488950">
            <a:lnSpc>
              <a:spcPct val="90000"/>
            </a:lnSpc>
            <a:spcBef>
              <a:spcPct val="0"/>
            </a:spcBef>
            <a:spcAft>
              <a:spcPct val="15000"/>
            </a:spcAft>
            <a:buChar char="••"/>
          </a:pPr>
          <a:r>
            <a:rPr lang="en-IN" sz="1100" kern="1200"/>
            <a:t>Precise USP of product</a:t>
          </a:r>
        </a:p>
      </dsp:txBody>
      <dsp:txXfrm>
        <a:off x="4244003" y="683416"/>
        <a:ext cx="1240333" cy="22344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FC65A6-DBAA-4FE4-B25B-95C753AD4ADC}">
      <dsp:nvSpPr>
        <dsp:cNvPr id="0" name=""/>
        <dsp:cNvSpPr/>
      </dsp:nvSpPr>
      <dsp:spPr>
        <a:xfrm rot="5400000">
          <a:off x="-249478"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B7873F-F005-4A2B-8931-5879644502A3}">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What does the customer want from the product/service? </a:t>
          </a:r>
        </a:p>
      </dsp:txBody>
      <dsp:txXfrm>
        <a:off x="29075" y="54131"/>
        <a:ext cx="1444876" cy="845873"/>
      </dsp:txXfrm>
    </dsp:sp>
    <dsp:sp modelId="{AFE3DC0C-A1E9-45E8-BDFD-F1E32C7902F8}">
      <dsp:nvSpPr>
        <dsp:cNvPr id="0" name=""/>
        <dsp:cNvSpPr/>
      </dsp:nvSpPr>
      <dsp:spPr>
        <a:xfrm rot="5400000">
          <a:off x="-249478"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8F93FE-7600-4722-A9B6-2EFB45E38C35}">
      <dsp:nvSpPr>
        <dsp:cNvPr id="0" name=""/>
        <dsp:cNvSpPr/>
      </dsp:nvSpPr>
      <dsp:spPr>
        <a:xfrm>
          <a:off x="2759"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What needs does it satisfy?</a:t>
          </a:r>
        </a:p>
      </dsp:txBody>
      <dsp:txXfrm>
        <a:off x="29075" y="1177263"/>
        <a:ext cx="1444876" cy="845873"/>
      </dsp:txXfrm>
    </dsp:sp>
    <dsp:sp modelId="{5DAF07AA-FDE2-467F-A2AA-D7F3037AB34E}">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5B26F7-1324-42F3-8A70-0BA770701681}">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IN" sz="1300" kern="1200">
              <a:latin typeface="+mj-lt"/>
            </a:rPr>
            <a:t>What features must be included in the product/ service?</a:t>
          </a:r>
        </a:p>
      </dsp:txBody>
      <dsp:txXfrm>
        <a:off x="29075" y="2300394"/>
        <a:ext cx="1444876" cy="845873"/>
      </dsp:txXfrm>
    </dsp:sp>
    <dsp:sp modelId="{A1F26D4A-6BCD-44A2-B0CC-4387954EAF0E}">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EC1418-1AC7-427E-8E06-43028976CC7B}">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How and where will the customer use it?</a:t>
          </a:r>
        </a:p>
      </dsp:txBody>
      <dsp:txXfrm>
        <a:off x="2020761" y="2300394"/>
        <a:ext cx="1444876" cy="845873"/>
      </dsp:txXfrm>
    </dsp:sp>
    <dsp:sp modelId="{9F71F493-C423-4B69-960A-70DF74659C31}">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DD3503-AFB0-4DD5-BE12-2DAC5ACB73B8}">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How would it look and feel?</a:t>
          </a:r>
        </a:p>
      </dsp:txBody>
      <dsp:txXfrm>
        <a:off x="2020761" y="1177263"/>
        <a:ext cx="1444876" cy="845873"/>
      </dsp:txXfrm>
    </dsp:sp>
    <dsp:sp modelId="{ECED857D-65DA-4AF0-8F7E-95C3230EE86E}">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32C704-79FB-4AC2-A824-6DD5628833C3}">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What is it to be called?</a:t>
          </a:r>
        </a:p>
      </dsp:txBody>
      <dsp:txXfrm>
        <a:off x="2020761" y="54131"/>
        <a:ext cx="1444876" cy="845873"/>
      </dsp:txXfrm>
    </dsp:sp>
    <dsp:sp modelId="{836F1DA6-0300-42E1-8748-701066D9974E}">
      <dsp:nvSpPr>
        <dsp:cNvPr id="0" name=""/>
        <dsp:cNvSpPr/>
      </dsp:nvSpPr>
      <dsp:spPr>
        <a:xfrm rot="5400000">
          <a:off x="3733894"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076E9D-A038-4C34-A470-59E147065076}">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How will it  be branded?</a:t>
          </a:r>
        </a:p>
      </dsp:txBody>
      <dsp:txXfrm>
        <a:off x="4012448" y="54131"/>
        <a:ext cx="1444876" cy="845873"/>
      </dsp:txXfrm>
    </dsp:sp>
    <dsp:sp modelId="{5F98A276-9A2F-48F4-AF70-6D1CD8501F05}">
      <dsp:nvSpPr>
        <dsp:cNvPr id="0" name=""/>
        <dsp:cNvSpPr/>
      </dsp:nvSpPr>
      <dsp:spPr>
        <a:xfrm rot="5400000">
          <a:off x="3733894"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536D8D-28C9-40F7-93CA-79F371CFF027}">
      <dsp:nvSpPr>
        <dsp:cNvPr id="0" name=""/>
        <dsp:cNvSpPr/>
      </dsp:nvSpPr>
      <dsp:spPr>
        <a:xfrm>
          <a:off x="3986132" y="1150947"/>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Are there any features you've missed out?</a:t>
          </a:r>
        </a:p>
      </dsp:txBody>
      <dsp:txXfrm>
        <a:off x="4012448" y="1177263"/>
        <a:ext cx="1444876" cy="845873"/>
      </dsp:txXfrm>
    </dsp:sp>
    <dsp:sp modelId="{AB82DAAC-1DE4-46BB-9742-6FFCD06EC9E1}">
      <dsp:nvSpPr>
        <dsp:cNvPr id="0" name=""/>
        <dsp:cNvSpPr/>
      </dsp:nvSpPr>
      <dsp:spPr>
        <a:xfrm>
          <a:off x="3986132" y="2274078"/>
          <a:ext cx="1497508" cy="898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latin typeface="+mj-lt"/>
            </a:rPr>
            <a:t>How is it differentiated from the competitors?</a:t>
          </a:r>
        </a:p>
      </dsp:txBody>
      <dsp:txXfrm>
        <a:off x="4012448" y="2300394"/>
        <a:ext cx="1444876" cy="8458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20182-96FF-4BD5-AB73-186274C997ED}">
      <dsp:nvSpPr>
        <dsp:cNvPr id="0" name=""/>
        <dsp:cNvSpPr/>
      </dsp:nvSpPr>
      <dsp:spPr>
        <a:xfrm rot="5400000">
          <a:off x="3403153" y="-1348407"/>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endParaRPr lang="en-IN" sz="1200" kern="1200">
            <a:latin typeface="+mj-lt"/>
          </a:endParaRPr>
        </a:p>
        <a:p>
          <a:pPr marL="114300" lvl="1" indent="-114300" algn="l" defTabSz="533400">
            <a:lnSpc>
              <a:spcPct val="90000"/>
            </a:lnSpc>
            <a:spcBef>
              <a:spcPct val="0"/>
            </a:spcBef>
            <a:spcAft>
              <a:spcPct val="15000"/>
            </a:spcAft>
            <a:buChar char="••"/>
          </a:pPr>
          <a:r>
            <a:rPr lang="en-IN" sz="1200" kern="1200">
              <a:latin typeface="+mj-lt"/>
            </a:rPr>
            <a:t>Name of the brand </a:t>
          </a:r>
        </a:p>
        <a:p>
          <a:pPr marL="114300" lvl="1" indent="-114300" algn="l" defTabSz="533400">
            <a:lnSpc>
              <a:spcPct val="90000"/>
            </a:lnSpc>
            <a:spcBef>
              <a:spcPct val="0"/>
            </a:spcBef>
            <a:spcAft>
              <a:spcPct val="15000"/>
            </a:spcAft>
            <a:buChar char="••"/>
          </a:pPr>
          <a:r>
            <a:rPr lang="en-IN" sz="1200" kern="1200">
              <a:latin typeface="+mj-lt"/>
            </a:rPr>
            <a:t>Examples: Colgate, Bata, Pepsi, Maruti etc. </a:t>
          </a:r>
        </a:p>
      </dsp:txBody>
      <dsp:txXfrm rot="-5400000">
        <a:off x="1972739" y="113555"/>
        <a:ext cx="3475543" cy="583167"/>
      </dsp:txXfrm>
    </dsp:sp>
    <dsp:sp modelId="{79D9BCA4-72AF-4E4D-9F04-BBB8B4255C8F}">
      <dsp:nvSpPr>
        <dsp:cNvPr id="0" name=""/>
        <dsp:cNvSpPr/>
      </dsp:nvSpPr>
      <dsp:spPr>
        <a:xfrm>
          <a:off x="0" y="1223"/>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endParaRPr lang="en-IN" sz="1300" kern="1200">
            <a:latin typeface="+mj-lt"/>
          </a:endParaRPr>
        </a:p>
        <a:p>
          <a:pPr lvl="0" algn="ctr" defTabSz="577850">
            <a:lnSpc>
              <a:spcPct val="90000"/>
            </a:lnSpc>
            <a:spcBef>
              <a:spcPct val="0"/>
            </a:spcBef>
            <a:spcAft>
              <a:spcPct val="35000"/>
            </a:spcAft>
          </a:pPr>
          <a:r>
            <a:rPr lang="en-IN" sz="1300" kern="1200">
              <a:latin typeface="+mj-lt"/>
            </a:rPr>
            <a:t>Brand Name</a:t>
          </a:r>
        </a:p>
        <a:p>
          <a:pPr lvl="0" algn="ctr" defTabSz="577850">
            <a:lnSpc>
              <a:spcPct val="90000"/>
            </a:lnSpc>
            <a:spcBef>
              <a:spcPct val="0"/>
            </a:spcBef>
            <a:spcAft>
              <a:spcPct val="35000"/>
            </a:spcAft>
          </a:pPr>
          <a:endParaRPr lang="en-IN" sz="1300" kern="1200">
            <a:latin typeface="+mj-lt"/>
          </a:endParaRPr>
        </a:p>
      </dsp:txBody>
      <dsp:txXfrm>
        <a:off x="39435" y="40658"/>
        <a:ext cx="1893869" cy="728959"/>
      </dsp:txXfrm>
    </dsp:sp>
    <dsp:sp modelId="{EDABF808-3511-4DA2-985C-2C1DD7826A0B}">
      <dsp:nvSpPr>
        <dsp:cNvPr id="0" name=""/>
        <dsp:cNvSpPr/>
      </dsp:nvSpPr>
      <dsp:spPr>
        <a:xfrm rot="5400000">
          <a:off x="3403153" y="-500186"/>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mj-lt"/>
            </a:rPr>
            <a:t>Symbol, design or distinct colour scheme</a:t>
          </a:r>
        </a:p>
        <a:p>
          <a:pPr marL="114300" lvl="1" indent="-114300" algn="l" defTabSz="533400">
            <a:lnSpc>
              <a:spcPct val="90000"/>
            </a:lnSpc>
            <a:spcBef>
              <a:spcPct val="0"/>
            </a:spcBef>
            <a:spcAft>
              <a:spcPct val="15000"/>
            </a:spcAft>
            <a:buChar char="••"/>
          </a:pPr>
          <a:r>
            <a:rPr lang="en-IN" sz="1200" kern="1200">
              <a:latin typeface="+mj-lt"/>
            </a:rPr>
            <a:t>Ex. Amul 'Girl'</a:t>
          </a:r>
        </a:p>
      </dsp:txBody>
      <dsp:txXfrm rot="-5400000">
        <a:off x="1972739" y="961776"/>
        <a:ext cx="3475543" cy="583167"/>
      </dsp:txXfrm>
    </dsp:sp>
    <dsp:sp modelId="{D871CCA4-9D4A-4E03-8CB6-86EBAF4438AE}">
      <dsp:nvSpPr>
        <dsp:cNvPr id="0" name=""/>
        <dsp:cNvSpPr/>
      </dsp:nvSpPr>
      <dsp:spPr>
        <a:xfrm>
          <a:off x="0" y="849444"/>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IN" sz="1300" kern="1200">
              <a:latin typeface="+mj-lt"/>
            </a:rPr>
            <a:t>Brand Mark</a:t>
          </a:r>
        </a:p>
      </dsp:txBody>
      <dsp:txXfrm>
        <a:off x="39435" y="888879"/>
        <a:ext cx="1893869" cy="728959"/>
      </dsp:txXfrm>
    </dsp:sp>
    <dsp:sp modelId="{85CC9F37-4288-40A4-8D23-3B378F8B1E3D}">
      <dsp:nvSpPr>
        <dsp:cNvPr id="0" name=""/>
        <dsp:cNvSpPr/>
      </dsp:nvSpPr>
      <dsp:spPr>
        <a:xfrm rot="5400000">
          <a:off x="3403153" y="348033"/>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IN" sz="1200" kern="1200">
              <a:latin typeface="+mj-lt"/>
            </a:rPr>
            <a:t>A legal term which protects the seller's exclusive right to use the brand name/ mark</a:t>
          </a:r>
        </a:p>
      </dsp:txBody>
      <dsp:txXfrm rot="-5400000">
        <a:off x="1972739" y="1809995"/>
        <a:ext cx="3475543" cy="583167"/>
      </dsp:txXfrm>
    </dsp:sp>
    <dsp:sp modelId="{C641FBAD-5F84-4B22-8560-38C6C7397E67}">
      <dsp:nvSpPr>
        <dsp:cNvPr id="0" name=""/>
        <dsp:cNvSpPr/>
      </dsp:nvSpPr>
      <dsp:spPr>
        <a:xfrm>
          <a:off x="0" y="1697664"/>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IN" sz="1300" kern="1200">
              <a:latin typeface="+mj-lt"/>
            </a:rPr>
            <a:t>Trade Mark</a:t>
          </a:r>
        </a:p>
      </dsp:txBody>
      <dsp:txXfrm>
        <a:off x="39435" y="1737099"/>
        <a:ext cx="1893869" cy="72895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58177-6EB9-411B-A750-799AA59EBD09}">
      <dsp:nvSpPr>
        <dsp:cNvPr id="0" name=""/>
        <dsp:cNvSpPr/>
      </dsp:nvSpPr>
      <dsp:spPr>
        <a:xfrm>
          <a:off x="2031504" y="27324"/>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IN" sz="900" kern="1200">
              <a:latin typeface="+mj-lt"/>
            </a:rPr>
            <a:t>Individual brand name</a:t>
          </a:r>
        </a:p>
      </dsp:txBody>
      <dsp:txXfrm>
        <a:off x="2195449" y="218592"/>
        <a:ext cx="1092962" cy="450846"/>
      </dsp:txXfrm>
    </dsp:sp>
    <dsp:sp modelId="{958EBBB5-2A88-4E4D-AE43-501C07D55B03}">
      <dsp:nvSpPr>
        <dsp:cNvPr id="0" name=""/>
        <dsp:cNvSpPr/>
      </dsp:nvSpPr>
      <dsp:spPr>
        <a:xfrm>
          <a:off x="2659957" y="655777"/>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IN" sz="900" kern="1200">
              <a:latin typeface="+mj-lt"/>
            </a:rPr>
            <a:t>Corporate names</a:t>
          </a:r>
        </a:p>
      </dsp:txBody>
      <dsp:txXfrm>
        <a:off x="3425031" y="819721"/>
        <a:ext cx="546481" cy="1092962"/>
      </dsp:txXfrm>
    </dsp:sp>
    <dsp:sp modelId="{154904A8-6186-49EC-A092-99180E8EEDAE}">
      <dsp:nvSpPr>
        <dsp:cNvPr id="0" name=""/>
        <dsp:cNvSpPr/>
      </dsp:nvSpPr>
      <dsp:spPr>
        <a:xfrm>
          <a:off x="2031504" y="1284230"/>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IN" sz="900" kern="1200">
              <a:latin typeface="+mj-lt"/>
            </a:rPr>
            <a:t>Alpha-numeric names (i10, SX4)</a:t>
          </a:r>
        </a:p>
      </dsp:txBody>
      <dsp:txXfrm>
        <a:off x="2195449" y="2062965"/>
        <a:ext cx="1092962" cy="450846"/>
      </dsp:txXfrm>
    </dsp:sp>
    <dsp:sp modelId="{42F2D3F6-45B7-4644-917A-7BCBE31E9953}">
      <dsp:nvSpPr>
        <dsp:cNvPr id="0" name=""/>
        <dsp:cNvSpPr/>
      </dsp:nvSpPr>
      <dsp:spPr>
        <a:xfrm>
          <a:off x="1403051" y="655777"/>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IN" sz="900" kern="1200">
              <a:latin typeface="+mj-lt"/>
            </a:rPr>
            <a:t>Family brand name</a:t>
          </a:r>
        </a:p>
      </dsp:txBody>
      <dsp:txXfrm>
        <a:off x="1512347" y="819721"/>
        <a:ext cx="546481" cy="1092962"/>
      </dsp:txXfrm>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4A943-CEFC-406D-8979-1470B9B7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9741</Words>
  <Characters>55530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CSCSPV104</dc:creator>
  <cp:lastModifiedBy>CSCSPV104</cp:lastModifiedBy>
  <cp:revision>3</cp:revision>
  <cp:lastPrinted>2018-08-21T09:47:00Z</cp:lastPrinted>
  <dcterms:created xsi:type="dcterms:W3CDTF">2018-09-17T06:56:00Z</dcterms:created>
  <dcterms:modified xsi:type="dcterms:W3CDTF">2018-09-29T10:38:00Z</dcterms:modified>
</cp:coreProperties>
</file>